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17139F" w14:textId="77777777" w:rsidR="00CE2A5D" w:rsidRPr="002E1778" w:rsidRDefault="00CE2A5D" w:rsidP="00CE2A5D">
      <w:pPr>
        <w:rPr>
          <w:rFonts w:ascii="Arial" w:hAnsi="Arial" w:cs="Arial"/>
          <w:b/>
          <w:color w:val="000000" w:themeColor="text1"/>
        </w:rPr>
      </w:pPr>
      <w:r w:rsidRPr="002E1778">
        <w:rPr>
          <w:rFonts w:ascii="Arial" w:hAnsi="Arial" w:cs="Arial"/>
          <w:b/>
          <w:color w:val="000000" w:themeColor="text1"/>
        </w:rPr>
        <w:t>Abstract</w:t>
      </w:r>
    </w:p>
    <w:p w14:paraId="1C58C6F4" w14:textId="65A3BBD3" w:rsidR="00CE2A5D" w:rsidRPr="002E1778" w:rsidRDefault="00CE2A5D" w:rsidP="00CE2A5D">
      <w:pPr>
        <w:spacing w:line="480" w:lineRule="auto"/>
        <w:rPr>
          <w:rFonts w:ascii="Arial" w:hAnsi="Arial" w:cs="Arial"/>
          <w:color w:val="000000" w:themeColor="text1"/>
        </w:rPr>
      </w:pPr>
      <w:r w:rsidRPr="002E1778">
        <w:rPr>
          <w:rFonts w:ascii="Arial" w:hAnsi="Arial" w:cs="Arial"/>
          <w:color w:val="000000" w:themeColor="text1"/>
        </w:rPr>
        <w:t xml:space="preserve">To assist Higher Education Institutions </w:t>
      </w:r>
      <w:r w:rsidR="00431F07" w:rsidRPr="002E1778">
        <w:rPr>
          <w:rFonts w:ascii="Arial" w:hAnsi="Arial" w:cs="Arial"/>
          <w:color w:val="000000" w:themeColor="text1"/>
        </w:rPr>
        <w:t>in meeting the challenge of limited student engagement in the implementation of Learning Analytics services</w:t>
      </w:r>
      <w:r w:rsidRPr="002E1778">
        <w:rPr>
          <w:rFonts w:ascii="Arial" w:hAnsi="Arial" w:cs="Arial"/>
          <w:color w:val="000000" w:themeColor="text1"/>
        </w:rPr>
        <w:t>, the Questionnaire for Student Expectations of Learning Analytics (</w:t>
      </w:r>
      <w:r w:rsidR="00922A56">
        <w:rPr>
          <w:rFonts w:ascii="Arial" w:hAnsi="Arial" w:cs="Arial"/>
          <w:color w:val="000000" w:themeColor="text1"/>
        </w:rPr>
        <w:t>SELAQ</w:t>
      </w:r>
      <w:r w:rsidRPr="002E1778">
        <w:rPr>
          <w:rFonts w:ascii="Arial" w:hAnsi="Arial" w:cs="Arial"/>
          <w:color w:val="000000" w:themeColor="text1"/>
        </w:rPr>
        <w:t>)</w:t>
      </w:r>
      <w:r w:rsidR="00D039AB" w:rsidRPr="002E1778">
        <w:rPr>
          <w:rFonts w:ascii="Arial" w:hAnsi="Arial" w:cs="Arial"/>
          <w:color w:val="000000" w:themeColor="text1"/>
        </w:rPr>
        <w:t xml:space="preserve"> was developed</w:t>
      </w:r>
      <w:r w:rsidRPr="002E1778">
        <w:rPr>
          <w:rFonts w:ascii="Arial" w:hAnsi="Arial" w:cs="Arial"/>
          <w:color w:val="000000" w:themeColor="text1"/>
        </w:rPr>
        <w:t xml:space="preserve">. This instrument contains 12 items, which are explained by a purported two-factor structure of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and </w:t>
      </w:r>
      <w:r w:rsidR="00922A56">
        <w:rPr>
          <w:rFonts w:ascii="Arial" w:hAnsi="Arial" w:cs="Arial"/>
          <w:i/>
          <w:color w:val="000000" w:themeColor="text1"/>
        </w:rPr>
        <w:t>Service-Feature Expectations</w:t>
      </w:r>
      <w:r w:rsidRPr="002E1778">
        <w:rPr>
          <w:rFonts w:ascii="Arial" w:hAnsi="Arial" w:cs="Arial"/>
          <w:color w:val="000000" w:themeColor="text1"/>
        </w:rPr>
        <w:t xml:space="preserve">. As it stands, however, the </w:t>
      </w:r>
      <w:r w:rsidR="00922A56">
        <w:rPr>
          <w:rFonts w:ascii="Arial" w:hAnsi="Arial" w:cs="Arial"/>
          <w:color w:val="000000" w:themeColor="text1"/>
        </w:rPr>
        <w:t>SELAQ</w:t>
      </w:r>
      <w:r w:rsidRPr="002E1778">
        <w:rPr>
          <w:rFonts w:ascii="Arial" w:hAnsi="Arial" w:cs="Arial"/>
          <w:color w:val="000000" w:themeColor="text1"/>
        </w:rPr>
        <w:t xml:space="preserve"> has only been validated with students from UK University students, which is problematic on account of the interest in Learning Analytics extending beyond this context. Thus, the aim of the current work was to assess whether the</w:t>
      </w:r>
      <w:r w:rsidR="003A7A30" w:rsidRPr="002E1778">
        <w:rPr>
          <w:rFonts w:ascii="Arial" w:hAnsi="Arial" w:cs="Arial"/>
          <w:color w:val="000000" w:themeColor="text1"/>
        </w:rPr>
        <w:t xml:space="preserve"> translated</w:t>
      </w:r>
      <w:r w:rsidRPr="002E1778">
        <w:rPr>
          <w:rFonts w:ascii="Arial" w:hAnsi="Arial" w:cs="Arial"/>
          <w:color w:val="000000" w:themeColor="text1"/>
        </w:rPr>
        <w:t xml:space="preserve"> </w:t>
      </w:r>
      <w:r w:rsidR="00922A56">
        <w:rPr>
          <w:rFonts w:ascii="Arial" w:hAnsi="Arial" w:cs="Arial"/>
          <w:color w:val="000000" w:themeColor="text1"/>
        </w:rPr>
        <w:t>SELAQ</w:t>
      </w:r>
      <w:r w:rsidRPr="002E1778">
        <w:rPr>
          <w:rFonts w:ascii="Arial" w:hAnsi="Arial" w:cs="Arial"/>
          <w:color w:val="000000" w:themeColor="text1"/>
        </w:rPr>
        <w:t xml:space="preserve"> can be validated in three contexts (an Estonian, a Spanish, and a Dutch University). The findings show that the model provided acceptable fits in both the Spanish and Dutch samples, but was not supported in the Estonian student sample. In addition, an assessment of local fit is undertaken for each sample, which provides important points that need to be considered in future work. Finally, a general comparison of expectations across contexts is undertaken, which are discussed in relation to the General Data Protection Regulation (GDPR, 2018).</w:t>
      </w:r>
    </w:p>
    <w:p w14:paraId="3ADD49FB" w14:textId="77777777" w:rsidR="00CE2A5D" w:rsidRPr="002E1778" w:rsidRDefault="00CE2A5D">
      <w:pPr>
        <w:rPr>
          <w:rFonts w:ascii="Arial" w:hAnsi="Arial" w:cs="Arial"/>
          <w:b/>
          <w:color w:val="000000" w:themeColor="text1"/>
        </w:rPr>
      </w:pPr>
      <w:r w:rsidRPr="002E1778">
        <w:rPr>
          <w:rFonts w:ascii="Arial" w:hAnsi="Arial" w:cs="Arial"/>
          <w:b/>
          <w:color w:val="000000" w:themeColor="text1"/>
        </w:rPr>
        <w:br w:type="page"/>
      </w:r>
    </w:p>
    <w:p w14:paraId="7EF0A38C" w14:textId="17E15742" w:rsidR="00087279" w:rsidRPr="002E1778" w:rsidRDefault="00087279" w:rsidP="00D44A3E">
      <w:pPr>
        <w:pStyle w:val="ListParagraph"/>
        <w:numPr>
          <w:ilvl w:val="0"/>
          <w:numId w:val="1"/>
        </w:numPr>
        <w:spacing w:line="480" w:lineRule="auto"/>
        <w:rPr>
          <w:rFonts w:ascii="Arial" w:hAnsi="Arial" w:cs="Arial"/>
          <w:b/>
          <w:color w:val="000000" w:themeColor="text1"/>
        </w:rPr>
      </w:pPr>
      <w:r w:rsidRPr="002E1778">
        <w:rPr>
          <w:rFonts w:ascii="Arial" w:hAnsi="Arial" w:cs="Arial"/>
          <w:b/>
          <w:color w:val="000000" w:themeColor="text1"/>
        </w:rPr>
        <w:lastRenderedPageBreak/>
        <w:t>Introduction</w:t>
      </w:r>
    </w:p>
    <w:p w14:paraId="55C4B42D" w14:textId="2DFE5D5D" w:rsidR="00072CD0" w:rsidRPr="002E1778" w:rsidRDefault="00CF4451" w:rsidP="00087279">
      <w:pPr>
        <w:spacing w:line="480" w:lineRule="auto"/>
        <w:rPr>
          <w:rFonts w:ascii="Arial" w:hAnsi="Arial" w:cs="Arial"/>
          <w:color w:val="000000" w:themeColor="text1"/>
        </w:rPr>
      </w:pPr>
      <w:r w:rsidRPr="002E1778">
        <w:rPr>
          <w:rFonts w:ascii="Arial" w:hAnsi="Arial" w:cs="Arial"/>
          <w:color w:val="000000" w:themeColor="text1"/>
        </w:rPr>
        <w:t>Engaging with stakeholders to understand what is</w:t>
      </w:r>
      <w:r w:rsidR="00D039AB" w:rsidRPr="002E1778">
        <w:rPr>
          <w:rFonts w:ascii="Arial" w:hAnsi="Arial" w:cs="Arial"/>
          <w:color w:val="000000" w:themeColor="text1"/>
        </w:rPr>
        <w:t xml:space="preserve"> </w:t>
      </w:r>
      <w:r w:rsidR="00686CD4" w:rsidRPr="002E1778">
        <w:rPr>
          <w:rFonts w:ascii="Arial" w:hAnsi="Arial" w:cs="Arial"/>
          <w:color w:val="000000" w:themeColor="text1"/>
        </w:rPr>
        <w:t>expected</w:t>
      </w:r>
      <w:r w:rsidR="00D039AB" w:rsidRPr="002E1778">
        <w:rPr>
          <w:rFonts w:ascii="Arial" w:hAnsi="Arial" w:cs="Arial"/>
          <w:color w:val="000000" w:themeColor="text1"/>
        </w:rPr>
        <w:t xml:space="preserve"> from Learning Analytics (LA) remains an important undertaking </w:t>
      </w:r>
      <w:r w:rsidR="007E02A5" w:rsidRPr="002E1778">
        <w:rPr>
          <w:rFonts w:ascii="Arial" w:hAnsi="Arial" w:cs="Arial"/>
          <w:color w:val="000000" w:themeColor="text1"/>
        </w:rPr>
        <w:t>and</w:t>
      </w:r>
      <w:r w:rsidR="007B0BA0" w:rsidRPr="002E1778">
        <w:rPr>
          <w:rFonts w:ascii="Arial" w:hAnsi="Arial" w:cs="Arial"/>
          <w:color w:val="000000" w:themeColor="text1"/>
        </w:rPr>
        <w:t xml:space="preserve"> challenge for Higher Education Institutions</w:t>
      </w:r>
      <w:r w:rsidR="00D039AB" w:rsidRPr="002E1778">
        <w:rPr>
          <w:rFonts w:ascii="Arial" w:hAnsi="Arial" w:cs="Arial"/>
          <w:color w:val="000000" w:themeColor="text1"/>
        </w:rPr>
        <w:t xml:space="preserve"> </w:t>
      </w:r>
      <w:r w:rsidR="00D039AB"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{"citationID":"qb06bepv0","properties":{"formattedCitation":"(Tsai &amp; Ga\\uc0\\u353{}evi\\uc0\\u263{}, 2017a)","plainCitation":"(Tsai &amp; Gašević, 2017a)","noteIndex":0},"citationItems":[{"id":4174,"uris":["http://zotero.org/users/2485650/items/8APVAXHQ"],"uri":["http://zotero.org/users/2485650/items/8APVAXHQ"],"itemData":{"id":4174,"type":"paper-conference","title":"Learning Analytics in Higher Education — Challenges and Policies: A Review of Eight Learning Analytics Policies","container-title":"Proceedings of the Seventh International Learning Analytics &amp; Knowledge Conference","collection-title":"LAK '17","publisher":"ACM","publisher-place":"New York, NY, USA","page":"233–242","source":"ACM Digital Library","event-place":"New York, NY, USA","abstract":"This paper presents the results of a review of eight policies for learning analytics of relevance for higher education, and discusses how these policies have tried to address prominent challenges in the adoption of learning analytics, as identified in the literature. The results show that more considerations need to be given to establishing communication channels among stakeholders and adopting pedagogy-based approaches to learning analytics. It also reveals the shortage of guidance for developing data literacy among end-users and evaluating the progress and impact of learning analytics. Moreover, the review highlights the need to establish formalised guidelines to monitor the soundness, effectiveness, and legitimacy of learning analytics. As interest in learning analytics among higher education institutions continues to grow, this review will provide insights into policy and strategic planning for the adoption of learning analytics.","URL":"http://doi.acm.org/10.1145/3027385.3027400","DOI":"10.1145/3027385.3027400","ISBN":"978-1-4503-4870-6","title-short":"Learning Analytics in Higher Education — Challenges and Policies","author":[{"family":"Tsai","given":"Yi-Shan"},{"family":"Gašević","given":"Dragan"}],"issued":{"date-parts":[["2017"]]},"accessed":{"date-parts":[["2017",7,1]]}}}],"schema":"https://github.com/citation-style-language/schema/raw/master/csl-citation.json"} </w:instrText>
      </w:r>
      <w:r w:rsidR="00D039AB" w:rsidRPr="002E1778">
        <w:rPr>
          <w:rFonts w:ascii="Arial" w:hAnsi="Arial" w:cs="Arial"/>
          <w:color w:val="000000" w:themeColor="text1"/>
        </w:rPr>
        <w:fldChar w:fldCharType="separate"/>
      </w:r>
      <w:r w:rsidR="00715069" w:rsidRPr="002E1778">
        <w:rPr>
          <w:rFonts w:ascii="Arial" w:hAnsi="Arial" w:cs="Arial"/>
          <w:color w:val="000000" w:themeColor="text1"/>
          <w:szCs w:val="24"/>
        </w:rPr>
        <w:t>(Tsai &amp; Gašević, 2017a)</w:t>
      </w:r>
      <w:r w:rsidR="00D039AB" w:rsidRPr="002E1778">
        <w:rPr>
          <w:rFonts w:ascii="Arial" w:hAnsi="Arial" w:cs="Arial"/>
          <w:color w:val="000000" w:themeColor="text1"/>
        </w:rPr>
        <w:fldChar w:fldCharType="end"/>
      </w:r>
      <w:r w:rsidR="007E02A5" w:rsidRPr="002E1778">
        <w:rPr>
          <w:rFonts w:ascii="Arial" w:hAnsi="Arial" w:cs="Arial"/>
          <w:color w:val="000000" w:themeColor="text1"/>
        </w:rPr>
        <w:t xml:space="preserve">. Students, as a stakeholder group, have remained largely absent from LA implementation discussions, </w:t>
      </w:r>
      <w:r w:rsidR="004A6F33" w:rsidRPr="002E1778">
        <w:rPr>
          <w:rFonts w:ascii="Arial" w:hAnsi="Arial" w:cs="Arial"/>
          <w:color w:val="000000" w:themeColor="text1"/>
        </w:rPr>
        <w:t xml:space="preserve">which can lead us to question the </w:t>
      </w:r>
      <w:r w:rsidR="00CB5AC9" w:rsidRPr="002E1778">
        <w:rPr>
          <w:rFonts w:ascii="Arial" w:hAnsi="Arial" w:cs="Arial"/>
          <w:color w:val="000000" w:themeColor="text1"/>
        </w:rPr>
        <w:t xml:space="preserve">value and </w:t>
      </w:r>
      <w:r w:rsidR="004A6F33" w:rsidRPr="002E1778">
        <w:rPr>
          <w:rFonts w:ascii="Arial" w:hAnsi="Arial" w:cs="Arial"/>
          <w:color w:val="000000" w:themeColor="text1"/>
        </w:rPr>
        <w:t xml:space="preserve">appropriateness of those service that are eventually offered </w:t>
      </w:r>
      <w:r w:rsidR="004A6F33"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{"citationID":"BTp2wq7Z","properties":{"formattedCitation":"(Tsai et al., 2018)","plainCitation":"(Tsai et al., 2018)","noteIndex":0},"citationItems":[{"id":7894,"uris":["http://zotero.org/users/2485650/items/5DQRC5S3"],"uri":["http://zotero.org/users/2485650/items/5DQRC5S3"],"itemData":{"id":7894,"type":"manuscript","title":"SHEILA final research report – SHEILA","URL":"https://sheilaproject.eu/2018/11/30/sheila-final-research-report/","language":"en-GB","author":[{"family":"Tsai","given":"Yi-Shan"},{"family":"Gaševic","given":"Dragan"},{"family":"Whitelock-Wainwright","given":"Alexander"},{"family":"Munoz-Merino","given":"Pedro J"},{"family":"Moreno-Marcos, Pedro M","given":""},{"family":"Fernandez","given":"Aaron Rubio"},{"family":"Kloos,","given":"Carlos Delgado"},{"family":"Scheffel","given":"Maren"},{"family":"Jivet,","given":"Ioana"},{"family":"Drachsler,","given":"Hendrik"},{"family":"Tammets,","given":"Kairit"},{"family":"Calleja,","given":"Adolfo Ruiz"},{"family":"Kollom","given":"Kaire"}],"issued":{"date-parts":[["2018"]]},"accessed":{"date-parts":[["2019",8,19]]}}}],"schema":"https://github.com/citation-style-language/schema/raw/master/csl-citation.json"} </w:instrText>
      </w:r>
      <w:r w:rsidR="004A6F33" w:rsidRPr="002E1778">
        <w:rPr>
          <w:rFonts w:ascii="Arial" w:hAnsi="Arial" w:cs="Arial"/>
          <w:color w:val="000000" w:themeColor="text1"/>
        </w:rPr>
        <w:fldChar w:fldCharType="separate"/>
      </w:r>
      <w:r w:rsidR="004A6F33" w:rsidRPr="002E1778">
        <w:rPr>
          <w:rFonts w:ascii="Arial" w:hAnsi="Arial" w:cs="Arial"/>
          <w:noProof/>
          <w:color w:val="000000" w:themeColor="text1"/>
        </w:rPr>
        <w:t>(Tsai et al., 2018)</w:t>
      </w:r>
      <w:r w:rsidR="004A6F33" w:rsidRPr="002E1778">
        <w:rPr>
          <w:rFonts w:ascii="Arial" w:hAnsi="Arial" w:cs="Arial"/>
          <w:color w:val="000000" w:themeColor="text1"/>
        </w:rPr>
        <w:fldChar w:fldCharType="end"/>
      </w:r>
      <w:r w:rsidR="004A6F33" w:rsidRPr="002E1778">
        <w:rPr>
          <w:rFonts w:ascii="Arial" w:hAnsi="Arial" w:cs="Arial"/>
          <w:color w:val="000000" w:themeColor="text1"/>
        </w:rPr>
        <w:t>.</w:t>
      </w:r>
      <w:r w:rsidR="00391B05" w:rsidRPr="002E1778">
        <w:rPr>
          <w:rFonts w:ascii="Arial" w:hAnsi="Arial" w:cs="Arial"/>
          <w:color w:val="000000" w:themeColor="text1"/>
        </w:rPr>
        <w:t xml:space="preserve"> To resolve the issue of unequal stakeholder engagement from the student population, the</w:t>
      </w:r>
      <w:r w:rsidR="007E02A5" w:rsidRPr="002E1778">
        <w:rPr>
          <w:rFonts w:ascii="Arial" w:hAnsi="Arial" w:cs="Arial"/>
          <w:color w:val="000000" w:themeColor="text1"/>
        </w:rPr>
        <w:t xml:space="preserve"> </w:t>
      </w:r>
      <w:r w:rsidR="00510FCB" w:rsidRPr="002E1778">
        <w:rPr>
          <w:rFonts w:ascii="Arial" w:hAnsi="Arial" w:cs="Arial"/>
          <w:color w:val="000000" w:themeColor="text1"/>
        </w:rPr>
        <w:t>Questionnaire</w:t>
      </w:r>
      <w:r w:rsidR="00BD37DE" w:rsidRPr="002E1778">
        <w:rPr>
          <w:rFonts w:ascii="Arial" w:hAnsi="Arial" w:cs="Arial"/>
          <w:color w:val="000000" w:themeColor="text1"/>
        </w:rPr>
        <w:t xml:space="preserve"> </w:t>
      </w:r>
      <w:r w:rsidR="00E55044" w:rsidRPr="002E1778">
        <w:rPr>
          <w:rFonts w:ascii="Arial" w:hAnsi="Arial" w:cs="Arial"/>
          <w:color w:val="000000" w:themeColor="text1"/>
        </w:rPr>
        <w:t xml:space="preserve">for </w:t>
      </w:r>
      <w:r w:rsidR="00087279" w:rsidRPr="002E1778">
        <w:rPr>
          <w:rFonts w:ascii="Arial" w:hAnsi="Arial" w:cs="Arial"/>
          <w:color w:val="000000" w:themeColor="text1"/>
        </w:rPr>
        <w:t>Student Expectations of Learning Analytics (</w:t>
      </w:r>
      <w:r w:rsidR="00922A56">
        <w:rPr>
          <w:rFonts w:ascii="Arial" w:hAnsi="Arial" w:cs="Arial"/>
          <w:color w:val="000000" w:themeColor="text1"/>
        </w:rPr>
        <w:t>SELAQ</w:t>
      </w:r>
      <w:r w:rsidR="00087279" w:rsidRPr="002E1778">
        <w:rPr>
          <w:rFonts w:ascii="Arial" w:hAnsi="Arial" w:cs="Arial"/>
          <w:color w:val="000000" w:themeColor="text1"/>
        </w:rPr>
        <w:t xml:space="preserve">;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 xml:space="preserve">-Wainwright, </w:t>
      </w:r>
      <w:proofErr w:type="spellStart"/>
      <w:r w:rsidR="00A20E2C">
        <w:rPr>
          <w:rFonts w:ascii="Arial" w:hAnsi="Arial" w:cs="Arial"/>
          <w:color w:val="000000" w:themeColor="text1"/>
        </w:rPr>
        <w:t>Gasevic</w:t>
      </w:r>
      <w:proofErr w:type="spellEnd"/>
      <w:r w:rsidR="00A20E2C">
        <w:rPr>
          <w:rFonts w:ascii="Arial" w:hAnsi="Arial" w:cs="Arial"/>
          <w:color w:val="000000" w:themeColor="text1"/>
        </w:rPr>
        <w:t xml:space="preserve">, </w:t>
      </w:r>
      <w:proofErr w:type="spellStart"/>
      <w:r w:rsidR="00A20E2C">
        <w:rPr>
          <w:rFonts w:ascii="Arial" w:hAnsi="Arial" w:cs="Arial"/>
          <w:color w:val="000000" w:themeColor="text1"/>
        </w:rPr>
        <w:t>Tejeiro</w:t>
      </w:r>
      <w:proofErr w:type="spellEnd"/>
      <w:r w:rsidR="00A20E2C">
        <w:rPr>
          <w:rFonts w:ascii="Arial" w:hAnsi="Arial" w:cs="Arial"/>
          <w:color w:val="000000" w:themeColor="text1"/>
        </w:rPr>
        <w:t>, Tsai, &amp; Bennett</w:t>
      </w:r>
      <w:r w:rsidR="00087279" w:rsidRPr="002E1778">
        <w:rPr>
          <w:rFonts w:ascii="Arial" w:hAnsi="Arial" w:cs="Arial"/>
          <w:color w:val="000000" w:themeColor="text1"/>
        </w:rPr>
        <w:t xml:space="preserve">, </w:t>
      </w:r>
      <w:r w:rsidR="00420724" w:rsidRPr="002E1778">
        <w:rPr>
          <w:rFonts w:ascii="Arial" w:hAnsi="Arial" w:cs="Arial"/>
          <w:color w:val="000000" w:themeColor="text1"/>
        </w:rPr>
        <w:t>20</w:t>
      </w:r>
      <w:r w:rsidR="00391B05" w:rsidRPr="002E1778">
        <w:rPr>
          <w:rFonts w:ascii="Arial" w:hAnsi="Arial" w:cs="Arial"/>
          <w:color w:val="000000" w:themeColor="text1"/>
        </w:rPr>
        <w:t>19) was created</w:t>
      </w:r>
      <w:r w:rsidR="007E02A5" w:rsidRPr="002E1778">
        <w:rPr>
          <w:rFonts w:ascii="Arial" w:hAnsi="Arial" w:cs="Arial"/>
          <w:color w:val="000000" w:themeColor="text1"/>
        </w:rPr>
        <w:t>.</w:t>
      </w:r>
      <w:r w:rsidRPr="002E1778">
        <w:rPr>
          <w:rFonts w:ascii="Arial" w:hAnsi="Arial" w:cs="Arial"/>
          <w:color w:val="000000" w:themeColor="text1"/>
        </w:rPr>
        <w:t xml:space="preserve"> </w:t>
      </w:r>
      <w:r w:rsidR="00391B05" w:rsidRPr="002E1778">
        <w:rPr>
          <w:rFonts w:ascii="Arial" w:hAnsi="Arial" w:cs="Arial"/>
          <w:color w:val="000000" w:themeColor="text1"/>
        </w:rPr>
        <w:t>By</w:t>
      </w:r>
      <w:r w:rsidR="00D039AB" w:rsidRPr="002E1778">
        <w:rPr>
          <w:rFonts w:ascii="Arial" w:hAnsi="Arial" w:cs="Arial"/>
          <w:color w:val="000000" w:themeColor="text1"/>
        </w:rPr>
        <w:t xml:space="preserve"> using the </w:t>
      </w:r>
      <w:r w:rsidR="00922A56">
        <w:rPr>
          <w:rFonts w:ascii="Arial" w:hAnsi="Arial" w:cs="Arial"/>
          <w:color w:val="000000" w:themeColor="text1"/>
        </w:rPr>
        <w:t>SELAQ</w:t>
      </w:r>
      <w:r w:rsidR="00D039AB" w:rsidRPr="002E1778">
        <w:rPr>
          <w:rFonts w:ascii="Arial" w:hAnsi="Arial" w:cs="Arial"/>
          <w:color w:val="000000" w:themeColor="text1"/>
        </w:rPr>
        <w:t xml:space="preserve">, Higher Education Institutions have a means of gauging what students expect from LA services, </w:t>
      </w:r>
      <w:r w:rsidR="00391B05" w:rsidRPr="002E1778">
        <w:rPr>
          <w:rFonts w:ascii="Arial" w:hAnsi="Arial" w:cs="Arial"/>
          <w:color w:val="000000" w:themeColor="text1"/>
        </w:rPr>
        <w:t>with data being used to</w:t>
      </w:r>
      <w:r w:rsidR="00D039AB" w:rsidRPr="002E1778">
        <w:rPr>
          <w:rFonts w:ascii="Arial" w:hAnsi="Arial" w:cs="Arial"/>
          <w:color w:val="000000" w:themeColor="text1"/>
        </w:rPr>
        <w:t xml:space="preserve"> influence implementation decisions (e.g., what services to emphasise</w:t>
      </w:r>
      <w:r w:rsidR="008A5E05" w:rsidRPr="002E1778">
        <w:rPr>
          <w:rFonts w:ascii="Arial" w:hAnsi="Arial" w:cs="Arial"/>
          <w:color w:val="000000" w:themeColor="text1"/>
        </w:rPr>
        <w:t xml:space="preserve">; </w:t>
      </w:r>
      <w:r w:rsidR="008A5E05" w:rsidRPr="002E1778">
        <w:rPr>
          <w:rFonts w:ascii="Arial" w:hAnsi="Arial" w:cs="Arial"/>
          <w:color w:val="000000" w:themeColor="text1"/>
        </w:rPr>
        <w:fldChar w:fldCharType="begin"/>
      </w:r>
      <w:r w:rsidR="00C35901" w:rsidRPr="002E1778">
        <w:rPr>
          <w:rFonts w:ascii="Arial" w:hAnsi="Arial" w:cs="Arial"/>
          <w:color w:val="000000" w:themeColor="text1"/>
        </w:rPr>
        <w:instrText xml:space="preserve"> ADDIN ZOTERO_ITEM CSL_CITATION {"citationID":"FwG9lTLV","properties":{"formattedCitation":"(Tsai et al., 2018)","plainCitation":"(Tsai et al., 2018)","dontUpdate":true,"noteIndex":0},"citationItems":[{"id":7894,"uris":["http://zotero.org/users/2485650/items/5DQRC5S3"],"uri":["http://zotero.org/users/2485650/items/5DQRC5S3"],"itemData":{"id":7894,"type":"manuscript","title":"SHEILA final research report – SHEILA","URL":"https://sheilaproject.eu/2018/11/30/sheila-final-research-report/","language":"en-GB","author":[{"family":"Tsai","given":"Yi-Shan"},{"family":"Gaševic","given":"Dragan"},{"family":"Whitelock-Wainwright","given":"Alexander"},{"family":"Munoz-Merino","given":"Pedro J"},{"family":"Moreno-Marcos, Pedro M","given":""},{"family":"Fernandez","given":"Aaron Rubio"},{"family":"Kloos,","given":"Carlos Delgado"},{"family":"Scheffel","given":"Maren"},{"family":"Jivet,","given":"Ioana"},{"family":"Drachsler,","given":"Hendrik"},{"family":"Tammets,","given":"Kairit"},{"family":"Calleja,","given":"Adolfo Ruiz"},{"family":"Kollom","given":"Kaire"}],"issued":{"date-parts":[["2018"]]},"accessed":{"date-parts":[["2019",8,19]]}}}],"schema":"https://github.com/citation-style-language/schema/raw/master/csl-citation.json"} </w:instrText>
      </w:r>
      <w:r w:rsidR="008A5E05" w:rsidRPr="002E1778">
        <w:rPr>
          <w:rFonts w:ascii="Arial" w:hAnsi="Arial" w:cs="Arial"/>
          <w:color w:val="000000" w:themeColor="text1"/>
        </w:rPr>
        <w:fldChar w:fldCharType="separate"/>
      </w:r>
      <w:r w:rsidR="008A5E05" w:rsidRPr="002E1778">
        <w:rPr>
          <w:rFonts w:ascii="Arial" w:hAnsi="Arial" w:cs="Arial"/>
          <w:noProof/>
          <w:color w:val="000000" w:themeColor="text1"/>
        </w:rPr>
        <w:t>Tsai et al., 2018)</w:t>
      </w:r>
      <w:r w:rsidR="008A5E05" w:rsidRPr="002E1778">
        <w:rPr>
          <w:rFonts w:ascii="Arial" w:hAnsi="Arial" w:cs="Arial"/>
          <w:color w:val="000000" w:themeColor="text1"/>
        </w:rPr>
        <w:fldChar w:fldCharType="end"/>
      </w:r>
      <w:r w:rsidR="00391B05" w:rsidRPr="002E1778">
        <w:rPr>
          <w:rFonts w:ascii="Arial" w:hAnsi="Arial" w:cs="Arial"/>
          <w:color w:val="000000" w:themeColor="text1"/>
        </w:rPr>
        <w:t xml:space="preserve">. More importantly, it </w:t>
      </w:r>
      <w:r w:rsidR="00D039AB" w:rsidRPr="002E1778">
        <w:rPr>
          <w:rFonts w:ascii="Arial" w:hAnsi="Arial" w:cs="Arial"/>
          <w:color w:val="000000" w:themeColor="text1"/>
        </w:rPr>
        <w:t>promote</w:t>
      </w:r>
      <w:r w:rsidR="00391B05" w:rsidRPr="002E1778">
        <w:rPr>
          <w:rFonts w:ascii="Arial" w:hAnsi="Arial" w:cs="Arial"/>
          <w:color w:val="000000" w:themeColor="text1"/>
        </w:rPr>
        <w:t>s</w:t>
      </w:r>
      <w:r w:rsidR="00D039AB" w:rsidRPr="002E1778">
        <w:rPr>
          <w:rFonts w:ascii="Arial" w:hAnsi="Arial" w:cs="Arial"/>
          <w:color w:val="000000" w:themeColor="text1"/>
        </w:rPr>
        <w:t xml:space="preserve"> greater engagement with </w:t>
      </w:r>
      <w:r w:rsidR="00391B05" w:rsidRPr="002E1778">
        <w:rPr>
          <w:rFonts w:ascii="Arial" w:hAnsi="Arial" w:cs="Arial"/>
          <w:color w:val="000000" w:themeColor="text1"/>
        </w:rPr>
        <w:t>a stakeholder group whose role in LA decision-making has largely been marginal</w:t>
      </w:r>
      <w:r w:rsidR="00D039AB" w:rsidRPr="002E1778">
        <w:rPr>
          <w:rFonts w:ascii="Arial" w:hAnsi="Arial" w:cs="Arial"/>
          <w:color w:val="000000" w:themeColor="text1"/>
        </w:rPr>
        <w:t>.</w:t>
      </w:r>
      <w:r w:rsidR="00391B05" w:rsidRPr="002E1778">
        <w:rPr>
          <w:rFonts w:ascii="Arial" w:hAnsi="Arial" w:cs="Arial"/>
          <w:color w:val="000000" w:themeColor="text1"/>
        </w:rPr>
        <w:t xml:space="preserve"> Motivation of this current work is to increase the accessibility to the </w:t>
      </w:r>
      <w:r w:rsidR="00922A56">
        <w:rPr>
          <w:rFonts w:ascii="Arial" w:hAnsi="Arial" w:cs="Arial"/>
          <w:color w:val="000000" w:themeColor="text1"/>
        </w:rPr>
        <w:t>SELAQ</w:t>
      </w:r>
      <w:r w:rsidR="00391B05" w:rsidRPr="002E1778">
        <w:rPr>
          <w:rFonts w:ascii="Arial" w:hAnsi="Arial" w:cs="Arial"/>
          <w:color w:val="000000" w:themeColor="text1"/>
        </w:rPr>
        <w:t xml:space="preserve"> </w:t>
      </w:r>
      <w:r w:rsidR="002A024B" w:rsidRPr="002E1778">
        <w:rPr>
          <w:rFonts w:ascii="Arial" w:hAnsi="Arial" w:cs="Arial"/>
          <w:color w:val="000000" w:themeColor="text1"/>
        </w:rPr>
        <w:t>and promote engagement with stakeholders in LA implementation decisions.</w:t>
      </w:r>
    </w:p>
    <w:p w14:paraId="54119801" w14:textId="7EE2D180" w:rsidR="00087279" w:rsidRPr="002E1778" w:rsidRDefault="00087279" w:rsidP="00D44A3E">
      <w:pPr>
        <w:pStyle w:val="ListParagraph"/>
        <w:numPr>
          <w:ilvl w:val="1"/>
          <w:numId w:val="1"/>
        </w:numPr>
        <w:spacing w:line="480" w:lineRule="auto"/>
        <w:rPr>
          <w:rFonts w:ascii="Arial" w:hAnsi="Arial" w:cs="Arial"/>
          <w:color w:val="000000" w:themeColor="text1"/>
        </w:rPr>
      </w:pPr>
      <w:r w:rsidRPr="002E1778">
        <w:rPr>
          <w:rFonts w:ascii="Arial" w:hAnsi="Arial" w:cs="Arial"/>
          <w:b/>
          <w:color w:val="000000" w:themeColor="text1"/>
        </w:rPr>
        <w:t>Expectations of Learning Analytics</w:t>
      </w:r>
    </w:p>
    <w:p w14:paraId="42015367" w14:textId="3B162571" w:rsidR="00087279" w:rsidRPr="002E1778" w:rsidRDefault="00BE4DE4" w:rsidP="00654F7E">
      <w:pPr>
        <w:spacing w:line="480" w:lineRule="auto"/>
        <w:rPr>
          <w:rFonts w:ascii="Arial" w:hAnsi="Arial" w:cs="Arial"/>
          <w:color w:val="000000" w:themeColor="text1"/>
        </w:rPr>
      </w:pPr>
      <w:r w:rsidRPr="002E1778">
        <w:rPr>
          <w:rFonts w:ascii="Arial" w:hAnsi="Arial" w:cs="Arial"/>
          <w:color w:val="000000" w:themeColor="text1"/>
        </w:rPr>
        <w:t>The initial i</w:t>
      </w:r>
      <w:r w:rsidR="00087279" w:rsidRPr="002E1778">
        <w:rPr>
          <w:rFonts w:ascii="Arial" w:hAnsi="Arial" w:cs="Arial"/>
          <w:color w:val="000000" w:themeColor="text1"/>
        </w:rPr>
        <w:t xml:space="preserve">tems of the </w:t>
      </w:r>
      <w:r w:rsidR="00922A56">
        <w:rPr>
          <w:rFonts w:ascii="Arial" w:hAnsi="Arial" w:cs="Arial"/>
          <w:color w:val="000000" w:themeColor="text1"/>
        </w:rPr>
        <w:t>SELAQ</w:t>
      </w:r>
      <w:r w:rsidR="00087279" w:rsidRPr="002E1778">
        <w:rPr>
          <w:rFonts w:ascii="Arial" w:hAnsi="Arial" w:cs="Arial"/>
          <w:color w:val="000000" w:themeColor="text1"/>
        </w:rPr>
        <w:t xml:space="preserve"> were generated on the basis </w:t>
      </w:r>
      <w:r w:rsidR="00E406E8" w:rsidRPr="002E1778">
        <w:rPr>
          <w:rFonts w:ascii="Arial" w:hAnsi="Arial" w:cs="Arial"/>
          <w:color w:val="000000" w:themeColor="text1"/>
        </w:rPr>
        <w:t xml:space="preserve">of </w:t>
      </w:r>
      <w:r w:rsidR="00087279" w:rsidRPr="002E1778">
        <w:rPr>
          <w:rFonts w:ascii="Arial" w:hAnsi="Arial" w:cs="Arial"/>
          <w:color w:val="000000" w:themeColor="text1"/>
        </w:rPr>
        <w:t>four themes</w:t>
      </w:r>
      <w:r w:rsidRPr="002E1778">
        <w:rPr>
          <w:rFonts w:ascii="Arial" w:hAnsi="Arial" w:cs="Arial"/>
          <w:color w:val="000000" w:themeColor="text1"/>
        </w:rPr>
        <w:t xml:space="preserve"> that were identified from a review of the LA literature; these were</w:t>
      </w:r>
      <w:r w:rsidR="00087279" w:rsidRPr="002E1778">
        <w:rPr>
          <w:rFonts w:ascii="Arial" w:hAnsi="Arial" w:cs="Arial"/>
          <w:color w:val="000000" w:themeColor="text1"/>
        </w:rPr>
        <w:t xml:space="preserve">: </w:t>
      </w:r>
      <w:r w:rsidR="00087279" w:rsidRPr="002E1778">
        <w:rPr>
          <w:rFonts w:ascii="Arial" w:hAnsi="Arial" w:cs="Arial"/>
          <w:i/>
          <w:color w:val="000000" w:themeColor="text1"/>
        </w:rPr>
        <w:t xml:space="preserve">Ethical and Privacy Expectations, Agency Expectations, Intervention Expectations, </w:t>
      </w:r>
      <w:r w:rsidR="00087279" w:rsidRPr="002E1778">
        <w:rPr>
          <w:rFonts w:ascii="Arial" w:hAnsi="Arial" w:cs="Arial"/>
          <w:color w:val="000000" w:themeColor="text1"/>
        </w:rPr>
        <w:t xml:space="preserve">and </w:t>
      </w:r>
      <w:r w:rsidR="00087279" w:rsidRPr="002E1778">
        <w:rPr>
          <w:rFonts w:ascii="Arial" w:hAnsi="Arial" w:cs="Arial"/>
          <w:i/>
          <w:color w:val="000000" w:themeColor="text1"/>
        </w:rPr>
        <w:t>Meaningfulness Expectations</w:t>
      </w:r>
      <w:r w:rsidR="00087279" w:rsidRPr="002E1778">
        <w:rPr>
          <w:rFonts w:ascii="Arial" w:hAnsi="Arial" w:cs="Arial"/>
          <w:color w:val="000000" w:themeColor="text1"/>
        </w:rPr>
        <w:t xml:space="preserve">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 xml:space="preserve">-Wainwright, </w:t>
      </w:r>
      <w:proofErr w:type="spellStart"/>
      <w:r w:rsidR="00A20E2C">
        <w:rPr>
          <w:rFonts w:ascii="Arial" w:hAnsi="Arial" w:cs="Arial"/>
          <w:color w:val="000000" w:themeColor="text1"/>
        </w:rPr>
        <w:t>Gasevic</w:t>
      </w:r>
      <w:proofErr w:type="spellEnd"/>
      <w:r w:rsidR="00A20E2C">
        <w:rPr>
          <w:rFonts w:ascii="Arial" w:hAnsi="Arial" w:cs="Arial"/>
          <w:color w:val="000000" w:themeColor="text1"/>
        </w:rPr>
        <w:t xml:space="preserve">, &amp; </w:t>
      </w:r>
      <w:proofErr w:type="spellStart"/>
      <w:r w:rsidR="00A20E2C">
        <w:rPr>
          <w:rFonts w:ascii="Arial" w:hAnsi="Arial" w:cs="Arial"/>
          <w:color w:val="000000" w:themeColor="text1"/>
        </w:rPr>
        <w:t>Tejeiro</w:t>
      </w:r>
      <w:proofErr w:type="spellEnd"/>
      <w:r w:rsidR="00A20E2C">
        <w:rPr>
          <w:rFonts w:ascii="Arial" w:hAnsi="Arial" w:cs="Arial"/>
          <w:color w:val="000000" w:themeColor="text1"/>
        </w:rPr>
        <w:t xml:space="preserve">, 2017;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087279" w:rsidRPr="002E1778">
        <w:rPr>
          <w:rFonts w:ascii="Arial" w:hAnsi="Arial" w:cs="Arial"/>
          <w:color w:val="000000" w:themeColor="text1"/>
        </w:rPr>
        <w:t xml:space="preserve">, </w:t>
      </w:r>
      <w:r w:rsidR="000534C9" w:rsidRPr="002E1778">
        <w:rPr>
          <w:rFonts w:ascii="Arial" w:hAnsi="Arial" w:cs="Arial"/>
          <w:color w:val="000000" w:themeColor="text1"/>
        </w:rPr>
        <w:t>2019</w:t>
      </w:r>
      <w:r w:rsidR="00087279" w:rsidRPr="002E1778">
        <w:rPr>
          <w:rFonts w:ascii="Arial" w:hAnsi="Arial" w:cs="Arial"/>
          <w:color w:val="000000" w:themeColor="text1"/>
        </w:rPr>
        <w:t xml:space="preserve">). </w:t>
      </w:r>
      <w:r w:rsidRPr="002E1778">
        <w:rPr>
          <w:rFonts w:ascii="Arial" w:hAnsi="Arial" w:cs="Arial"/>
          <w:color w:val="000000" w:themeColor="text1"/>
        </w:rPr>
        <w:t xml:space="preserve">Each of these four themes are well captured by the items of the </w:t>
      </w:r>
      <w:r w:rsidR="00922A56">
        <w:rPr>
          <w:rFonts w:ascii="Arial" w:hAnsi="Arial" w:cs="Arial"/>
          <w:color w:val="000000" w:themeColor="text1"/>
        </w:rPr>
        <w:t>SELAQ</w:t>
      </w:r>
      <w:r w:rsidR="006D21E3" w:rsidRPr="002E1778">
        <w:rPr>
          <w:rFonts w:ascii="Arial" w:hAnsi="Arial" w:cs="Arial"/>
          <w:color w:val="000000" w:themeColor="text1"/>
        </w:rPr>
        <w:t xml:space="preserve">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006D21E3" w:rsidRPr="002E1778">
        <w:rPr>
          <w:rFonts w:ascii="Arial" w:hAnsi="Arial" w:cs="Arial"/>
          <w:color w:val="000000" w:themeColor="text1"/>
        </w:rPr>
        <w:t xml:space="preserve">) and thereby offers higher education institutions a wide-ranging insight into student expectations of LA services. </w:t>
      </w:r>
      <w:r w:rsidR="00031A99" w:rsidRPr="002E1778">
        <w:rPr>
          <w:rFonts w:ascii="Arial" w:hAnsi="Arial" w:cs="Arial"/>
          <w:color w:val="000000" w:themeColor="text1"/>
        </w:rPr>
        <w:t xml:space="preserve">In order to provide a comprehensive understanding of the theoretical basis for the </w:t>
      </w:r>
      <w:r w:rsidR="00922A56">
        <w:rPr>
          <w:rFonts w:ascii="Arial" w:hAnsi="Arial" w:cs="Arial"/>
          <w:color w:val="000000" w:themeColor="text1"/>
        </w:rPr>
        <w:t>SELAQ</w:t>
      </w:r>
      <w:r w:rsidR="00031A99" w:rsidRPr="002E1778">
        <w:rPr>
          <w:rFonts w:ascii="Arial" w:hAnsi="Arial" w:cs="Arial"/>
          <w:color w:val="000000" w:themeColor="text1"/>
        </w:rPr>
        <w:t>, each theme, along with their representative factor, will be discussed in turn.</w:t>
      </w:r>
    </w:p>
    <w:p w14:paraId="3469EA29" w14:textId="12079E84" w:rsidR="001B4813" w:rsidRPr="002E1778" w:rsidRDefault="00087279" w:rsidP="00315065">
      <w:pPr>
        <w:spacing w:line="480" w:lineRule="auto"/>
        <w:rPr>
          <w:rFonts w:ascii="Arial" w:hAnsi="Arial" w:cs="Arial"/>
          <w:color w:val="000000" w:themeColor="text1"/>
        </w:rPr>
      </w:pPr>
      <w:r w:rsidRPr="002E1778">
        <w:rPr>
          <w:rFonts w:ascii="Arial" w:hAnsi="Arial" w:cs="Arial"/>
          <w:color w:val="000000" w:themeColor="text1"/>
        </w:rPr>
        <w:lastRenderedPageBreak/>
        <w:tab/>
        <w:t xml:space="preserve">Discussions relating to the ethical procedures involved in LA service implementations have been extensive. In particular, the work undertaken by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{"citationID":"26v9dj2nsr","properties":{"formattedCitation":"(Sclater, 2016)","plainCitation":"(Sclater, 2016)","dontUpdate":true,"noteIndex":0},"citationItems":[{"id":3764,"uris":["http://zotero.org/users/2485650/items/AUT9V3XQ"],"uri":["http://zotero.org/users/2485650/items/AUT9V3XQ"],"itemData":{"id":3764,"type":"article-journal","title":"Developing a code of practice for learning analytics","container-title":"Journal of Learning Analytics","page":"16-42","volume":"3","issue":"1","source":"CrossRef","DOI":"10.18608/jla.2016.31.3","ISSN":"19297750","author":[{"family":"Sclater","given":"Niall"}],"issued":{"date-parts":[["2016",4]]}}}],"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Sclater (2016)</w:t>
      </w:r>
      <w:r w:rsidRPr="002E1778">
        <w:rPr>
          <w:rFonts w:ascii="Arial" w:hAnsi="Arial" w:cs="Arial"/>
          <w:color w:val="000000" w:themeColor="text1"/>
        </w:rPr>
        <w:fldChar w:fldCharType="end"/>
      </w:r>
      <w:r w:rsidRPr="002E1778">
        <w:rPr>
          <w:rFonts w:ascii="Arial" w:hAnsi="Arial" w:cs="Arial"/>
          <w:color w:val="000000" w:themeColor="text1"/>
        </w:rPr>
        <w:t xml:space="preserve"> has </w:t>
      </w:r>
      <w:r w:rsidR="00031A99" w:rsidRPr="002E1778">
        <w:rPr>
          <w:rFonts w:ascii="Arial" w:hAnsi="Arial" w:cs="Arial"/>
          <w:color w:val="000000" w:themeColor="text1"/>
        </w:rPr>
        <w:t xml:space="preserve">played </w:t>
      </w:r>
      <w:r w:rsidRPr="002E1778">
        <w:rPr>
          <w:rFonts w:ascii="Arial" w:hAnsi="Arial" w:cs="Arial"/>
          <w:color w:val="000000" w:themeColor="text1"/>
        </w:rPr>
        <w:t>a</w:t>
      </w:r>
      <w:r w:rsidR="00031A99" w:rsidRPr="002E1778">
        <w:rPr>
          <w:rFonts w:ascii="Arial" w:hAnsi="Arial" w:cs="Arial"/>
          <w:color w:val="000000" w:themeColor="text1"/>
        </w:rPr>
        <w:t>n important</w:t>
      </w:r>
      <w:r w:rsidRPr="002E1778">
        <w:rPr>
          <w:rFonts w:ascii="Arial" w:hAnsi="Arial" w:cs="Arial"/>
          <w:color w:val="000000" w:themeColor="text1"/>
        </w:rPr>
        <w:t xml:space="preserve"> </w:t>
      </w:r>
      <w:r w:rsidR="00031A99" w:rsidRPr="002E1778">
        <w:rPr>
          <w:rFonts w:ascii="Arial" w:hAnsi="Arial" w:cs="Arial"/>
          <w:color w:val="000000" w:themeColor="text1"/>
        </w:rPr>
        <w:t xml:space="preserve"> role</w:t>
      </w:r>
      <w:r w:rsidRPr="002E1778">
        <w:rPr>
          <w:rFonts w:ascii="Arial" w:hAnsi="Arial" w:cs="Arial"/>
          <w:color w:val="000000" w:themeColor="text1"/>
        </w:rPr>
        <w:t xml:space="preserve"> in making </w:t>
      </w:r>
      <w:r w:rsidR="00031A99" w:rsidRPr="002E1778">
        <w:rPr>
          <w:rFonts w:ascii="Arial" w:hAnsi="Arial" w:cs="Arial"/>
          <w:color w:val="000000" w:themeColor="text1"/>
        </w:rPr>
        <w:t xml:space="preserve">higher education </w:t>
      </w:r>
      <w:r w:rsidRPr="002E1778">
        <w:rPr>
          <w:rFonts w:ascii="Arial" w:hAnsi="Arial" w:cs="Arial"/>
          <w:color w:val="000000" w:themeColor="text1"/>
        </w:rPr>
        <w:t xml:space="preserve">institutions aware of privacy and ethical issues </w:t>
      </w:r>
      <w:r w:rsidR="00031A99" w:rsidRPr="002E1778">
        <w:rPr>
          <w:rFonts w:ascii="Arial" w:hAnsi="Arial" w:cs="Arial"/>
          <w:color w:val="000000" w:themeColor="text1"/>
        </w:rPr>
        <w:t xml:space="preserve">associated with the collection and analysis of </w:t>
      </w:r>
      <w:r w:rsidRPr="002E1778">
        <w:rPr>
          <w:rFonts w:ascii="Arial" w:hAnsi="Arial" w:cs="Arial"/>
          <w:color w:val="000000" w:themeColor="text1"/>
        </w:rPr>
        <w:t xml:space="preserve">students’ educational data. </w:t>
      </w:r>
      <w:r w:rsidR="00031A99" w:rsidRPr="002E1778">
        <w:rPr>
          <w:rFonts w:ascii="Arial" w:hAnsi="Arial" w:cs="Arial"/>
          <w:color w:val="000000" w:themeColor="text1"/>
        </w:rPr>
        <w:t xml:space="preserve">However, </w:t>
      </w:r>
      <w:r w:rsidRPr="002E1778">
        <w:rPr>
          <w:rFonts w:ascii="Arial" w:hAnsi="Arial" w:cs="Arial"/>
          <w:color w:val="000000" w:themeColor="text1"/>
        </w:rPr>
        <w:t>this particular work has been dominated by</w:t>
      </w:r>
      <w:r w:rsidR="00031A99" w:rsidRPr="002E1778">
        <w:rPr>
          <w:rFonts w:ascii="Arial" w:hAnsi="Arial" w:cs="Arial"/>
          <w:color w:val="000000" w:themeColor="text1"/>
        </w:rPr>
        <w:t xml:space="preserve"> the inputs of</w:t>
      </w:r>
      <w:r w:rsidRPr="002E1778">
        <w:rPr>
          <w:rFonts w:ascii="Arial" w:hAnsi="Arial" w:cs="Arial"/>
          <w:color w:val="000000" w:themeColor="text1"/>
        </w:rPr>
        <w:t xml:space="preserve"> institutional managers, practitioners, and researchers</w:t>
      </w:r>
      <w:r w:rsidR="00031A99" w:rsidRPr="002E1778">
        <w:rPr>
          <w:rFonts w:ascii="Arial" w:hAnsi="Arial" w:cs="Arial"/>
          <w:color w:val="000000" w:themeColor="text1"/>
        </w:rPr>
        <w:t xml:space="preserve">; whereas, </w:t>
      </w:r>
      <w:r w:rsidR="00190F90" w:rsidRPr="002E1778">
        <w:rPr>
          <w:rFonts w:ascii="Arial" w:hAnsi="Arial" w:cs="Arial"/>
          <w:color w:val="000000" w:themeColor="text1"/>
        </w:rPr>
        <w:t>student input has been relatively low.</w:t>
      </w:r>
      <w:r w:rsidR="00031A99" w:rsidRPr="002E1778">
        <w:rPr>
          <w:rFonts w:ascii="Arial" w:hAnsi="Arial" w:cs="Arial"/>
          <w:color w:val="000000" w:themeColor="text1"/>
        </w:rPr>
        <w:t xml:space="preserve"> </w:t>
      </w:r>
      <w:r w:rsidR="00190F90" w:rsidRPr="002E1778">
        <w:rPr>
          <w:rFonts w:ascii="Arial" w:hAnsi="Arial" w:cs="Arial"/>
          <w:color w:val="000000" w:themeColor="text1"/>
        </w:rPr>
        <w:t xml:space="preserve">Even though the development of </w:t>
      </w:r>
      <w:r w:rsidR="00315065" w:rsidRPr="002E1778">
        <w:rPr>
          <w:rFonts w:ascii="Arial" w:hAnsi="Arial" w:cs="Arial"/>
          <w:color w:val="000000" w:themeColor="text1"/>
        </w:rPr>
        <w:t xml:space="preserve">a code of practice is fundamental to the establishment of LA services that uphold ethical and privacy concerns </w:t>
      </w:r>
      <w:r w:rsidR="00315065"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{"citationID":"mmjse1vri","properties":{"formattedCitation":"(Sclater, 2016)","plainCitation":"(Sclater, 2016)","noteIndex":0},"citationItems":[{"id":3764,"uris":["http://zotero.org/users/2485650/items/AUT9V3XQ"],"uri":["http://zotero.org/users/2485650/items/AUT9V3XQ"],"itemData":{"id":3764,"type":"article-journal","title":"Developing a code of practice for learning analytics","container-title":"Journal of Learning Analytics","page":"16-42","volume":"3","issue":"1","source":"CrossRef","DOI":"10.18608/jla.2016.31.3","ISSN":"19297750","author":[{"family":"Sclater","given":"Niall"}],"issued":{"date-parts":[["2016",4]]}}}],"schema":"https://github.com/citation-style-language/schema/raw/master/csl-citation.json"} </w:instrText>
      </w:r>
      <w:r w:rsidR="00315065" w:rsidRPr="002E1778">
        <w:rPr>
          <w:rFonts w:ascii="Arial" w:hAnsi="Arial" w:cs="Arial"/>
          <w:color w:val="000000" w:themeColor="text1"/>
        </w:rPr>
        <w:fldChar w:fldCharType="separate"/>
      </w:r>
      <w:r w:rsidR="00315065" w:rsidRPr="002E1778">
        <w:rPr>
          <w:rFonts w:ascii="Arial" w:hAnsi="Arial" w:cs="Arial"/>
          <w:color w:val="000000" w:themeColor="text1"/>
        </w:rPr>
        <w:t>(Sclater, 2016)</w:t>
      </w:r>
      <w:r w:rsidR="00315065" w:rsidRPr="002E1778">
        <w:rPr>
          <w:rFonts w:ascii="Arial" w:hAnsi="Arial" w:cs="Arial"/>
          <w:color w:val="000000" w:themeColor="text1"/>
        </w:rPr>
        <w:fldChar w:fldCharType="end"/>
      </w:r>
      <w:r w:rsidR="00315065" w:rsidRPr="002E1778">
        <w:rPr>
          <w:rFonts w:ascii="Arial" w:hAnsi="Arial" w:cs="Arial"/>
          <w:color w:val="000000" w:themeColor="text1"/>
        </w:rPr>
        <w:t xml:space="preserve">, the input from students cannot be overlooked </w:t>
      </w:r>
      <w:r w:rsidRPr="002E1778">
        <w:rPr>
          <w:rFonts w:ascii="Arial" w:hAnsi="Arial" w:cs="Arial"/>
          <w:color w:val="000000" w:themeColor="text1"/>
        </w:rPr>
        <w:t xml:space="preserve">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{"citationID":"1rov3d970a","properties":{"formattedCitation":"(Aguilar, 2017)","plainCitation":"(Aguilar, 2017)","noteIndex":0},"citationItems":[{"id":3954,"uris":["http://zotero.org/users/2485650/items/KZ2KW9NN"],"uri":["http://zotero.org/users/2485650/items/KZ2KW9NN"],"itemData":{"id":3954,"type":"article-journal","title":"Learning Analytics: at the Nexus of Big Data, Digital Innovation, and Social Justice in Education","container-title":"TechTrends","page":"1-9","source":"link-springer-com.liverpool.idm.oclc.org","abstract":"We are still designing educational experiences for the average student, and have room to improve. Learning analytics provides a way forward. This commentary describes how learning analytics-based appl","DOI":"10.1007/s11528-017-0226-9","ISSN":"8756-3894, 1559-7075","title-short":"Learning Analytics","journalAbbreviation":"TechTrends","language":"en","author":[{"family":"Aguilar","given":"Stephen J."}],"issued":{"date-parts":[["2017",10,10]]}}}],"schema":"https://github.com/citation-style-language/schema/raw/master/csl-citation.json"}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(Aguilar, 2017)</w:t>
      </w:r>
      <w:r w:rsidRPr="002E1778">
        <w:rPr>
          <w:rFonts w:ascii="Arial" w:hAnsi="Arial" w:cs="Arial"/>
          <w:color w:val="000000" w:themeColor="text1"/>
        </w:rPr>
        <w:fldChar w:fldCharType="end"/>
      </w:r>
      <w:r w:rsidRPr="002E1778">
        <w:rPr>
          <w:rFonts w:ascii="Arial" w:hAnsi="Arial" w:cs="Arial"/>
          <w:color w:val="000000" w:themeColor="text1"/>
        </w:rPr>
        <w:t xml:space="preserve">, particularly with reference to ethical and privacy decisions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{"citationID":"1tbo8c8ms8","properties":{"formattedCitation":"(Slade &amp; Prinsloo, 2014)","plainCitation":"(Slade &amp; Prinsloo, 2014)","noteIndex":0},"citationItems":[{"id":4173,"uris":["http://zotero.org/users/2485650/items/ME5FEVW2"],"uri":["http://zotero.org/users/2485650/items/ME5FEVW2"],"itemData":{"id":4173,"type":"article-journal","title":"Student perspectives on the use of their data: between intrusion, surveillance and care","container-title":"European Distance and E-Learning Network","page":"291-300","volume":"18","issue":"1","source":"Google Scholar","title-short":"Student perspectives on the use of their data","author":[{"family":"Slade","given":"Sharon"},{"family":"Prinsloo","given":"Paul"}],"issued":{"date-parts":[["2014"]]}}}],"schema":"https://github.com/citation-style-language/schema/raw/master/csl-citation.json"} </w:instrText>
      </w:r>
      <w:r w:rsidRPr="002E1778">
        <w:rPr>
          <w:rFonts w:ascii="Arial" w:hAnsi="Arial" w:cs="Arial"/>
          <w:color w:val="000000" w:themeColor="text1"/>
        </w:rPr>
        <w:fldChar w:fldCharType="separate"/>
      </w:r>
      <w:r w:rsidR="00ED05C5" w:rsidRPr="002E1778">
        <w:rPr>
          <w:rFonts w:ascii="Arial" w:hAnsi="Arial" w:cs="Arial"/>
          <w:color w:val="000000" w:themeColor="text1"/>
        </w:rPr>
        <w:t>(Slade &amp; Prinsloo, 2014)</w:t>
      </w:r>
      <w:r w:rsidRPr="002E1778">
        <w:rPr>
          <w:rFonts w:ascii="Arial" w:hAnsi="Arial" w:cs="Arial"/>
          <w:color w:val="000000" w:themeColor="text1"/>
        </w:rPr>
        <w:fldChar w:fldCharType="end"/>
      </w:r>
      <w:r w:rsidRPr="002E1778">
        <w:rPr>
          <w:rFonts w:ascii="Arial" w:hAnsi="Arial" w:cs="Arial"/>
          <w:color w:val="000000" w:themeColor="text1"/>
        </w:rPr>
        <w:t>.</w:t>
      </w:r>
    </w:p>
    <w:p w14:paraId="2E89222E" w14:textId="304BBB4D" w:rsidR="001B4813" w:rsidRPr="002E1778" w:rsidRDefault="00077306" w:rsidP="00FE5281">
      <w:pPr>
        <w:spacing w:line="480" w:lineRule="auto"/>
        <w:ind w:firstLine="720"/>
        <w:rPr>
          <w:rFonts w:ascii="Arial" w:hAnsi="Arial" w:cs="Arial"/>
          <w:color w:val="000000" w:themeColor="text1"/>
        </w:rPr>
      </w:pPr>
      <w:r w:rsidRPr="002E1778">
        <w:rPr>
          <w:rFonts w:ascii="Arial" w:hAnsi="Arial" w:cs="Arial"/>
          <w:color w:val="000000" w:themeColor="text1"/>
        </w:rPr>
        <w:t xml:space="preserve">When engaged in discussions regarding potential LA services, students have been found to express discomfort once they are made aware that their educational data is amenable to analysis </w:t>
      </w:r>
      <w:r w:rsidRPr="002E1778">
        <w:rPr>
          <w:rFonts w:ascii="Arial" w:hAnsi="Arial" w:cs="Arial"/>
          <w:color w:val="000000" w:themeColor="text1"/>
        </w:rPr>
        <w:fldChar w:fldCharType="begin"/>
      </w:r>
      <w:r w:rsidR="002771B5" w:rsidRPr="002E1778">
        <w:rPr>
          <w:rFonts w:ascii="Arial" w:hAnsi="Arial" w:cs="Arial"/>
          <w:color w:val="000000" w:themeColor="text1"/>
        </w:rPr>
        <w:instrText xml:space="preserve"> ADDIN ZOTERO_ITEM CSL_CITATION {"citationID":"2l3mpmfdvv","properties":{"formattedCitation":"(Roberts, Howell, Seaman, &amp; Gibson, 2016)","plainCitation":"(Roberts, Howell, Seaman, &amp; Gibson, 2016)","noteIndex":0},"citationItems":[{"id":4177,"uris":["http://zotero.org/users/2485650/items/DUU9ZTF7"],"uri":["http://zotero.org/users/2485650/items/DUU9ZTF7"],"itemData":{"id":4177,"type":"article-journal","title":"Student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Pr="002E1778">
        <w:rPr>
          <w:rFonts w:ascii="Arial" w:hAnsi="Arial" w:cs="Arial"/>
          <w:color w:val="000000" w:themeColor="text1"/>
        </w:rPr>
        <w:fldChar w:fldCharType="separate"/>
      </w:r>
      <w:r w:rsidR="002771B5" w:rsidRPr="002E1778">
        <w:rPr>
          <w:rFonts w:ascii="Arial" w:hAnsi="Arial" w:cs="Arial"/>
          <w:color w:val="000000" w:themeColor="text1"/>
        </w:rPr>
        <w:t>(Roberts, Howell, Seaman, &amp; Gibson, 2016)</w:t>
      </w:r>
      <w:r w:rsidRPr="002E1778">
        <w:rPr>
          <w:rFonts w:ascii="Arial" w:hAnsi="Arial" w:cs="Arial"/>
          <w:color w:val="000000" w:themeColor="text1"/>
        </w:rPr>
        <w:fldChar w:fldCharType="end"/>
      </w:r>
      <w:r w:rsidRPr="002E1778">
        <w:rPr>
          <w:rFonts w:ascii="Arial" w:hAnsi="Arial" w:cs="Arial"/>
          <w:color w:val="000000" w:themeColor="text1"/>
        </w:rPr>
        <w:t xml:space="preserve">. Additional work by </w:t>
      </w:r>
      <w:r w:rsidR="0039793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{"citationID":"2c680hujg7","properties":{"formattedCitation":"(Ifenthaler &amp; Schumacher, 2016)","plainCitation":"(Ifenthaler &amp; Schumacher, 2016)","dontUpdate":true,"noteIndex":0},"citationItems":[{"id":3768,"uris":["http://zotero.org/users/2485650/items/QD929I42"],"uri":["http://zotero.org/users/2485650/items/QD929I42"],"itemData":{"id":3768,"type":"article-journal","title":"Student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1556-6501","language":"en","author":[{"family":"Ifenthaler","given":"Dirk"},{"family":"Schumacher","given":"Clara"}],"issued":{"date-parts":[["2016",8,17]]}}}],"schema":"https://github.com/citation-style-language/schema/raw/master/csl-citation.json"} </w:instrText>
      </w:r>
      <w:r w:rsidR="00397938" w:rsidRPr="002E1778">
        <w:rPr>
          <w:rFonts w:ascii="Arial" w:hAnsi="Arial" w:cs="Arial"/>
          <w:color w:val="000000" w:themeColor="text1"/>
        </w:rPr>
        <w:fldChar w:fldCharType="separate"/>
      </w:r>
      <w:r w:rsidR="00397938" w:rsidRPr="002E1778">
        <w:rPr>
          <w:rFonts w:ascii="Arial" w:hAnsi="Arial" w:cs="Arial"/>
          <w:color w:val="000000" w:themeColor="text1"/>
        </w:rPr>
        <w:t>Ifenthaler and Schumacher (2016)</w:t>
      </w:r>
      <w:r w:rsidR="00397938" w:rsidRPr="002E1778">
        <w:rPr>
          <w:rFonts w:ascii="Arial" w:hAnsi="Arial" w:cs="Arial"/>
          <w:color w:val="000000" w:themeColor="text1"/>
        </w:rPr>
        <w:fldChar w:fldCharType="end"/>
      </w:r>
      <w:r w:rsidR="00397938" w:rsidRPr="002E1778">
        <w:rPr>
          <w:rFonts w:ascii="Arial" w:hAnsi="Arial" w:cs="Arial"/>
          <w:color w:val="000000" w:themeColor="text1"/>
        </w:rPr>
        <w:t xml:space="preserve"> </w:t>
      </w:r>
      <w:r w:rsidRPr="002E1778">
        <w:rPr>
          <w:rFonts w:ascii="Arial" w:hAnsi="Arial" w:cs="Arial"/>
          <w:color w:val="000000" w:themeColor="text1"/>
        </w:rPr>
        <w:t>shows that students may in fact be open to the collection</w:t>
      </w:r>
      <w:r w:rsidR="00D26AAB" w:rsidRPr="002E1778">
        <w:rPr>
          <w:rFonts w:ascii="Arial" w:hAnsi="Arial" w:cs="Arial"/>
          <w:color w:val="000000" w:themeColor="text1"/>
        </w:rPr>
        <w:t xml:space="preserve"> of</w:t>
      </w:r>
      <w:r w:rsidR="00397938" w:rsidRPr="002E1778">
        <w:rPr>
          <w:rFonts w:ascii="Arial" w:hAnsi="Arial" w:cs="Arial"/>
          <w:color w:val="000000" w:themeColor="text1"/>
        </w:rPr>
        <w:t xml:space="preserve"> educational data, but </w:t>
      </w:r>
      <w:r w:rsidRPr="002E1778">
        <w:rPr>
          <w:rFonts w:ascii="Arial" w:hAnsi="Arial" w:cs="Arial"/>
          <w:color w:val="000000" w:themeColor="text1"/>
        </w:rPr>
        <w:t xml:space="preserve">draw the line at the use of </w:t>
      </w:r>
      <w:r w:rsidR="00397938" w:rsidRPr="002E1778">
        <w:rPr>
          <w:rFonts w:ascii="Arial" w:hAnsi="Arial" w:cs="Arial"/>
          <w:color w:val="000000" w:themeColor="text1"/>
        </w:rPr>
        <w:t>identifiable data.</w:t>
      </w:r>
      <w:r w:rsidRPr="002E1778">
        <w:rPr>
          <w:rFonts w:ascii="Arial" w:hAnsi="Arial" w:cs="Arial"/>
          <w:color w:val="000000" w:themeColor="text1"/>
        </w:rPr>
        <w:t xml:space="preserve"> </w:t>
      </w:r>
      <w:r w:rsidR="00123B88" w:rsidRPr="002E1778">
        <w:rPr>
          <w:rFonts w:ascii="Arial" w:hAnsi="Arial" w:cs="Arial"/>
          <w:color w:val="000000" w:themeColor="text1"/>
        </w:rPr>
        <w:t>The importance of engaging students in talk centred on ethical and privacy beliefs is further reinforced in our explorations of student attitudes toward LA practices (</w:t>
      </w:r>
      <w:r w:rsidR="00A20E2C">
        <w:rPr>
          <w:rFonts w:ascii="Arial" w:hAnsi="Arial" w:cs="Arial"/>
          <w:color w:val="000000" w:themeColor="text1"/>
        </w:rPr>
        <w:t xml:space="preserve">Tsai,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 xml:space="preserve">-Wainwright, &amp; </w:t>
      </w:r>
      <w:proofErr w:type="spellStart"/>
      <w:r w:rsidR="00A20E2C">
        <w:rPr>
          <w:rFonts w:ascii="Arial" w:hAnsi="Arial" w:cs="Arial"/>
          <w:color w:val="000000" w:themeColor="text1"/>
        </w:rPr>
        <w:t>Gasevic</w:t>
      </w:r>
      <w:proofErr w:type="spellEnd"/>
      <w:r w:rsidR="00123B88" w:rsidRPr="002E1778">
        <w:rPr>
          <w:rFonts w:ascii="Arial" w:hAnsi="Arial" w:cs="Arial"/>
          <w:color w:val="000000" w:themeColor="text1"/>
        </w:rPr>
        <w:t xml:space="preserve">, </w:t>
      </w:r>
      <w:r w:rsidR="00420724" w:rsidRPr="002E1778">
        <w:rPr>
          <w:rFonts w:ascii="Arial" w:hAnsi="Arial" w:cs="Arial"/>
          <w:color w:val="000000" w:themeColor="text1"/>
        </w:rPr>
        <w:t>20</w:t>
      </w:r>
      <w:r w:rsidR="00A20E2C">
        <w:rPr>
          <w:rFonts w:ascii="Arial" w:hAnsi="Arial" w:cs="Arial"/>
          <w:color w:val="000000" w:themeColor="text1"/>
        </w:rPr>
        <w:t>20</w:t>
      </w:r>
      <w:r w:rsidR="00123B88" w:rsidRPr="002E1778">
        <w:rPr>
          <w:rFonts w:ascii="Arial" w:hAnsi="Arial" w:cs="Arial"/>
          <w:color w:val="000000" w:themeColor="text1"/>
        </w:rPr>
        <w:t xml:space="preserve">). In this work, we found that students </w:t>
      </w:r>
      <w:r w:rsidR="00230F14" w:rsidRPr="002E1778">
        <w:rPr>
          <w:rFonts w:ascii="Arial" w:hAnsi="Arial" w:cs="Arial"/>
          <w:color w:val="000000" w:themeColor="text1"/>
        </w:rPr>
        <w:t>are open to a higher education institution collecting and analysing data, but only for purposes that are considered to be legitimate (</w:t>
      </w:r>
      <w:r w:rsidR="00A20E2C">
        <w:rPr>
          <w:rFonts w:ascii="Arial" w:hAnsi="Arial" w:cs="Arial"/>
          <w:color w:val="000000" w:themeColor="text1"/>
        </w:rPr>
        <w:t xml:space="preserve">Tsai,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 xml:space="preserve">-Wainwright, &amp; </w:t>
      </w:r>
      <w:proofErr w:type="spellStart"/>
      <w:r w:rsidR="00A20E2C">
        <w:rPr>
          <w:rFonts w:ascii="Arial" w:hAnsi="Arial" w:cs="Arial"/>
          <w:color w:val="000000" w:themeColor="text1"/>
        </w:rPr>
        <w:t>Gasevic</w:t>
      </w:r>
      <w:proofErr w:type="spellEnd"/>
      <w:r w:rsidR="00A20E2C" w:rsidRPr="002E1778">
        <w:rPr>
          <w:rFonts w:ascii="Arial" w:hAnsi="Arial" w:cs="Arial"/>
          <w:color w:val="000000" w:themeColor="text1"/>
        </w:rPr>
        <w:t>, 20</w:t>
      </w:r>
      <w:r w:rsidR="00A20E2C">
        <w:rPr>
          <w:rFonts w:ascii="Arial" w:hAnsi="Arial" w:cs="Arial"/>
          <w:color w:val="000000" w:themeColor="text1"/>
        </w:rPr>
        <w:t>20</w:t>
      </w:r>
      <w:r w:rsidR="00230F14" w:rsidRPr="002E1778">
        <w:rPr>
          <w:rFonts w:ascii="Arial" w:hAnsi="Arial" w:cs="Arial"/>
          <w:color w:val="000000" w:themeColor="text1"/>
        </w:rPr>
        <w:t xml:space="preserve">). Taken together, these abovementioned points show students </w:t>
      </w:r>
      <w:r w:rsidR="0093140F" w:rsidRPr="002E1778">
        <w:rPr>
          <w:rFonts w:ascii="Arial" w:hAnsi="Arial" w:cs="Arial"/>
          <w:color w:val="000000" w:themeColor="text1"/>
        </w:rPr>
        <w:t>to hold beliefs towards the ethical and privacy elements of LA services. In particular, while students may consider it acceptable for a university to collect and analyse specific forms of data</w:t>
      </w:r>
      <w:r w:rsidR="00BC6EF5" w:rsidRPr="002E1778">
        <w:rPr>
          <w:rFonts w:ascii="Arial" w:hAnsi="Arial" w:cs="Arial"/>
          <w:color w:val="000000" w:themeColor="text1"/>
        </w:rPr>
        <w:t xml:space="preserve">, </w:t>
      </w:r>
      <w:r w:rsidR="00297774" w:rsidRPr="002E1778">
        <w:rPr>
          <w:rFonts w:ascii="Arial" w:hAnsi="Arial" w:cs="Arial"/>
          <w:color w:val="000000" w:themeColor="text1"/>
        </w:rPr>
        <w:t xml:space="preserve">but not when data is identifiable or </w:t>
      </w:r>
      <w:r w:rsidR="00FF45C7" w:rsidRPr="002E1778">
        <w:rPr>
          <w:rFonts w:ascii="Arial" w:hAnsi="Arial" w:cs="Arial"/>
          <w:color w:val="000000" w:themeColor="text1"/>
        </w:rPr>
        <w:t xml:space="preserve">when data is </w:t>
      </w:r>
      <w:r w:rsidR="00297774" w:rsidRPr="002E1778">
        <w:rPr>
          <w:rFonts w:ascii="Arial" w:hAnsi="Arial" w:cs="Arial"/>
          <w:color w:val="000000" w:themeColor="text1"/>
        </w:rPr>
        <w:t xml:space="preserve">used </w:t>
      </w:r>
      <w:r w:rsidR="00FF45C7" w:rsidRPr="002E1778">
        <w:rPr>
          <w:rFonts w:ascii="Arial" w:hAnsi="Arial" w:cs="Arial"/>
          <w:color w:val="000000" w:themeColor="text1"/>
        </w:rPr>
        <w:t>for illegitimate purpo</w:t>
      </w:r>
      <w:r w:rsidR="00297774" w:rsidRPr="002E1778">
        <w:rPr>
          <w:rFonts w:ascii="Arial" w:hAnsi="Arial" w:cs="Arial"/>
          <w:color w:val="000000" w:themeColor="text1"/>
        </w:rPr>
        <w:t>ses.</w:t>
      </w:r>
    </w:p>
    <w:p w14:paraId="08C92250" w14:textId="29902483" w:rsidR="00EA2403" w:rsidRPr="002E1778" w:rsidRDefault="0009149D" w:rsidP="00FE5281">
      <w:pPr>
        <w:spacing w:line="480" w:lineRule="auto"/>
        <w:ind w:firstLine="720"/>
        <w:rPr>
          <w:rFonts w:ascii="Arial" w:hAnsi="Arial" w:cs="Arial"/>
          <w:color w:val="000000" w:themeColor="text1"/>
        </w:rPr>
      </w:pPr>
      <w:r w:rsidRPr="002E1778">
        <w:rPr>
          <w:rFonts w:ascii="Arial" w:hAnsi="Arial" w:cs="Arial"/>
          <w:color w:val="000000" w:themeColor="text1"/>
        </w:rPr>
        <w:t>E</w:t>
      </w:r>
      <w:r w:rsidR="00087279" w:rsidRPr="002E1778">
        <w:rPr>
          <w:rFonts w:ascii="Arial" w:hAnsi="Arial" w:cs="Arial"/>
          <w:color w:val="000000" w:themeColor="text1"/>
        </w:rPr>
        <w:t xml:space="preserve">xisting frameworks attempt to encourage institutions to </w:t>
      </w:r>
      <w:r w:rsidR="00FF45C7" w:rsidRPr="002E1778">
        <w:rPr>
          <w:rFonts w:ascii="Arial" w:hAnsi="Arial" w:cs="Arial"/>
          <w:color w:val="000000" w:themeColor="text1"/>
        </w:rPr>
        <w:t>enga</w:t>
      </w:r>
      <w:r w:rsidRPr="002E1778">
        <w:rPr>
          <w:rFonts w:ascii="Arial" w:hAnsi="Arial" w:cs="Arial"/>
          <w:color w:val="000000" w:themeColor="text1"/>
        </w:rPr>
        <w:t>g</w:t>
      </w:r>
      <w:r w:rsidR="00FF45C7" w:rsidRPr="002E1778">
        <w:rPr>
          <w:rFonts w:ascii="Arial" w:hAnsi="Arial" w:cs="Arial"/>
          <w:color w:val="000000" w:themeColor="text1"/>
        </w:rPr>
        <w:t>e</w:t>
      </w:r>
      <w:r w:rsidRPr="002E1778">
        <w:rPr>
          <w:rFonts w:ascii="Arial" w:hAnsi="Arial" w:cs="Arial"/>
          <w:color w:val="000000" w:themeColor="text1"/>
        </w:rPr>
        <w:t xml:space="preserve"> data subjects</w:t>
      </w:r>
      <w:r w:rsidR="005C2A1E" w:rsidRPr="002E1778">
        <w:rPr>
          <w:rFonts w:ascii="Arial" w:hAnsi="Arial" w:cs="Arial"/>
          <w:color w:val="000000" w:themeColor="text1"/>
        </w:rPr>
        <w:t xml:space="preserve"> in the implementation of LA services</w:t>
      </w:r>
      <w:r w:rsidR="00087279" w:rsidRPr="002E1778">
        <w:rPr>
          <w:rFonts w:ascii="Arial" w:hAnsi="Arial" w:cs="Arial"/>
          <w:color w:val="000000" w:themeColor="text1"/>
        </w:rPr>
        <w:t xml:space="preserve">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{"citationID":"2atup0tq35","properties":{"formattedCitation":"(Drachsler &amp; Greller, 2016)","plainCitation":"(Drachsler &amp; Greller, 2016)","dontUpdate":true,"noteIndex":0},"citationItems":[{"id":3760,"uris":["http://zotero.org/users/2485650/items/ANSXDJGD"],"uri":["http://zotero.org/users/2485650/items/ANSXDJGD"],"itemData":{"id":3760,"type":"paper-conference","title":"Privacy and Analytics – it’s a DELICATE issue. A Checklist to establish trusted Learning Analytics","container-title":"Proceedings of the Sixth International Conference on Learning Analytics &amp; Knowledge","publisher":"ACM","publisher-place":"New York, NY, USA","page":"89-98","source":"dspace.ou.nl","event-place":"New York, NY, USA","abstract":"The widespread adoption of Learning Analytics (LA) and Educational Data Mining (EDM) has somewhat stagnated recently, and in some prominent cases even been reversed following concerns by governments, stakeholders and civil rights groups. In this ongoing discussion, fears and realities are often indistinguishably mixed up, leading to an atmosphere of uncertainty among potential beneficiaries of Learning Analytics, as well as hesitations among institutional managers who aim to innovate their institution’s learning support by implementing data and analytics with a view on improving student success. In this paper, we try to get to the heart of the matter, by analysing the most common views and the propositions made by the LA community to solve them. We conclude the paper with an eight-point checklist named DELICATE that can be applied by teachers, researchers, policy makers and institutional managers to facilitate a trusted implementation of Learning Analytics.","URL":"http://dspace.ou.nl/handle/1820/6381","language":"en","author":[{"family":"Drachsler","given":"Hendrik"},{"family":"Greller","given":"Wolfgang"}],"issued":{"date-parts":[["2016",4,25]]},"accessed":{"date-parts":[["2017",7,2]]}}}],"schema":"https://github.com/citation-style-language/schema/raw/master/csl-citation.json"} </w:instrText>
      </w:r>
      <w:r w:rsidR="00087279" w:rsidRPr="002E1778">
        <w:rPr>
          <w:rFonts w:ascii="Arial" w:hAnsi="Arial" w:cs="Arial"/>
          <w:color w:val="000000" w:themeColor="text1"/>
        </w:rPr>
        <w:fldChar w:fldCharType="separate"/>
      </w:r>
      <w:r w:rsidR="00087279" w:rsidRPr="002E1778">
        <w:rPr>
          <w:rFonts w:ascii="Arial" w:hAnsi="Arial" w:cs="Arial"/>
          <w:color w:val="000000" w:themeColor="text1"/>
        </w:rPr>
        <w:t>Drachsler &amp; Greller, 2016)</w:t>
      </w:r>
      <w:r w:rsidR="00087279" w:rsidRPr="002E1778">
        <w:rPr>
          <w:rFonts w:ascii="Arial" w:hAnsi="Arial" w:cs="Arial"/>
          <w:color w:val="000000" w:themeColor="text1"/>
        </w:rPr>
        <w:fldChar w:fldCharType="end"/>
      </w:r>
      <w:r w:rsidR="00087279" w:rsidRPr="002E1778">
        <w:rPr>
          <w:rFonts w:ascii="Arial" w:hAnsi="Arial" w:cs="Arial"/>
          <w:color w:val="000000" w:themeColor="text1"/>
        </w:rPr>
        <w:t xml:space="preserve">, </w:t>
      </w:r>
      <w:r w:rsidR="006D6256" w:rsidRPr="002E1778">
        <w:rPr>
          <w:rFonts w:ascii="Arial" w:hAnsi="Arial" w:cs="Arial"/>
          <w:color w:val="000000" w:themeColor="text1"/>
        </w:rPr>
        <w:t xml:space="preserve">yet </w:t>
      </w:r>
      <w:r w:rsidR="00087279" w:rsidRPr="002E1778">
        <w:rPr>
          <w:rFonts w:ascii="Arial" w:hAnsi="Arial" w:cs="Arial"/>
          <w:color w:val="000000" w:themeColor="text1"/>
        </w:rPr>
        <w:t>input from student</w:t>
      </w:r>
      <w:r w:rsidR="00FA0284" w:rsidRPr="002E1778">
        <w:rPr>
          <w:rFonts w:ascii="Arial" w:hAnsi="Arial" w:cs="Arial"/>
          <w:color w:val="000000" w:themeColor="text1"/>
        </w:rPr>
        <w:t>s</w:t>
      </w:r>
      <w:r w:rsidR="00087279" w:rsidRPr="002E1778">
        <w:rPr>
          <w:rFonts w:ascii="Arial" w:hAnsi="Arial" w:cs="Arial"/>
          <w:color w:val="000000" w:themeColor="text1"/>
        </w:rPr>
        <w:t xml:space="preserve"> </w:t>
      </w:r>
      <w:r w:rsidRPr="002E1778">
        <w:rPr>
          <w:rFonts w:ascii="Arial" w:hAnsi="Arial" w:cs="Arial"/>
          <w:color w:val="000000" w:themeColor="text1"/>
        </w:rPr>
        <w:t xml:space="preserve">in LA services </w:t>
      </w:r>
      <w:r w:rsidR="00087279" w:rsidRPr="002E1778">
        <w:rPr>
          <w:rFonts w:ascii="Arial" w:hAnsi="Arial" w:cs="Arial"/>
          <w:color w:val="000000" w:themeColor="text1"/>
        </w:rPr>
        <w:t xml:space="preserve">continues to </w:t>
      </w:r>
      <w:r w:rsidR="00FF45C7" w:rsidRPr="002E1778">
        <w:rPr>
          <w:rFonts w:ascii="Arial" w:hAnsi="Arial" w:cs="Arial"/>
          <w:color w:val="000000" w:themeColor="text1"/>
        </w:rPr>
        <w:t xml:space="preserve">be </w:t>
      </w:r>
      <w:r w:rsidR="00087279" w:rsidRPr="002E1778">
        <w:rPr>
          <w:rFonts w:ascii="Arial" w:hAnsi="Arial" w:cs="Arial"/>
          <w:color w:val="000000" w:themeColor="text1"/>
        </w:rPr>
        <w:t>limited</w:t>
      </w:r>
      <w:r w:rsidRPr="002E1778">
        <w:rPr>
          <w:rFonts w:ascii="Arial" w:hAnsi="Arial" w:cs="Arial"/>
          <w:color w:val="000000" w:themeColor="text1"/>
        </w:rPr>
        <w:t xml:space="preserve">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{"citationID":"1vum6ef5ku","properties":{"formattedCitation":"(Tsai &amp; Ga\\uc0\\u353{}evi\\uc0\\u263{}, 2017a)","plainCitation":"(Tsai &amp; Gašević, 2017a)","noteIndex":0},"citationItems":[{"id":4174,"uris":["http://zotero.org/users/2485650/items/8APVAXHQ"],"uri":["http://zotero.org/users/2485650/items/8APVAXHQ"],"itemData":{"id":4174,"type":"paper-conference","title":"Learning Analytics in Higher Education — Challenges and Policies: A Review of Eight Learning Analytics Policies","container-title":"Proceedings of the Seventh International Learning Analytics &amp; Knowledge Conference","collection-title":"LAK '17","publisher":"ACM","publisher-place":"New York, NY, USA","page":"233–242","source":"ACM Digital Library","event-place":"New York, NY, USA","abstract":"This paper presents the results of a review of eight policies for learning analytics of relevance for higher education, and discusses how these policies have tried to address prominent challenges in the adoption of learning analytics, as identified in the literature. The results show that more considerations need to be given to establishing communication channels among stakeholders and adopting pedagogy-based approaches to learning analytics. It also reveals the shortage of guidance for developing data literacy among end-users and evaluating the progress and impact of learning analytics. Moreover, the review highlights the need to establish formalised guidelines to monitor the soundness, effectiveness, and legitimacy of learning analytics. As interest in learning analytics among higher education institutions continues to grow, this review will provide insights into policy and strategic planning for the adoption of learning analytics.","URL":"http://doi.acm.org/10.1145/3027385.3027400","DOI":"10.1145/3027385.3027400","ISBN":"978-1-4503-4870-6","title-short":"Learning Analytics in Higher Education — Challenges and Policies","author":[{"family":"Tsai","given":"Yi-Shan"},{"family":"Gašević","given":"Dragan"}],"issued":{"date-parts":[["2017"]]},"accessed":{"date-parts":[["2017",7,1]]}}}],"schema":"https://github.com/citation-style-language/schema/raw/master/csl-citation.json"} </w:instrText>
      </w:r>
      <w:r w:rsidRPr="002E1778">
        <w:rPr>
          <w:rFonts w:ascii="Arial" w:hAnsi="Arial" w:cs="Arial"/>
          <w:color w:val="000000" w:themeColor="text1"/>
        </w:rPr>
        <w:fldChar w:fldCharType="separate"/>
      </w:r>
      <w:r w:rsidR="00715069" w:rsidRPr="002E1778">
        <w:rPr>
          <w:rFonts w:ascii="Arial" w:hAnsi="Arial" w:cs="Arial"/>
          <w:color w:val="000000" w:themeColor="text1"/>
          <w:szCs w:val="24"/>
        </w:rPr>
        <w:t>(Tsai &amp; Gašević, 2017a)</w:t>
      </w:r>
      <w:r w:rsidRPr="002E1778">
        <w:rPr>
          <w:rFonts w:ascii="Arial" w:hAnsi="Arial" w:cs="Arial"/>
          <w:color w:val="000000" w:themeColor="text1"/>
        </w:rPr>
        <w:fldChar w:fldCharType="end"/>
      </w:r>
      <w:r w:rsidR="00087279" w:rsidRPr="002E1778">
        <w:rPr>
          <w:rFonts w:ascii="Arial" w:hAnsi="Arial" w:cs="Arial"/>
          <w:color w:val="000000" w:themeColor="text1"/>
        </w:rPr>
        <w:t>.</w:t>
      </w:r>
      <w:r w:rsidRPr="002E1778">
        <w:rPr>
          <w:rFonts w:ascii="Arial" w:hAnsi="Arial" w:cs="Arial"/>
          <w:color w:val="000000" w:themeColor="text1"/>
        </w:rPr>
        <w:t xml:space="preserve"> </w:t>
      </w:r>
      <w:r w:rsidR="005C2A1E" w:rsidRPr="002E1778">
        <w:rPr>
          <w:rFonts w:ascii="Arial" w:hAnsi="Arial" w:cs="Arial"/>
          <w:color w:val="000000" w:themeColor="text1"/>
        </w:rPr>
        <w:t xml:space="preserve">With accumulating evidence </w:t>
      </w:r>
      <w:r w:rsidR="005C2A1E" w:rsidRPr="002E1778">
        <w:rPr>
          <w:rFonts w:ascii="Arial" w:hAnsi="Arial" w:cs="Arial"/>
          <w:color w:val="000000" w:themeColor="text1"/>
        </w:rPr>
        <w:lastRenderedPageBreak/>
        <w:t>showing students holding strong beliefs toward the privacy and ethical elements of LA services</w:t>
      </w:r>
      <w:r w:rsidR="00087279" w:rsidRPr="002E1778">
        <w:rPr>
          <w:rFonts w:ascii="Arial" w:hAnsi="Arial" w:cs="Arial"/>
          <w:color w:val="000000" w:themeColor="text1"/>
        </w:rPr>
        <w:t xml:space="preserve">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{"citationID":"glqBZ3VH","properties":{"formattedCitation":"(Arnold &amp; Sclater, 2017; Ifenthaler &amp; Schumacher, 2016; Roberts et al., 2016; Slade &amp; Prinsloo, 2014)","plainCitation":"(Arnold &amp; Sclater, 2017; Ifenthaler &amp; Schumacher, 2016; Roberts et al., 2016; Slade &amp; Prinsloo, 2014)","noteIndex":0},"citationItems":[{"id":131,"uris":["http://zotero.org/users/2485650/items/GKTABT4S"],"uri":["http://zotero.org/users/2485650/items/GKTABT4S"],"itemData":{"id":131,"type":"paper-conference","title":"Student Perceptions of Their Privacy in Leaning Analytics Applications","container-title":"Proceedings of the Seventh International Learning Analytics &amp; Knowledge Conference","collection-title":"LAK '17","publisher":"ACM","publisher-place":"New York, NY, USA","page":"66–69","source":"ACM Digital Library","event-place":"New York, NY, USA","abstract":"Over the past five years, ethics and privacy around student data have become major topics of conversation in the learning analytics field. However, the majority of these have been theoretical in nature. The authors of this paper posit that more direct student engagement needs to be undertaken, and initial data from institutions beginning this process is shared. We find that, while the majority of respondents are accepting of the use of their data by their institutions, approval varies depending on the proposed purpose of the analytics. There also appear to be notable variations between students enrolled at United Kingdom and American institutions.","URL":"http://doi.acm.org/10.1145/3027385.3027392","DOI":"10.1145/3027385.3027392","ISBN":"978-1-4503-4870-6","author":[{"family":"Arnold","given":"Kimberly E."},{"family":"Sclater","given":"Niall"}],"issued":{"date-parts":[["2017"]]},"accessed":{"date-parts":[["2017",7,1]]}}},{"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C."}],"issued":{"date-parts":[["2016"]]},"accessed":{"date-parts":[["2017",9,29]]}}},{"id":4173,"uris":["http://zotero.org/users/2485650/items/ME5FEVW2"],"uri":["http://zotero.org/users/2485650/items/ME5FEVW2"],"itemData":{"id":4173,"type":"article-journal","title":"Student perspectives on the use of their data: between intrusion, surveillance and care","container-title":"European Distance and E-Learning Network","page":"291-300","volume":"18","issue":"1","source":"Google Scholar","title-short":"Student perspectives on the use of their data","author":[{"family":"Slade","given":"Sharon"},{"family":"Prinsloo","given":"Paul"}],"issued":{"date-parts":[["2014"]]}}}],"schema":"https://github.com/citation-style-language/schema/raw/master/csl-citation.json"} </w:instrText>
      </w:r>
      <w:r w:rsidR="00087279" w:rsidRPr="002E1778">
        <w:rPr>
          <w:rFonts w:ascii="Arial" w:hAnsi="Arial" w:cs="Arial"/>
          <w:color w:val="000000" w:themeColor="text1"/>
        </w:rPr>
        <w:fldChar w:fldCharType="separate"/>
      </w:r>
      <w:r w:rsidR="00ED05C5" w:rsidRPr="002E1778">
        <w:rPr>
          <w:rFonts w:ascii="Arial" w:hAnsi="Arial" w:cs="Arial"/>
          <w:color w:val="000000" w:themeColor="text1"/>
        </w:rPr>
        <w:t>(Arnold &amp; Sclater, 2017; Ifenthaler &amp; Schumacher, 2016; Roberts et al., 2016; Slade &amp; Prinsloo, 2014</w:t>
      </w:r>
      <w:r w:rsidR="00087279" w:rsidRPr="002E1778">
        <w:rPr>
          <w:rFonts w:ascii="Arial" w:hAnsi="Arial" w:cs="Arial"/>
          <w:color w:val="000000" w:themeColor="text1"/>
        </w:rPr>
        <w:fldChar w:fldCharType="end"/>
      </w:r>
      <w:r w:rsidR="00A20E2C">
        <w:rPr>
          <w:rFonts w:ascii="Arial" w:hAnsi="Arial" w:cs="Arial"/>
          <w:color w:val="000000" w:themeColor="text1"/>
        </w:rPr>
        <w:t xml:space="preserve">; Tsai,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 xml:space="preserve">-Wainwright, &amp; </w:t>
      </w:r>
      <w:proofErr w:type="spellStart"/>
      <w:r w:rsidR="00A20E2C">
        <w:rPr>
          <w:rFonts w:ascii="Arial" w:hAnsi="Arial" w:cs="Arial"/>
          <w:color w:val="000000" w:themeColor="text1"/>
        </w:rPr>
        <w:t>Gasevic</w:t>
      </w:r>
      <w:proofErr w:type="spellEnd"/>
      <w:r w:rsidR="00A20E2C" w:rsidRPr="002E1778">
        <w:rPr>
          <w:rFonts w:ascii="Arial" w:hAnsi="Arial" w:cs="Arial"/>
          <w:color w:val="000000" w:themeColor="text1"/>
        </w:rPr>
        <w:t>, 20</w:t>
      </w:r>
      <w:r w:rsidR="00A20E2C">
        <w:rPr>
          <w:rFonts w:ascii="Arial" w:hAnsi="Arial" w:cs="Arial"/>
          <w:color w:val="000000" w:themeColor="text1"/>
        </w:rPr>
        <w:t>20</w:t>
      </w:r>
      <w:r w:rsidR="00087279" w:rsidRPr="002E1778">
        <w:rPr>
          <w:rFonts w:ascii="Arial" w:hAnsi="Arial" w:cs="Arial"/>
          <w:color w:val="000000" w:themeColor="text1"/>
        </w:rPr>
        <w:t xml:space="preserve">), and the potential ideological gap </w:t>
      </w:r>
      <w:r w:rsidR="006D6256" w:rsidRPr="002E1778">
        <w:rPr>
          <w:rFonts w:ascii="Arial" w:hAnsi="Arial" w:cs="Arial"/>
          <w:color w:val="000000" w:themeColor="text1"/>
        </w:rPr>
        <w:t>that may arise following</w:t>
      </w:r>
      <w:r w:rsidR="00087279" w:rsidRPr="002E1778">
        <w:rPr>
          <w:rFonts w:ascii="Arial" w:hAnsi="Arial" w:cs="Arial"/>
          <w:color w:val="000000" w:themeColor="text1"/>
        </w:rPr>
        <w:t xml:space="preserve"> unequal engagement of stakeholders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{"citationID":"2o1brfcqjl","properties":{"formattedCitation":"{\\rtf (Tsai &amp; Gasevic, 2017; Whitelock-Wainwright, Ga\\uc0\\u353{}evi\\uc0\\u263{}, &amp; Tejeiro, 2017)}","plainCitation":"(Tsai &amp; Gasevic, 2017; Whitelock-Wainwright, Gašević, &amp; Tejeiro, 2017)","dontUpdate":true,"noteIndex":0},"citationItems":[{"id":4174,"uris":["http://zotero.org/users/2485650/items/8APVAXHQ"],"uri":["http://zotero.org/users/2485650/items/8APVAXHQ"],"itemData":{"id":4174,"type":"paper-conference","title":"Learning Analytics in Higher Education — Challenges and Policies: A Review of Eight Learning Analytics Policies","container-title":"Proceedings of the Seventh International Learning Analytics &amp; Knowledge Conference","collection-title":"LAK '17","publisher":"ACM","publisher-place":"New York, NY, USA","page":"233–242","source":"ACM Digital Library","event-place":"New York, NY, USA","abstract":"This paper presents the results of a review of eight policies for learning analytics of relevance for higher education, and discusses how these policies have tried to address prominent challenges in the adoption of learning analytics, as identified in the literature. The results show that more considerations need to be given to establishing communication channels among stakeholders and adopting pedagogy-based approaches to learning analytics. It also reveals the shortage of guidance for developing data literacy among end-users and evaluating the progress and impact of learning analytics. Moreover, the review highlights the need to establish formalised guidelines to monitor the soundness, effectiveness, and legitimacy of learning analytics. As interest in learning analytics among higher education institutions continues to grow, this review will provide insights into policy and strategic planning for the adoption of learning analytics.","URL":"http://doi.acm.org/10.1145/3027385.3027400","DOI":"10.1145/3027385.3027400","ISBN":"978-1-4503-4870-6","title-short":"Learning Analytics in Higher Education — Challenges and Policies","author":[{"family":"Tsai","given":"Yi-Shan"},{"family":"Gašević","given":"Dragan"}],"issued":{"date-parts":[["2017"]]},"accessed":{"date-parts":[["2017",7,1]]}}},{"id":3714,"uris":["http://zotero.org/users/2485650/items/RDJNDCC3"],"uri":["http://zotero.org/users/2485650/items/RDJNDCC3"],"itemData":{"id":3714,"type":"paper-conference","title":"What Do Students Want?: Towards an Instrument for Students' Evaluation of Quality of Learning Analytics Services","container-title":"Proceedings of the Seventh International Learning Analytics &amp; Knowledge Conference","collection-title":"LAK '17","publisher":"ACM","publisher-place":"New York, NY, USA","page":"368–372","source":"ACM Digital Library","event-place":"New York, NY, USA","abstract":"Quality assurance in any organization is important for ensuring that service users are satisfied with the service offered. For higher education institutes, the use of service quality measures allows for ideological gaps to be both identified and resolved. The learning analytic community, however, has rarely addressed the concept of service quality. A potential outcome of this is the provision of a learning analytics service that only meets the expectations of certain stakeholders (e.g., managers), whilst overlooking those who are most important (e.g., students). In order to resolve this issue, we outline a framework and our current progress towards developing a scale to assess student expectations and perceptions of learning analytics as a service.","URL":"http://doi.acm.org/10.1145/3027385.3027419","DOI":"10.1145/3027385.3027419","ISBN":"978-1-4503-4870-6","title-short":"What Do Students Want?","author":[{"family":"Whitelock-Wainwright","given":"Alexander"},{"family":"Gašević","given":"Dragan"},{"family":"Tejeiro","given":"Ricardo"}],"issued":{"date-parts":[["2017"]]},"accessed":{"date-parts":[["2017",4,13]]}}}],"schema":"https://github.com/citation-style-language/schema/raw/master/csl-citation.json"} </w:instrText>
      </w:r>
      <w:r w:rsidR="00087279" w:rsidRPr="002E1778">
        <w:rPr>
          <w:rFonts w:ascii="Arial" w:hAnsi="Arial" w:cs="Arial"/>
          <w:color w:val="000000" w:themeColor="text1"/>
        </w:rPr>
        <w:fldChar w:fldCharType="separate"/>
      </w:r>
      <w:r w:rsidR="00087279" w:rsidRPr="002E1778">
        <w:rPr>
          <w:rFonts w:ascii="Arial" w:hAnsi="Arial" w:cs="Arial"/>
          <w:color w:val="000000" w:themeColor="text1"/>
          <w:szCs w:val="24"/>
        </w:rPr>
        <w:t xml:space="preserve">(Tsai &amp; </w:t>
      </w:r>
      <w:proofErr w:type="spellStart"/>
      <w:r w:rsidR="00087279" w:rsidRPr="002E1778">
        <w:rPr>
          <w:rFonts w:ascii="Arial" w:hAnsi="Arial" w:cs="Arial"/>
          <w:color w:val="000000" w:themeColor="text1"/>
          <w:szCs w:val="24"/>
        </w:rPr>
        <w:t>Gasevic</w:t>
      </w:r>
      <w:proofErr w:type="spellEnd"/>
      <w:r w:rsidR="00087279" w:rsidRPr="002E1778">
        <w:rPr>
          <w:rFonts w:ascii="Arial" w:hAnsi="Arial" w:cs="Arial"/>
          <w:color w:val="000000" w:themeColor="text1"/>
          <w:szCs w:val="24"/>
        </w:rPr>
        <w:t xml:space="preserve">, 2017; </w:t>
      </w:r>
      <w:proofErr w:type="spellStart"/>
      <w:r w:rsidR="00A20E2C">
        <w:rPr>
          <w:rFonts w:ascii="Arial" w:hAnsi="Arial" w:cs="Arial"/>
          <w:color w:val="000000" w:themeColor="text1"/>
          <w:szCs w:val="24"/>
        </w:rPr>
        <w:t>Whitelock</w:t>
      </w:r>
      <w:proofErr w:type="spellEnd"/>
      <w:r w:rsidR="00A20E2C">
        <w:rPr>
          <w:rFonts w:ascii="Arial" w:hAnsi="Arial" w:cs="Arial"/>
          <w:color w:val="000000" w:themeColor="text1"/>
          <w:szCs w:val="24"/>
        </w:rPr>
        <w:t xml:space="preserve">-Wainwright, </w:t>
      </w:r>
      <w:proofErr w:type="spellStart"/>
      <w:r w:rsidR="00A20E2C">
        <w:rPr>
          <w:rFonts w:ascii="Arial" w:hAnsi="Arial" w:cs="Arial"/>
          <w:color w:val="000000" w:themeColor="text1"/>
          <w:szCs w:val="24"/>
        </w:rPr>
        <w:t>Gasevic</w:t>
      </w:r>
      <w:proofErr w:type="spellEnd"/>
      <w:r w:rsidR="00A20E2C">
        <w:rPr>
          <w:rFonts w:ascii="Arial" w:hAnsi="Arial" w:cs="Arial"/>
          <w:color w:val="000000" w:themeColor="text1"/>
          <w:szCs w:val="24"/>
        </w:rPr>
        <w:t xml:space="preserve">, &amp; </w:t>
      </w:r>
      <w:proofErr w:type="spellStart"/>
      <w:r w:rsidR="00A20E2C">
        <w:rPr>
          <w:rFonts w:ascii="Arial" w:hAnsi="Arial" w:cs="Arial"/>
          <w:color w:val="000000" w:themeColor="text1"/>
          <w:szCs w:val="24"/>
        </w:rPr>
        <w:t>Tejeiro</w:t>
      </w:r>
      <w:proofErr w:type="spellEnd"/>
      <w:r w:rsidR="00087279" w:rsidRPr="002E1778">
        <w:rPr>
          <w:rFonts w:ascii="Arial" w:hAnsi="Arial" w:cs="Arial"/>
          <w:color w:val="000000" w:themeColor="text1"/>
          <w:szCs w:val="24"/>
        </w:rPr>
        <w:t>, 2017)</w:t>
      </w:r>
      <w:r w:rsidR="00087279" w:rsidRPr="002E1778">
        <w:rPr>
          <w:rFonts w:ascii="Arial" w:hAnsi="Arial" w:cs="Arial"/>
          <w:color w:val="000000" w:themeColor="text1"/>
        </w:rPr>
        <w:fldChar w:fldCharType="end"/>
      </w:r>
      <w:r w:rsidR="00087279" w:rsidRPr="002E1778">
        <w:rPr>
          <w:rFonts w:ascii="Arial" w:hAnsi="Arial" w:cs="Arial"/>
          <w:color w:val="000000" w:themeColor="text1"/>
        </w:rPr>
        <w:t xml:space="preserve">, the inclusion of the </w:t>
      </w:r>
      <w:r w:rsidR="00087279" w:rsidRPr="002E1778">
        <w:rPr>
          <w:rFonts w:ascii="Arial" w:hAnsi="Arial" w:cs="Arial"/>
          <w:i/>
          <w:color w:val="000000" w:themeColor="text1"/>
        </w:rPr>
        <w:t>Ethical and Privacy Expectations</w:t>
      </w:r>
      <w:r w:rsidR="00087279" w:rsidRPr="002E1778">
        <w:rPr>
          <w:rFonts w:ascii="Arial" w:hAnsi="Arial" w:cs="Arial"/>
          <w:color w:val="000000" w:themeColor="text1"/>
        </w:rPr>
        <w:t xml:space="preserve"> theme </w:t>
      </w:r>
      <w:r w:rsidR="00D87051" w:rsidRPr="002E1778">
        <w:rPr>
          <w:rFonts w:ascii="Arial" w:hAnsi="Arial" w:cs="Arial"/>
          <w:color w:val="000000" w:themeColor="text1"/>
        </w:rPr>
        <w:t xml:space="preserve">items </w:t>
      </w:r>
      <w:r w:rsidR="00087279" w:rsidRPr="002E1778">
        <w:rPr>
          <w:rFonts w:ascii="Arial" w:hAnsi="Arial" w:cs="Arial"/>
          <w:color w:val="000000" w:themeColor="text1"/>
        </w:rPr>
        <w:t xml:space="preserve">was considered to be important. Of the 12 </w:t>
      </w:r>
      <w:r w:rsidR="00EA42C3" w:rsidRPr="002E1778">
        <w:rPr>
          <w:rFonts w:ascii="Arial" w:hAnsi="Arial" w:cs="Arial"/>
          <w:color w:val="000000" w:themeColor="text1"/>
        </w:rPr>
        <w:t xml:space="preserve">retained </w:t>
      </w:r>
      <w:r w:rsidR="00922A56">
        <w:rPr>
          <w:rFonts w:ascii="Arial" w:hAnsi="Arial" w:cs="Arial"/>
          <w:color w:val="000000" w:themeColor="text1"/>
        </w:rPr>
        <w:t>SELAQ</w:t>
      </w:r>
      <w:r w:rsidR="00087279" w:rsidRPr="002E1778">
        <w:rPr>
          <w:rFonts w:ascii="Arial" w:hAnsi="Arial" w:cs="Arial"/>
          <w:color w:val="000000" w:themeColor="text1"/>
        </w:rPr>
        <w:t xml:space="preserve"> items, five items relate to the theme of </w:t>
      </w:r>
      <w:r w:rsidR="00087279" w:rsidRPr="002E1778">
        <w:rPr>
          <w:rFonts w:ascii="Arial" w:hAnsi="Arial" w:cs="Arial"/>
          <w:i/>
          <w:color w:val="000000" w:themeColor="text1"/>
        </w:rPr>
        <w:t xml:space="preserve">Ethical and Privacy Expectations </w:t>
      </w:r>
      <w:r w:rsidR="00087279" w:rsidRPr="002E1778">
        <w:rPr>
          <w:rFonts w:ascii="Arial" w:hAnsi="Arial" w:cs="Arial"/>
          <w:color w:val="000000" w:themeColor="text1"/>
        </w:rPr>
        <w:t>(Appendix</w:t>
      </w:r>
      <w:r w:rsidR="006044E1" w:rsidRPr="002E1778">
        <w:rPr>
          <w:rFonts w:ascii="Arial" w:hAnsi="Arial" w:cs="Arial"/>
          <w:color w:val="000000" w:themeColor="text1"/>
        </w:rPr>
        <w:t xml:space="preserve"> 1</w:t>
      </w:r>
      <w:r w:rsidR="00087279" w:rsidRPr="002E1778">
        <w:rPr>
          <w:rFonts w:ascii="Arial" w:hAnsi="Arial" w:cs="Arial"/>
          <w:color w:val="000000" w:themeColor="text1"/>
        </w:rPr>
        <w:t>), which cover beliefs toward providing consent to third party usage of educational data, whether universities seek additional consent for any further usage of the data, and consenting to use any identifiable data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087279" w:rsidRPr="002E1778">
        <w:rPr>
          <w:rFonts w:ascii="Arial" w:hAnsi="Arial" w:cs="Arial"/>
          <w:color w:val="000000" w:themeColor="text1"/>
        </w:rPr>
        <w:t>).</w:t>
      </w:r>
      <w:r w:rsidR="00EA42C3" w:rsidRPr="002E1778">
        <w:rPr>
          <w:rFonts w:ascii="Arial" w:hAnsi="Arial" w:cs="Arial"/>
          <w:color w:val="000000" w:themeColor="text1"/>
        </w:rPr>
        <w:t xml:space="preserve"> </w:t>
      </w:r>
      <w:r w:rsidR="00087279" w:rsidRPr="002E1778">
        <w:rPr>
          <w:rFonts w:ascii="Arial" w:hAnsi="Arial" w:cs="Arial"/>
          <w:color w:val="000000" w:themeColor="text1"/>
        </w:rPr>
        <w:t xml:space="preserve">These items </w:t>
      </w:r>
      <w:r w:rsidR="00EA2403" w:rsidRPr="002E1778">
        <w:rPr>
          <w:rFonts w:ascii="Arial" w:hAnsi="Arial" w:cs="Arial"/>
          <w:color w:val="000000" w:themeColor="text1"/>
        </w:rPr>
        <w:t>were</w:t>
      </w:r>
      <w:r w:rsidR="00087279" w:rsidRPr="002E1778">
        <w:rPr>
          <w:rFonts w:ascii="Arial" w:hAnsi="Arial" w:cs="Arial"/>
          <w:color w:val="000000" w:themeColor="text1"/>
        </w:rPr>
        <w:t xml:space="preserve"> found to load onto a distinct factor </w:t>
      </w:r>
      <w:r w:rsidR="00EA2403" w:rsidRPr="002E1778">
        <w:rPr>
          <w:rFonts w:ascii="Arial" w:hAnsi="Arial" w:cs="Arial"/>
          <w:color w:val="000000" w:themeColor="text1"/>
        </w:rPr>
        <w:t xml:space="preserve">titled </w:t>
      </w:r>
      <w:r w:rsidR="00087279" w:rsidRPr="002E1778">
        <w:rPr>
          <w:rFonts w:ascii="Arial" w:hAnsi="Arial" w:cs="Arial"/>
          <w:i/>
          <w:color w:val="000000" w:themeColor="text1"/>
        </w:rPr>
        <w:t>Ethical and Privacy Expectations</w:t>
      </w:r>
      <w:r w:rsidR="00EA2403" w:rsidRPr="002E1778">
        <w:rPr>
          <w:rFonts w:ascii="Arial" w:hAnsi="Arial" w:cs="Arial"/>
          <w:i/>
          <w:color w:val="000000" w:themeColor="text1"/>
        </w:rPr>
        <w:t xml:space="preserve"> </w:t>
      </w:r>
      <w:r w:rsidR="00EA2403" w:rsidRPr="002E1778">
        <w:rPr>
          <w:rFonts w:ascii="Arial" w:hAnsi="Arial" w:cs="Arial"/>
          <w:color w:val="000000" w:themeColor="text1"/>
        </w:rPr>
        <w:t>(</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EA2403" w:rsidRPr="002E1778">
        <w:rPr>
          <w:rFonts w:ascii="Arial" w:hAnsi="Arial" w:cs="Arial"/>
          <w:color w:val="000000" w:themeColor="text1"/>
        </w:rPr>
        <w:t>) and</w:t>
      </w:r>
      <w:r w:rsidR="00E406E8" w:rsidRPr="002E1778">
        <w:rPr>
          <w:rFonts w:ascii="Arial" w:hAnsi="Arial" w:cs="Arial"/>
          <w:color w:val="000000" w:themeColor="text1"/>
        </w:rPr>
        <w:t xml:space="preserve"> thereby</w:t>
      </w:r>
      <w:r w:rsidR="00EA2403" w:rsidRPr="002E1778">
        <w:rPr>
          <w:rFonts w:ascii="Arial" w:hAnsi="Arial" w:cs="Arial"/>
          <w:color w:val="000000" w:themeColor="text1"/>
        </w:rPr>
        <w:t xml:space="preserve"> </w:t>
      </w:r>
      <w:r w:rsidR="003C2267" w:rsidRPr="002E1778">
        <w:rPr>
          <w:rFonts w:ascii="Arial" w:hAnsi="Arial" w:cs="Arial"/>
          <w:color w:val="000000" w:themeColor="text1"/>
        </w:rPr>
        <w:t>increase</w:t>
      </w:r>
      <w:r w:rsidR="00E406E8" w:rsidRPr="002E1778">
        <w:rPr>
          <w:rFonts w:ascii="Arial" w:hAnsi="Arial" w:cs="Arial"/>
          <w:color w:val="000000" w:themeColor="text1"/>
        </w:rPr>
        <w:t>s</w:t>
      </w:r>
      <w:r w:rsidR="003C2267" w:rsidRPr="002E1778">
        <w:rPr>
          <w:rFonts w:ascii="Arial" w:hAnsi="Arial" w:cs="Arial"/>
          <w:color w:val="000000" w:themeColor="text1"/>
        </w:rPr>
        <w:t xml:space="preserve"> the</w:t>
      </w:r>
      <w:r w:rsidR="006C7468" w:rsidRPr="002E1778">
        <w:rPr>
          <w:rFonts w:ascii="Arial" w:hAnsi="Arial" w:cs="Arial"/>
          <w:color w:val="000000" w:themeColor="text1"/>
        </w:rPr>
        <w:t xml:space="preserve"> level of student engagement in</w:t>
      </w:r>
      <w:r w:rsidR="00EA2403" w:rsidRPr="002E1778">
        <w:rPr>
          <w:rFonts w:ascii="Arial" w:hAnsi="Arial" w:cs="Arial"/>
          <w:color w:val="000000" w:themeColor="text1"/>
        </w:rPr>
        <w:t xml:space="preserve"> issues of transparency and consent </w:t>
      </w:r>
      <w:r w:rsidR="00EA2403"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{"citationID":"WdTXlxbS","properties":{"formattedCitation":"(Sclater, 2016; Slade &amp; Prinsloo, 2014)","plainCitation":"(Sclater, 2016; Slade &amp; Prinsloo, 2014)","noteIndex":0},"citationItems":[{"id":3764,"uris":["http://zotero.org/users/2485650/items/AUT9V3XQ"],"uri":["http://zotero.org/users/2485650/items/AUT9V3XQ"],"itemData":{"id":3764,"type":"article-journal","title":"Developing a code of practice for learning analytics","container-title":"Journal of Learning Analytics","page":"16-42","volume":"3","issue":"1","source":"CrossRef","DOI":"10.18608/jla.2016.31.3","ISSN":"19297750","author":[{"family":"Sclater","given":"Niall"}],"issued":{"date-parts":[["2016",4]]}}},{"id":4173,"uris":["http://zotero.org/users/2485650/items/ME5FEVW2"],"uri":["http://zotero.org/users/2485650/items/ME5FEVW2"],"itemData":{"id":4173,"type":"article-journal","title":"Student perspectives on the use of their data: between intrusion, surveillance and care","container-title":"European Distance and E-Learning Network","page":"291-300","volume":"18","issue":"1","source":"Google Scholar","title-short":"Student perspectives on the use of their data","author":[{"family":"Slade","given":"Sharon"},{"family":"Prinsloo","given":"Paul"}],"issued":{"date-parts":[["2014"]]}}}],"schema":"https://github.com/citation-style-language/schema/raw/master/csl-citation.json"} </w:instrText>
      </w:r>
      <w:r w:rsidR="00EA2403" w:rsidRPr="002E1778">
        <w:rPr>
          <w:rFonts w:ascii="Arial" w:hAnsi="Arial" w:cs="Arial"/>
          <w:color w:val="000000" w:themeColor="text1"/>
        </w:rPr>
        <w:fldChar w:fldCharType="separate"/>
      </w:r>
      <w:r w:rsidR="00ED05C5" w:rsidRPr="002E1778">
        <w:rPr>
          <w:rFonts w:ascii="Arial" w:hAnsi="Arial" w:cs="Arial"/>
          <w:color w:val="000000" w:themeColor="text1"/>
        </w:rPr>
        <w:t>(Sclater, 2016; Slade &amp; Prinsloo, 2014)</w:t>
      </w:r>
      <w:r w:rsidR="00EA2403" w:rsidRPr="002E1778">
        <w:rPr>
          <w:rFonts w:ascii="Arial" w:hAnsi="Arial" w:cs="Arial"/>
          <w:color w:val="000000" w:themeColor="text1"/>
        </w:rPr>
        <w:fldChar w:fldCharType="end"/>
      </w:r>
      <w:r w:rsidR="006C7468" w:rsidRPr="002E1778">
        <w:rPr>
          <w:rFonts w:ascii="Arial" w:hAnsi="Arial" w:cs="Arial"/>
          <w:color w:val="000000" w:themeColor="text1"/>
        </w:rPr>
        <w:t xml:space="preserve">. </w:t>
      </w:r>
      <w:r w:rsidR="00087279" w:rsidRPr="002E1778">
        <w:rPr>
          <w:rFonts w:ascii="Arial" w:hAnsi="Arial" w:cs="Arial"/>
          <w:color w:val="000000" w:themeColor="text1"/>
        </w:rPr>
        <w:t xml:space="preserve"> </w:t>
      </w:r>
    </w:p>
    <w:p w14:paraId="042DAE39" w14:textId="20868B1C" w:rsidR="00087279"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tab/>
        <w:t xml:space="preserve">The remaining seven items of the </w:t>
      </w:r>
      <w:r w:rsidR="00922A56">
        <w:rPr>
          <w:rFonts w:ascii="Arial" w:hAnsi="Arial" w:cs="Arial"/>
          <w:color w:val="000000" w:themeColor="text1"/>
        </w:rPr>
        <w:t>SELAQ</w:t>
      </w:r>
      <w:r w:rsidRPr="002E1778">
        <w:rPr>
          <w:rFonts w:ascii="Arial" w:hAnsi="Arial" w:cs="Arial"/>
          <w:color w:val="000000" w:themeColor="text1"/>
        </w:rPr>
        <w:t xml:space="preserve"> load onto a </w:t>
      </w:r>
      <w:r w:rsidR="00922A56">
        <w:rPr>
          <w:rFonts w:ascii="Arial" w:hAnsi="Arial" w:cs="Arial"/>
          <w:i/>
          <w:color w:val="000000" w:themeColor="text1"/>
        </w:rPr>
        <w:t>Service-Feature Expectations</w:t>
      </w:r>
      <w:r w:rsidRPr="002E1778">
        <w:rPr>
          <w:rFonts w:ascii="Arial" w:hAnsi="Arial" w:cs="Arial"/>
          <w:color w:val="000000" w:themeColor="text1"/>
        </w:rPr>
        <w:t xml:space="preserve"> factor, which is composed of items related to the </w:t>
      </w:r>
      <w:r w:rsidRPr="002E1778">
        <w:rPr>
          <w:rFonts w:ascii="Arial" w:hAnsi="Arial" w:cs="Arial"/>
          <w:i/>
          <w:color w:val="000000" w:themeColor="text1"/>
        </w:rPr>
        <w:t xml:space="preserve">Agency Expectations, Intervention Expectations, </w:t>
      </w:r>
      <w:r w:rsidRPr="002E1778">
        <w:rPr>
          <w:rFonts w:ascii="Arial" w:hAnsi="Arial" w:cs="Arial"/>
          <w:color w:val="000000" w:themeColor="text1"/>
        </w:rPr>
        <w:t xml:space="preserve">and </w:t>
      </w:r>
      <w:r w:rsidRPr="002E1778">
        <w:rPr>
          <w:rFonts w:ascii="Arial" w:hAnsi="Arial" w:cs="Arial"/>
          <w:i/>
          <w:color w:val="000000" w:themeColor="text1"/>
        </w:rPr>
        <w:t>Meaningfulness Expectations</w:t>
      </w:r>
      <w:r w:rsidRPr="002E1778">
        <w:rPr>
          <w:rFonts w:ascii="Arial" w:hAnsi="Arial" w:cs="Arial"/>
          <w:color w:val="000000" w:themeColor="text1"/>
        </w:rPr>
        <w:t xml:space="preserve"> themes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Pr="002E1778">
        <w:rPr>
          <w:rFonts w:ascii="Arial" w:hAnsi="Arial" w:cs="Arial"/>
          <w:color w:val="000000" w:themeColor="text1"/>
        </w:rPr>
        <w:t xml:space="preserve">;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 xml:space="preserve">-Wainwright, </w:t>
      </w:r>
      <w:proofErr w:type="spellStart"/>
      <w:r w:rsidR="00D12D08">
        <w:rPr>
          <w:rFonts w:ascii="Arial" w:hAnsi="Arial" w:cs="Arial"/>
          <w:color w:val="000000" w:themeColor="text1"/>
        </w:rPr>
        <w:t>Gasevic</w:t>
      </w:r>
      <w:proofErr w:type="spellEnd"/>
      <w:r w:rsidR="00D12D08">
        <w:rPr>
          <w:rFonts w:ascii="Arial" w:hAnsi="Arial" w:cs="Arial"/>
          <w:color w:val="000000" w:themeColor="text1"/>
        </w:rPr>
        <w:t xml:space="preserve">, &amp; </w:t>
      </w:r>
      <w:proofErr w:type="spellStart"/>
      <w:r w:rsidR="00D12D08">
        <w:rPr>
          <w:rFonts w:ascii="Arial" w:hAnsi="Arial" w:cs="Arial"/>
          <w:color w:val="000000" w:themeColor="text1"/>
        </w:rPr>
        <w:t>Tejeiro</w:t>
      </w:r>
      <w:proofErr w:type="spellEnd"/>
      <w:r w:rsidR="00D12D08">
        <w:rPr>
          <w:rFonts w:ascii="Arial" w:hAnsi="Arial" w:cs="Arial"/>
          <w:color w:val="000000" w:themeColor="text1"/>
        </w:rPr>
        <w:t>, 2017</w:t>
      </w:r>
      <w:r w:rsidRPr="002E1778">
        <w:rPr>
          <w:rFonts w:ascii="Arial" w:hAnsi="Arial" w:cs="Arial"/>
          <w:color w:val="000000" w:themeColor="text1"/>
        </w:rPr>
        <w:t xml:space="preserve">). This distinction between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and</w:t>
      </w:r>
      <w:r w:rsidRPr="002E1778">
        <w:rPr>
          <w:rFonts w:ascii="Arial" w:hAnsi="Arial" w:cs="Arial"/>
          <w:i/>
          <w:color w:val="000000" w:themeColor="text1"/>
        </w:rPr>
        <w:t xml:space="preserve"> </w:t>
      </w:r>
      <w:r w:rsidR="00922A56">
        <w:rPr>
          <w:rFonts w:ascii="Arial" w:hAnsi="Arial" w:cs="Arial"/>
          <w:i/>
          <w:color w:val="000000" w:themeColor="text1"/>
        </w:rPr>
        <w:t>Service-Feature Expectations</w:t>
      </w:r>
      <w:r w:rsidRPr="002E1778">
        <w:rPr>
          <w:rFonts w:ascii="Arial" w:hAnsi="Arial" w:cs="Arial"/>
          <w:color w:val="000000" w:themeColor="text1"/>
        </w:rPr>
        <w:t xml:space="preserve"> is important, as it shows that student beliefs toward LA </w:t>
      </w:r>
      <w:r w:rsidR="00B314A5" w:rsidRPr="002E1778">
        <w:rPr>
          <w:rFonts w:ascii="Arial" w:hAnsi="Arial" w:cs="Arial"/>
          <w:color w:val="000000" w:themeColor="text1"/>
        </w:rPr>
        <w:t xml:space="preserve">are </w:t>
      </w:r>
      <w:r w:rsidRPr="002E1778">
        <w:rPr>
          <w:rFonts w:ascii="Arial" w:hAnsi="Arial" w:cs="Arial"/>
          <w:color w:val="000000" w:themeColor="text1"/>
        </w:rPr>
        <w:t xml:space="preserve">not restricted to only ethical and privacy issues, but extends into the types of services they want to receive. Researchers have explored student beliefs toward LA services, but this has been restricted to expectations of dashboard features </w:t>
      </w:r>
      <w:r w:rsidRPr="002E1778">
        <w:rPr>
          <w:rFonts w:ascii="Arial" w:hAnsi="Arial" w:cs="Arial"/>
          <w:color w:val="000000" w:themeColor="text1"/>
        </w:rPr>
        <w:fldChar w:fldCharType="begin"/>
      </w:r>
      <w:r w:rsidR="002771B5" w:rsidRPr="002E1778">
        <w:rPr>
          <w:rFonts w:ascii="Arial" w:hAnsi="Arial" w:cs="Arial"/>
          <w:color w:val="000000" w:themeColor="text1"/>
        </w:rPr>
        <w:instrText xml:space="preserve"> ADDIN ZOTERO_ITEM CSL_CITATION {"citationID":"SvchFT2i","properties":{"formattedCitation":"(Roberts, Howell, &amp; Seaman, 2017; Schumacher &amp; Ifenthaler, 2018)","plainCitation":"(Roberts, Howell, &amp; Seaman, 2017; Schumacher &amp; Ifenthaler, 2018)","noteIndex":0},"citationItems":[{"id":3842,"uris":["http://zotero.org/users/2485650/items/VJQPM9FP"],"uri":["http://zotero.org/users/2485650/items/VJQPM9FP"],"itemData":{"id":3842,"type":"article-journal","title":"Give Me a Customizable Dashboard: Personalized Learning Analytics Dashboards in Higher Education","container-title":"Technology, Knowledge and Learning","page":"317-333","volume":"22","issue":"3","source":"link-springer-com.liverpool.idm.oclc.org","abstract":"With the increased capability of learning analytics in higher education, more institutions are developing or implementing student dashboards. Despite the emergence of dashboards as an easy way to pres","DOI":"10.1007/s10758-017-9316-1","ISSN":"2211-1662, 2211-1670","title-short":"Give Me a Customizable Dashboard","journalAbbreviation":"Tech Know Learn","language":"en","author":[{"family":"Roberts","given":"Lynne D."},{"family":"Howell","given":"Joel A."},{"family":"Seaman","given":"Kristen"}],"issued":{"date-parts":[["2017",10,1]]}}},{"id":4172,"uris":["http://zotero.org/users/2485650/items/TM5KIVXQ"],"uri":["http://zotero.org/users/2485650/items/TM5KIVXQ"],"itemData":{"id":4172,"type":"article-journal","title":"Features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Pr="002E1778">
        <w:rPr>
          <w:rFonts w:ascii="Arial" w:hAnsi="Arial" w:cs="Arial"/>
          <w:color w:val="000000" w:themeColor="text1"/>
        </w:rPr>
        <w:fldChar w:fldCharType="separate"/>
      </w:r>
      <w:r w:rsidR="002771B5" w:rsidRPr="002E1778">
        <w:rPr>
          <w:rFonts w:ascii="Arial" w:hAnsi="Arial" w:cs="Arial"/>
          <w:color w:val="000000" w:themeColor="text1"/>
        </w:rPr>
        <w:t>(Roberts, Howell, &amp; Seaman, 2017; Schumacher &amp; Ifenthaler, 2018)</w:t>
      </w:r>
      <w:r w:rsidRPr="002E1778">
        <w:rPr>
          <w:rFonts w:ascii="Arial" w:hAnsi="Arial" w:cs="Arial"/>
          <w:color w:val="000000" w:themeColor="text1"/>
        </w:rPr>
        <w:fldChar w:fldCharType="end"/>
      </w:r>
      <w:r w:rsidRPr="002E1778">
        <w:rPr>
          <w:rFonts w:ascii="Arial" w:hAnsi="Arial" w:cs="Arial"/>
          <w:color w:val="000000" w:themeColor="text1"/>
        </w:rPr>
        <w:t xml:space="preserve">. Although important in the development of a specific LA service, dashboards are not the only service that can be offered through an institution’s implementation of LA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{"citationID":"PkwMq2iC","properties":{"formattedCitation":"(Pardo, Jovanovic, Dawson, Ga\\uc0\\u353{}evi\\uc0\\u263{}, &amp; Mirriahi, 2017)","plainCitation":"(Pardo, Jovanovic, Dawson, Gašević, &amp; Mirriahi, 2017)","noteIndex":0},"citationItems":[{"id":13,"uris":["http://zotero.org/users/2485650/items/4Q8FFDIS"],"uri":["http://zotero.org/users/2485650/items/4Q8FFDIS"],"itemData":{"id":13,"type":"article-journal","title":"Using learning analytics to scale the provision of personalised feedback","container-title":"British Journal of Educational Technology","page":"1-11","source":"Wiley Online Library","abstract":"There is little debate regarding the importance of student feedback for improving the learning process. However, there remain significant workload barriers for instructors that impede their capacity to provide timely and meaningful feedback. The increasing role technology is playing in the education space may provide novel solutions to this impediment. As students interact with the various learning technologies in their course of study, they create digital traces that can be captured and analysed. These digital traces form the new kind of data that are frequently used in learning analytics to develop actionable recommendations that can support student learning. This paper explores the use of such analytics to address the challenges impeding the capacity of instructors to provide personalised feedback at scale. The case study reported in the paper showed how the approach was associated with a positive impact on student perception of feedback quality and on academic achievement. The study was conducted with first year undergraduate engineering students enrolled in a computer systems course with a blended learning design across three consecutive years (N2013 = 290, N2014 = 316 and N2015 = 415).","DOI":"10.1111/bjet.12592","ISSN":"1467-8535","journalAbbreviation":"Br J Educ Technol","language":"en","author":[{"family":"Pardo","given":"Abelardo"},{"family":"Jovanovic","given":"Jelena"},{"family":"Dawson","given":"Shane"},{"family":"Gašević","given":"Dragan"},{"family":"Mirriahi","given":"Negin"}],"issued":{"date-parts":[["2017"]]}}}],"schema":"https://github.com/citation-style-language/schema/raw/master/csl-citation.json"} </w:instrText>
      </w:r>
      <w:r w:rsidRPr="002E1778">
        <w:rPr>
          <w:rFonts w:ascii="Arial" w:hAnsi="Arial" w:cs="Arial"/>
          <w:color w:val="000000" w:themeColor="text1"/>
        </w:rPr>
        <w:fldChar w:fldCharType="separate"/>
      </w:r>
      <w:r w:rsidR="00715069" w:rsidRPr="002E1778">
        <w:rPr>
          <w:rFonts w:ascii="Arial" w:hAnsi="Arial" w:cs="Arial"/>
          <w:color w:val="000000" w:themeColor="text1"/>
          <w:szCs w:val="24"/>
        </w:rPr>
        <w:t>(Pardo, Jovanovic, Dawson, Gašević, &amp; Mirriahi, 2017)</w:t>
      </w:r>
      <w:r w:rsidRPr="002E1778">
        <w:rPr>
          <w:rFonts w:ascii="Arial" w:hAnsi="Arial" w:cs="Arial"/>
          <w:color w:val="000000" w:themeColor="text1"/>
        </w:rPr>
        <w:fldChar w:fldCharType="end"/>
      </w:r>
      <w:r w:rsidRPr="002E1778">
        <w:rPr>
          <w:rFonts w:ascii="Arial" w:hAnsi="Arial" w:cs="Arial"/>
          <w:color w:val="000000" w:themeColor="text1"/>
        </w:rPr>
        <w:t xml:space="preserve">. The </w:t>
      </w:r>
      <w:r w:rsidR="00922A56">
        <w:rPr>
          <w:rFonts w:ascii="Arial" w:hAnsi="Arial" w:cs="Arial"/>
          <w:color w:val="000000" w:themeColor="text1"/>
        </w:rPr>
        <w:t>SELAQ</w:t>
      </w:r>
      <w:r w:rsidRPr="002E1778">
        <w:rPr>
          <w:rFonts w:ascii="Arial" w:hAnsi="Arial" w:cs="Arial"/>
          <w:color w:val="000000" w:themeColor="text1"/>
        </w:rPr>
        <w:t xml:space="preserve"> addresses this particular issue by providing institutions, researchers, and practitioners with an insight into students’ general beliefs towards the possible services introduced with LA.</w:t>
      </w:r>
    </w:p>
    <w:p w14:paraId="67818018" w14:textId="45A3F5EC" w:rsidR="00087279"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lastRenderedPageBreak/>
        <w:tab/>
        <w:t xml:space="preserve">The theme of </w:t>
      </w:r>
      <w:r w:rsidRPr="002E1778">
        <w:rPr>
          <w:rFonts w:ascii="Arial" w:hAnsi="Arial" w:cs="Arial"/>
          <w:i/>
          <w:color w:val="000000" w:themeColor="text1"/>
        </w:rPr>
        <w:t xml:space="preserve">Agency Expectations </w:t>
      </w:r>
      <w:r w:rsidRPr="002E1778">
        <w:rPr>
          <w:rFonts w:ascii="Arial" w:hAnsi="Arial" w:cs="Arial"/>
          <w:color w:val="000000" w:themeColor="text1"/>
        </w:rPr>
        <w:t xml:space="preserve">relates to the central tenant of self-regulated learning, which is the ability of students to make their own choices based on the feedback received from LA services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{"citationID":"hIt3s5Yh","properties":{"formattedCitation":"(P. Winne H. &amp; Hadwin, 2012)","plainCitation":"(P. Winne H. &amp; Hadwin, 2012)","dontUpdate":true,"noteIndex":0},"citationItems":[{"id":109,"uris":["http://zotero.org/users/2485650/items/4JXB592D"],"uri":["http://zotero.org/users/2485650/items/4JXB592D"],"itemData":{"id":109,"type":"chapter","title":"The Weave of Motivation and Self-Regulated Learning","container-title":"Motivation and Self-Regulated Learning: Theory, Research, and Applications","publisher":"Routledge","publisher-place":"New York","page":"297-314","event-place":"New York","author":[{"family":"Winne","given":"Philip","suffix":"H."},{"family":"Hadwin","given":"Allyson","suffix":"F."}],"container-author":[{"family":"Schunk","given":"Dale","suffix":"H."},{"family":"Zimmerman","given":"Barry","suffix":"J."}],"issued":{"date-parts":[["2012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(Winne &amp; Hadwin, 2012)</w:t>
      </w:r>
      <w:r w:rsidRPr="002E1778">
        <w:rPr>
          <w:rFonts w:ascii="Arial" w:hAnsi="Arial" w:cs="Arial"/>
          <w:color w:val="000000" w:themeColor="text1"/>
        </w:rPr>
        <w:fldChar w:fldCharType="end"/>
      </w:r>
      <w:r w:rsidRPr="002E1778">
        <w:rPr>
          <w:rFonts w:ascii="Arial" w:hAnsi="Arial" w:cs="Arial"/>
          <w:color w:val="000000" w:themeColor="text1"/>
        </w:rPr>
        <w:t xml:space="preserve">. This further relates to the need for student-centred learning analytics, as put forward by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{"citationID":"gmo0ruc1t","properties":{"formattedCitation":"(Kruse &amp; Pongsajapan, 2012)","plainCitation":"(Kruse &amp; Pongsajapan, 2012)","dontUpdate":true,"noteIndex":0},"citationItems":[{"id":998,"uris":["http://zotero.org/users/2485650/items/FUK828FH"],"uri":["http://zotero.org/users/2485650/items/FUK828FH"],"itemData":{"id":998,"type":"article-journal","title":"Student-centered learning analytics","container-title":"CNDLS Thought Papers","page":"1–9","source":"Google Scholar","author":[{"family":"Kruse","given":"ANNA"},{"family":"Pongsajapan","given":"R."}],"issued":{"date-parts":[["2012"]]}}}],"schema":"https://github.com/citation-style-language/schema/raw/master/csl-citation.json"}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Kruse and Pongsajapan (2012)</w:t>
      </w:r>
      <w:r w:rsidRPr="002E1778">
        <w:rPr>
          <w:rFonts w:ascii="Arial" w:hAnsi="Arial" w:cs="Arial"/>
          <w:color w:val="000000" w:themeColor="text1"/>
        </w:rPr>
        <w:fldChar w:fldCharType="end"/>
      </w:r>
      <w:r w:rsidRPr="002E1778">
        <w:rPr>
          <w:rFonts w:ascii="Arial" w:hAnsi="Arial" w:cs="Arial"/>
          <w:color w:val="000000" w:themeColor="text1"/>
        </w:rPr>
        <w:t xml:space="preserve">. LA viewed through the perspective argued by Kruse and </w:t>
      </w:r>
      <w:proofErr w:type="spellStart"/>
      <w:r w:rsidRPr="002E1778">
        <w:rPr>
          <w:rFonts w:ascii="Arial" w:hAnsi="Arial" w:cs="Arial"/>
          <w:color w:val="000000" w:themeColor="text1"/>
        </w:rPr>
        <w:t>Pongsajapan</w:t>
      </w:r>
      <w:proofErr w:type="spellEnd"/>
      <w:r w:rsidR="00A12783" w:rsidRPr="002E1778">
        <w:rPr>
          <w:rFonts w:ascii="Arial" w:hAnsi="Arial" w:cs="Arial"/>
          <w:color w:val="000000" w:themeColor="text1"/>
        </w:rPr>
        <w:t xml:space="preserve"> (2012)</w:t>
      </w:r>
      <w:r w:rsidRPr="002E1778">
        <w:rPr>
          <w:rFonts w:ascii="Arial" w:hAnsi="Arial" w:cs="Arial"/>
          <w:color w:val="000000" w:themeColor="text1"/>
        </w:rPr>
        <w:t xml:space="preserve"> suggests that students should be able to make sense of their own data, making reflections on their progress, and using this information to decid</w:t>
      </w:r>
      <w:r w:rsidR="00B314A5" w:rsidRPr="002E1778">
        <w:rPr>
          <w:rFonts w:ascii="Arial" w:hAnsi="Arial" w:cs="Arial"/>
          <w:color w:val="000000" w:themeColor="text1"/>
        </w:rPr>
        <w:t>e</w:t>
      </w:r>
      <w:r w:rsidRPr="002E1778">
        <w:rPr>
          <w:rFonts w:ascii="Arial" w:hAnsi="Arial" w:cs="Arial"/>
          <w:color w:val="000000" w:themeColor="text1"/>
        </w:rPr>
        <w:t xml:space="preserve"> whether to change their current learning strategy. It is important for students to remain active agents within their own learning, rather than LA services creating a culture of passivity. The </w:t>
      </w:r>
      <w:r w:rsidR="00922A56">
        <w:rPr>
          <w:rFonts w:ascii="Arial" w:hAnsi="Arial" w:cs="Arial"/>
          <w:color w:val="000000" w:themeColor="text1"/>
        </w:rPr>
        <w:t>SELAQ</w:t>
      </w:r>
      <w:r w:rsidRPr="002E1778">
        <w:rPr>
          <w:rFonts w:ascii="Arial" w:hAnsi="Arial" w:cs="Arial"/>
          <w:color w:val="000000" w:themeColor="text1"/>
        </w:rPr>
        <w:t xml:space="preserve"> contains </w:t>
      </w:r>
      <w:r w:rsidR="0008703F" w:rsidRPr="002E1778">
        <w:rPr>
          <w:rFonts w:ascii="Arial" w:hAnsi="Arial" w:cs="Arial"/>
          <w:color w:val="000000" w:themeColor="text1"/>
        </w:rPr>
        <w:t xml:space="preserve">two </w:t>
      </w:r>
      <w:r w:rsidR="00B21165" w:rsidRPr="002E1778">
        <w:rPr>
          <w:rFonts w:ascii="Arial" w:hAnsi="Arial" w:cs="Arial"/>
          <w:i/>
          <w:color w:val="000000" w:themeColor="text1"/>
        </w:rPr>
        <w:t>S</w:t>
      </w:r>
      <w:r w:rsidRPr="002E1778">
        <w:rPr>
          <w:rFonts w:ascii="Arial" w:hAnsi="Arial" w:cs="Arial"/>
          <w:i/>
          <w:color w:val="000000" w:themeColor="text1"/>
        </w:rPr>
        <w:t>ervice</w:t>
      </w:r>
      <w:r w:rsidR="00B21165" w:rsidRPr="002E1778">
        <w:rPr>
          <w:rFonts w:ascii="Arial" w:hAnsi="Arial" w:cs="Arial"/>
          <w:i/>
          <w:color w:val="000000" w:themeColor="text1"/>
        </w:rPr>
        <w:t xml:space="preserve"> Expectation</w:t>
      </w:r>
      <w:r w:rsidRPr="002E1778">
        <w:rPr>
          <w:rFonts w:ascii="Arial" w:hAnsi="Arial" w:cs="Arial"/>
          <w:color w:val="000000" w:themeColor="text1"/>
        </w:rPr>
        <w:t xml:space="preserve"> item</w:t>
      </w:r>
      <w:r w:rsidR="0008703F" w:rsidRPr="002E1778">
        <w:rPr>
          <w:rFonts w:ascii="Arial" w:hAnsi="Arial" w:cs="Arial"/>
          <w:color w:val="000000" w:themeColor="text1"/>
        </w:rPr>
        <w:t>s</w:t>
      </w:r>
      <w:r w:rsidRPr="002E1778">
        <w:rPr>
          <w:rFonts w:ascii="Arial" w:hAnsi="Arial" w:cs="Arial"/>
          <w:color w:val="000000" w:themeColor="text1"/>
        </w:rPr>
        <w:t xml:space="preserve"> pertaining to the </w:t>
      </w:r>
      <w:r w:rsidRPr="002E1778">
        <w:rPr>
          <w:rFonts w:ascii="Arial" w:hAnsi="Arial" w:cs="Arial"/>
          <w:i/>
          <w:color w:val="000000" w:themeColor="text1"/>
        </w:rPr>
        <w:t xml:space="preserve">Agency Expectations </w:t>
      </w:r>
      <w:r w:rsidR="00A12783" w:rsidRPr="002E1778">
        <w:rPr>
          <w:rFonts w:ascii="Arial" w:hAnsi="Arial" w:cs="Arial"/>
          <w:color w:val="000000" w:themeColor="text1"/>
        </w:rPr>
        <w:t>theme</w:t>
      </w:r>
      <w:r w:rsidR="00B21165" w:rsidRPr="002E1778">
        <w:rPr>
          <w:rFonts w:ascii="Arial" w:hAnsi="Arial" w:cs="Arial"/>
          <w:color w:val="000000" w:themeColor="text1"/>
        </w:rPr>
        <w:t>. These items</w:t>
      </w:r>
      <w:r w:rsidRPr="002E1778">
        <w:rPr>
          <w:rFonts w:ascii="Arial" w:hAnsi="Arial" w:cs="Arial"/>
          <w:color w:val="000000" w:themeColor="text1"/>
        </w:rPr>
        <w:t xml:space="preserve"> seek to explore </w:t>
      </w:r>
      <w:r w:rsidR="00B21165" w:rsidRPr="002E1778">
        <w:rPr>
          <w:rFonts w:ascii="Arial" w:hAnsi="Arial" w:cs="Arial"/>
          <w:color w:val="000000" w:themeColor="text1"/>
        </w:rPr>
        <w:t xml:space="preserve">student </w:t>
      </w:r>
      <w:r w:rsidRPr="002E1778">
        <w:rPr>
          <w:rFonts w:ascii="Arial" w:hAnsi="Arial" w:cs="Arial"/>
          <w:color w:val="000000" w:themeColor="text1"/>
        </w:rPr>
        <w:t>belief</w:t>
      </w:r>
      <w:r w:rsidR="00B21165" w:rsidRPr="002E1778">
        <w:rPr>
          <w:rFonts w:ascii="Arial" w:hAnsi="Arial" w:cs="Arial"/>
          <w:color w:val="000000" w:themeColor="text1"/>
        </w:rPr>
        <w:t>s</w:t>
      </w:r>
      <w:r w:rsidRPr="002E1778">
        <w:rPr>
          <w:rFonts w:ascii="Arial" w:hAnsi="Arial" w:cs="Arial"/>
          <w:color w:val="000000" w:themeColor="text1"/>
        </w:rPr>
        <w:t xml:space="preserve"> toward making their own decisions on the basis of LA service feedback</w:t>
      </w:r>
      <w:r w:rsidR="009C4132" w:rsidRPr="002E1778">
        <w:rPr>
          <w:rFonts w:ascii="Arial" w:hAnsi="Arial" w:cs="Arial"/>
          <w:color w:val="000000" w:themeColor="text1"/>
        </w:rPr>
        <w:t xml:space="preserve"> (item 7</w:t>
      </w:r>
      <w:r w:rsidR="00A12783" w:rsidRPr="002E1778">
        <w:rPr>
          <w:rFonts w:ascii="Arial" w:hAnsi="Arial" w:cs="Arial"/>
          <w:color w:val="000000" w:themeColor="text1"/>
        </w:rPr>
        <w:t>, Appendix</w:t>
      </w:r>
      <w:r w:rsidR="006044E1" w:rsidRPr="002E1778">
        <w:rPr>
          <w:rFonts w:ascii="Arial" w:hAnsi="Arial" w:cs="Arial"/>
          <w:color w:val="000000" w:themeColor="text1"/>
        </w:rPr>
        <w:t xml:space="preserve"> 1</w:t>
      </w:r>
      <w:r w:rsidR="009C4132" w:rsidRPr="002E1778">
        <w:rPr>
          <w:rFonts w:ascii="Arial" w:hAnsi="Arial" w:cs="Arial"/>
          <w:color w:val="000000" w:themeColor="text1"/>
        </w:rPr>
        <w:t>)</w:t>
      </w:r>
      <w:r w:rsidR="00E37E3A" w:rsidRPr="002E1778">
        <w:rPr>
          <w:rFonts w:ascii="Arial" w:hAnsi="Arial" w:cs="Arial"/>
          <w:color w:val="000000" w:themeColor="text1"/>
        </w:rPr>
        <w:t xml:space="preserve"> and whether teaching staff are obligated to act (item 11, Appendix</w:t>
      </w:r>
      <w:r w:rsidR="006044E1" w:rsidRPr="002E1778">
        <w:rPr>
          <w:rFonts w:ascii="Arial" w:hAnsi="Arial" w:cs="Arial"/>
          <w:color w:val="000000" w:themeColor="text1"/>
        </w:rPr>
        <w:t xml:space="preserve"> 1</w:t>
      </w:r>
      <w:r w:rsidR="00E37E3A" w:rsidRPr="002E1778">
        <w:rPr>
          <w:rFonts w:ascii="Arial" w:hAnsi="Arial" w:cs="Arial"/>
          <w:color w:val="000000" w:themeColor="text1"/>
        </w:rPr>
        <w:t>)</w:t>
      </w:r>
      <w:r w:rsidRPr="002E1778">
        <w:rPr>
          <w:rFonts w:ascii="Arial" w:hAnsi="Arial" w:cs="Arial"/>
          <w:color w:val="000000" w:themeColor="text1"/>
        </w:rPr>
        <w:t xml:space="preserve">. </w:t>
      </w:r>
      <w:r w:rsidR="00E37E3A" w:rsidRPr="002E1778">
        <w:rPr>
          <w:rFonts w:ascii="Arial" w:hAnsi="Arial" w:cs="Arial"/>
          <w:color w:val="000000" w:themeColor="text1"/>
        </w:rPr>
        <w:t xml:space="preserve">As stated by </w:t>
      </w:r>
      <w:r w:rsidR="00E37E3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{"citationID":"1udnohrlnc","properties":{"formattedCitation":"(Prinsloo &amp; Slade, 2017)","plainCitation":"(Prinsloo &amp; Slade, 2017)","dontUpdate":true,"noteIndex":0},"citationItems":[{"id":3765,"uris":["http://zotero.org/users/2485650/items/KZ6ASNCV"],"uri":["http://zotero.org/users/2485650/items/KZ6ASNCV"],"itemData":{"id":3765,"type":"paper-conference","title":"An elephant in the learning analytics room: the obligation to act","container-title":"Proceedings of the Seventh International Learning Analytics &amp; Knowledge Conference","publisher":"ACM","publisher-place":"New York, NY, USA","page":"46-55","source":"CrossRef","event-place":"New York, NY, USA","URL":"http://dl.acm.org/citation.cfm?doid=3027385.3027406","DOI":"10.1145/3027385.3027406","ISBN":"978-1-4503-4870-6","title-short":"An elephant in the learning analytics room","language":"en","author":[{"family":"Prinsloo","given":"Paul"},{"family":"Slade","given":"Sharon"}],"issued":{"date-parts":[["2017"]]},"accessed":{"date-parts":[["2017",7,1]]}}}],"schema":"https://github.com/citation-style-language/schema/raw/master/csl-citation.json"} </w:instrText>
      </w:r>
      <w:r w:rsidR="00E37E3A" w:rsidRPr="002E1778">
        <w:rPr>
          <w:rFonts w:ascii="Arial" w:hAnsi="Arial" w:cs="Arial"/>
          <w:color w:val="000000" w:themeColor="text1"/>
        </w:rPr>
        <w:fldChar w:fldCharType="separate"/>
      </w:r>
      <w:r w:rsidR="00E37E3A" w:rsidRPr="002E1778">
        <w:rPr>
          <w:rFonts w:ascii="Arial" w:hAnsi="Arial" w:cs="Arial"/>
          <w:color w:val="000000" w:themeColor="text1"/>
        </w:rPr>
        <w:t>Prinsloo and Slade (2017)</w:t>
      </w:r>
      <w:r w:rsidR="00E37E3A" w:rsidRPr="002E1778">
        <w:rPr>
          <w:rFonts w:ascii="Arial" w:hAnsi="Arial" w:cs="Arial"/>
          <w:color w:val="000000" w:themeColor="text1"/>
        </w:rPr>
        <w:fldChar w:fldCharType="end"/>
      </w:r>
      <w:r w:rsidR="00E37E3A" w:rsidRPr="002E1778">
        <w:rPr>
          <w:rFonts w:ascii="Arial" w:hAnsi="Arial" w:cs="Arial"/>
          <w:color w:val="000000" w:themeColor="text1"/>
        </w:rPr>
        <w:t xml:space="preserve">, while a higher education institution holds a moral responsibility to act in situations where a student may underperform, </w:t>
      </w:r>
      <w:r w:rsidR="00D72568" w:rsidRPr="002E1778">
        <w:rPr>
          <w:rFonts w:ascii="Arial" w:hAnsi="Arial" w:cs="Arial"/>
          <w:color w:val="000000" w:themeColor="text1"/>
        </w:rPr>
        <w:t xml:space="preserve">this does not remove the responsibility of a student to learn. LA services are typically associated with the implementation of early interventions to offset the possibility of students failing a course </w:t>
      </w:r>
      <w:r w:rsidR="00D7256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{"citationID":"1t9mb5cd7d","properties":{"formattedCitation":"(Campbell, DeBlois, &amp; Oblinger, 2007)","plainCitation":"(Campbell, DeBlois, &amp; Oblinger, 2007)","noteIndex":0},"citationItems":[{"id":3775,"uris":["http://zotero.org/users/2485650/items/RMSBMK2S"],"uri":["http://zotero.org/users/2485650/items/RMSBMK2S"],"itemData":{"id":3775,"type":"article-journal","title":"Academic analytics: A new tool for a new era","container-title":"EDUCAUSE review","page":"40-57","volume":"42","issue":"4","source":"Google Scholar","title-short":"Academic analytics","author":[{"family":"Campbell","given":"John P."},{"family":"DeBlois","given":"Peter B."},{"family":"Oblinger","given":"Diana G."}],"issued":{"date-parts":[["2007"]]}}}],"schema":"https://github.com/citation-style-language/schema/raw/master/csl-citation.json"} </w:instrText>
      </w:r>
      <w:r w:rsidR="00D72568" w:rsidRPr="002E1778">
        <w:rPr>
          <w:rFonts w:ascii="Arial" w:hAnsi="Arial" w:cs="Arial"/>
          <w:color w:val="000000" w:themeColor="text1"/>
        </w:rPr>
        <w:fldChar w:fldCharType="separate"/>
      </w:r>
      <w:r w:rsidR="00D72568" w:rsidRPr="002E1778">
        <w:rPr>
          <w:rFonts w:ascii="Arial" w:hAnsi="Arial" w:cs="Arial"/>
          <w:color w:val="000000" w:themeColor="text1"/>
        </w:rPr>
        <w:t>(Campbell, DeBlois, &amp; Oblinger, 2007)</w:t>
      </w:r>
      <w:r w:rsidR="00D72568" w:rsidRPr="002E1778">
        <w:rPr>
          <w:rFonts w:ascii="Arial" w:hAnsi="Arial" w:cs="Arial"/>
          <w:color w:val="000000" w:themeColor="text1"/>
        </w:rPr>
        <w:fldChar w:fldCharType="end"/>
      </w:r>
      <w:r w:rsidR="00D72568" w:rsidRPr="002E1778">
        <w:rPr>
          <w:rFonts w:ascii="Arial" w:hAnsi="Arial" w:cs="Arial"/>
          <w:color w:val="000000" w:themeColor="text1"/>
        </w:rPr>
        <w:t>. Nevertheless, it is important for institutions to be mindful of not removing student independence, but balancing this with a level of awareness of whether any student is at-risk</w:t>
      </w:r>
      <w:r w:rsidR="00E406E8" w:rsidRPr="002E1778">
        <w:rPr>
          <w:rFonts w:ascii="Arial" w:hAnsi="Arial" w:cs="Arial"/>
          <w:color w:val="000000" w:themeColor="text1"/>
        </w:rPr>
        <w:t xml:space="preserve"> of failing or is underperforming</w:t>
      </w:r>
      <w:r w:rsidR="00D72568" w:rsidRPr="002E1778">
        <w:rPr>
          <w:rFonts w:ascii="Arial" w:hAnsi="Arial" w:cs="Arial"/>
          <w:color w:val="000000" w:themeColor="text1"/>
        </w:rPr>
        <w:t xml:space="preserve">. </w:t>
      </w:r>
      <w:r w:rsidRPr="002E1778">
        <w:rPr>
          <w:rFonts w:ascii="Arial" w:hAnsi="Arial" w:cs="Arial"/>
          <w:color w:val="000000" w:themeColor="text1"/>
        </w:rPr>
        <w:t>Results from item</w:t>
      </w:r>
      <w:r w:rsidR="00D72568" w:rsidRPr="002E1778">
        <w:rPr>
          <w:rFonts w:ascii="Arial" w:hAnsi="Arial" w:cs="Arial"/>
          <w:color w:val="000000" w:themeColor="text1"/>
        </w:rPr>
        <w:t>s 7 and 11</w:t>
      </w:r>
      <w:r w:rsidRPr="002E1778">
        <w:rPr>
          <w:rFonts w:ascii="Arial" w:hAnsi="Arial" w:cs="Arial"/>
          <w:color w:val="000000" w:themeColor="text1"/>
        </w:rPr>
        <w:t xml:space="preserve"> can </w:t>
      </w:r>
      <w:r w:rsidR="00D72568" w:rsidRPr="002E1778">
        <w:rPr>
          <w:rFonts w:ascii="Arial" w:hAnsi="Arial" w:cs="Arial"/>
          <w:color w:val="000000" w:themeColor="text1"/>
        </w:rPr>
        <w:t xml:space="preserve">then </w:t>
      </w:r>
      <w:r w:rsidRPr="002E1778">
        <w:rPr>
          <w:rFonts w:ascii="Arial" w:hAnsi="Arial" w:cs="Arial"/>
          <w:color w:val="000000" w:themeColor="text1"/>
        </w:rPr>
        <w:t xml:space="preserve">provide an important insight into whether the student population expect institutions to make decisions on their behalf, or </w:t>
      </w:r>
      <w:r w:rsidR="00D72568" w:rsidRPr="002E1778">
        <w:rPr>
          <w:rFonts w:ascii="Arial" w:hAnsi="Arial" w:cs="Arial"/>
          <w:color w:val="000000" w:themeColor="text1"/>
        </w:rPr>
        <w:t xml:space="preserve">whether </w:t>
      </w:r>
      <w:r w:rsidRPr="002E1778">
        <w:rPr>
          <w:rFonts w:ascii="Arial" w:hAnsi="Arial" w:cs="Arial"/>
          <w:color w:val="000000" w:themeColor="text1"/>
        </w:rPr>
        <w:t>learner agency</w:t>
      </w:r>
      <w:r w:rsidR="00D72568" w:rsidRPr="002E1778">
        <w:rPr>
          <w:rFonts w:ascii="Arial" w:hAnsi="Arial" w:cs="Arial"/>
          <w:color w:val="000000" w:themeColor="text1"/>
        </w:rPr>
        <w:t xml:space="preserve"> should be upheld</w:t>
      </w:r>
      <w:r w:rsidRPr="002E1778">
        <w:rPr>
          <w:rFonts w:ascii="Arial" w:hAnsi="Arial" w:cs="Arial"/>
          <w:color w:val="000000" w:themeColor="text1"/>
        </w:rPr>
        <w:t>.</w:t>
      </w:r>
      <w:r w:rsidR="00D72568" w:rsidRPr="002E1778">
        <w:rPr>
          <w:rFonts w:ascii="Arial" w:hAnsi="Arial" w:cs="Arial"/>
          <w:color w:val="000000" w:themeColor="text1"/>
        </w:rPr>
        <w:t xml:space="preserve"> </w:t>
      </w:r>
    </w:p>
    <w:p w14:paraId="6CE89C8D" w14:textId="25CF6F36" w:rsidR="00CA4EEC"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tab/>
        <w:t xml:space="preserve">The </w:t>
      </w:r>
      <w:r w:rsidRPr="002E1778">
        <w:rPr>
          <w:rFonts w:ascii="Arial" w:hAnsi="Arial" w:cs="Arial"/>
          <w:i/>
          <w:color w:val="000000" w:themeColor="text1"/>
        </w:rPr>
        <w:t>Intervention Expectations</w:t>
      </w:r>
      <w:r w:rsidRPr="002E1778">
        <w:rPr>
          <w:rFonts w:ascii="Arial" w:hAnsi="Arial" w:cs="Arial"/>
          <w:color w:val="000000" w:themeColor="text1"/>
        </w:rPr>
        <w:t xml:space="preserve"> theme items of the </w:t>
      </w:r>
      <w:r w:rsidR="00922A56">
        <w:rPr>
          <w:rFonts w:ascii="Arial" w:hAnsi="Arial" w:cs="Arial"/>
          <w:color w:val="000000" w:themeColor="text1"/>
        </w:rPr>
        <w:t>SELAQ</w:t>
      </w:r>
      <w:r w:rsidRPr="002E1778">
        <w:rPr>
          <w:rFonts w:ascii="Arial" w:hAnsi="Arial" w:cs="Arial"/>
          <w:color w:val="000000" w:themeColor="text1"/>
        </w:rPr>
        <w:t xml:space="preserve"> encompas</w:t>
      </w:r>
      <w:r w:rsidR="009A0F01" w:rsidRPr="002E1778">
        <w:rPr>
          <w:rFonts w:ascii="Arial" w:hAnsi="Arial" w:cs="Arial"/>
          <w:color w:val="000000" w:themeColor="text1"/>
        </w:rPr>
        <w:t>s</w:t>
      </w:r>
      <w:r w:rsidRPr="002E1778">
        <w:rPr>
          <w:rFonts w:ascii="Arial" w:hAnsi="Arial" w:cs="Arial"/>
          <w:color w:val="000000" w:themeColor="text1"/>
        </w:rPr>
        <w:t xml:space="preserve"> the regularity of feedback</w:t>
      </w:r>
      <w:r w:rsidR="00B21165" w:rsidRPr="002E1778">
        <w:rPr>
          <w:rFonts w:ascii="Arial" w:hAnsi="Arial" w:cs="Arial"/>
          <w:color w:val="000000" w:themeColor="text1"/>
        </w:rPr>
        <w:t xml:space="preserve"> (item 4, Appendix</w:t>
      </w:r>
      <w:r w:rsidR="006044E1" w:rsidRPr="002E1778">
        <w:rPr>
          <w:rFonts w:ascii="Arial" w:hAnsi="Arial" w:cs="Arial"/>
          <w:color w:val="000000" w:themeColor="text1"/>
        </w:rPr>
        <w:t xml:space="preserve"> 1</w:t>
      </w:r>
      <w:r w:rsidR="00B21165" w:rsidRPr="002E1778">
        <w:rPr>
          <w:rFonts w:ascii="Arial" w:hAnsi="Arial" w:cs="Arial"/>
          <w:color w:val="000000" w:themeColor="text1"/>
        </w:rPr>
        <w:t>)</w:t>
      </w:r>
      <w:r w:rsidRPr="002E1778">
        <w:rPr>
          <w:rFonts w:ascii="Arial" w:hAnsi="Arial" w:cs="Arial"/>
          <w:color w:val="000000" w:themeColor="text1"/>
        </w:rPr>
        <w:t>, the incorporation of LA input in teacher feedback</w:t>
      </w:r>
      <w:r w:rsidR="00B21165" w:rsidRPr="002E1778">
        <w:rPr>
          <w:rFonts w:ascii="Arial" w:hAnsi="Arial" w:cs="Arial"/>
          <w:color w:val="000000" w:themeColor="text1"/>
        </w:rPr>
        <w:t xml:space="preserve"> (item 10, Appendix</w:t>
      </w:r>
      <w:r w:rsidR="006044E1" w:rsidRPr="002E1778">
        <w:rPr>
          <w:rFonts w:ascii="Arial" w:hAnsi="Arial" w:cs="Arial"/>
          <w:color w:val="000000" w:themeColor="text1"/>
        </w:rPr>
        <w:t xml:space="preserve"> 1</w:t>
      </w:r>
      <w:r w:rsidR="00B21165" w:rsidRPr="002E1778">
        <w:rPr>
          <w:rFonts w:ascii="Arial" w:hAnsi="Arial" w:cs="Arial"/>
          <w:color w:val="000000" w:themeColor="text1"/>
        </w:rPr>
        <w:t>)</w:t>
      </w:r>
      <w:r w:rsidRPr="002E1778">
        <w:rPr>
          <w:rFonts w:ascii="Arial" w:hAnsi="Arial" w:cs="Arial"/>
          <w:color w:val="000000" w:themeColor="text1"/>
        </w:rPr>
        <w:t>, and the use of feedback to promote academic skill development (</w:t>
      </w:r>
      <w:r w:rsidR="00D72568" w:rsidRPr="002E1778">
        <w:rPr>
          <w:rFonts w:ascii="Arial" w:hAnsi="Arial" w:cs="Arial"/>
          <w:color w:val="000000" w:themeColor="text1"/>
        </w:rPr>
        <w:t xml:space="preserve">item 12, </w:t>
      </w:r>
      <w:r w:rsidRPr="002E1778">
        <w:rPr>
          <w:rFonts w:ascii="Arial" w:hAnsi="Arial" w:cs="Arial"/>
          <w:color w:val="000000" w:themeColor="text1"/>
        </w:rPr>
        <w:t>Appendix</w:t>
      </w:r>
      <w:r w:rsidR="006044E1" w:rsidRPr="002E1778">
        <w:rPr>
          <w:rFonts w:ascii="Arial" w:hAnsi="Arial" w:cs="Arial"/>
          <w:color w:val="000000" w:themeColor="text1"/>
        </w:rPr>
        <w:t xml:space="preserve"> 1</w:t>
      </w:r>
      <w:r w:rsidRPr="002E1778">
        <w:rPr>
          <w:rFonts w:ascii="Arial" w:hAnsi="Arial" w:cs="Arial"/>
          <w:color w:val="000000" w:themeColor="text1"/>
        </w:rPr>
        <w:t xml:space="preserve">). </w:t>
      </w:r>
      <w:r w:rsidR="009A0F01" w:rsidRPr="002E1778">
        <w:rPr>
          <w:rFonts w:ascii="Arial" w:hAnsi="Arial" w:cs="Arial"/>
          <w:color w:val="000000" w:themeColor="text1"/>
        </w:rPr>
        <w:t xml:space="preserve">While the development of early alert systems has come to characterise LA services </w:t>
      </w:r>
      <w:r w:rsidR="009A0F0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{"citationID":"1trrbl89ea","properties":{"formattedCitation":"(Campbell et al., 2007)","plainCitation":"(Campbell et al., 2007)","noteIndex":0},"citationItems":[{"id":3775,"uris":["http://zotero.org/users/2485650/items/RMSBMK2S"],"uri":["http://zotero.org/users/2485650/items/RMSBMK2S"],"itemData":{"id":3775,"type":"article-journal","title":"Academic analytics: A new tool for a new era","container-title":"EDUCAUSE review","page":"40-57","volume":"42","issue":"4","source":"Google Scholar","title-short":"Academic analytics","author":[{"family":"Campbell","given":"John P."},{"family":"DeBlois","given":"Peter B."},{"family":"Oblinger","given":"Diana G."}],"issued":{"date-parts":[["2007"]]}}}],"schema":"https://github.com/citation-style-language/schema/raw/master/csl-citation.json"} </w:instrText>
      </w:r>
      <w:r w:rsidR="009A0F01" w:rsidRPr="002E1778">
        <w:rPr>
          <w:rFonts w:ascii="Arial" w:hAnsi="Arial" w:cs="Arial"/>
          <w:color w:val="000000" w:themeColor="text1"/>
        </w:rPr>
        <w:fldChar w:fldCharType="separate"/>
      </w:r>
      <w:r w:rsidR="009A0F01" w:rsidRPr="002E1778">
        <w:rPr>
          <w:rFonts w:ascii="Arial" w:hAnsi="Arial" w:cs="Arial"/>
          <w:color w:val="000000" w:themeColor="text1"/>
        </w:rPr>
        <w:t>(Campbell et al., 2007)</w:t>
      </w:r>
      <w:r w:rsidR="009A0F01" w:rsidRPr="002E1778">
        <w:rPr>
          <w:rFonts w:ascii="Arial" w:hAnsi="Arial" w:cs="Arial"/>
          <w:color w:val="000000" w:themeColor="text1"/>
        </w:rPr>
        <w:fldChar w:fldCharType="end"/>
      </w:r>
      <w:r w:rsidR="009A0F01" w:rsidRPr="002E1778">
        <w:rPr>
          <w:rFonts w:ascii="Arial" w:hAnsi="Arial" w:cs="Arial"/>
          <w:color w:val="000000" w:themeColor="text1"/>
        </w:rPr>
        <w:t xml:space="preserve">, </w:t>
      </w:r>
      <w:r w:rsidR="00156823" w:rsidRPr="002E1778">
        <w:rPr>
          <w:rFonts w:ascii="Arial" w:hAnsi="Arial" w:cs="Arial"/>
          <w:color w:val="000000" w:themeColor="text1"/>
        </w:rPr>
        <w:t>implemented intervention</w:t>
      </w:r>
      <w:r w:rsidR="009A0F01" w:rsidRPr="002E1778">
        <w:rPr>
          <w:rFonts w:ascii="Arial" w:hAnsi="Arial" w:cs="Arial"/>
          <w:color w:val="000000" w:themeColor="text1"/>
        </w:rPr>
        <w:t xml:space="preserve"> </w:t>
      </w:r>
      <w:r w:rsidR="00156823" w:rsidRPr="002E1778">
        <w:rPr>
          <w:rFonts w:ascii="Arial" w:hAnsi="Arial" w:cs="Arial"/>
          <w:color w:val="000000" w:themeColor="text1"/>
        </w:rPr>
        <w:t>programmes</w:t>
      </w:r>
      <w:r w:rsidR="009A0F01" w:rsidRPr="002E1778">
        <w:rPr>
          <w:rFonts w:ascii="Arial" w:hAnsi="Arial" w:cs="Arial"/>
          <w:color w:val="000000" w:themeColor="text1"/>
        </w:rPr>
        <w:t xml:space="preserve"> have fallen short of expectations </w:t>
      </w:r>
      <w:r w:rsidR="009A0F0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{"citationID":"16hpd6o2at","properties":{"formattedCitation":"(Dawson, Jovanovic, Ga\\uc0\\u353{}evi\\uc0\\u263{}, &amp; Pardo, 2017)","plainCitation":"(Dawson, Jovanovic, Gašević, &amp; Pardo, 2017)","noteIndex":0},"citationItems":[{"id":3771,"uris":["http://zotero.org/users/2485650/items/TCI3U6MH"],"uri":["http://zotero.org/users/2485650/items/TCI3U6MH"],"itemData":{"id":3771,"type":"paper-conference","title":"From prediction to impact: evaluation of a learning analytics retention program","container-title":"Proceedings of the Seventh International Learning Analytics &amp; Knowledge Conference","publisher":"ACM","publisher-place":"New York, NY, USA","page":"474-478","source":"CrossRef","event-place":"New York, NY, USA","URL":"http://dl.acm.org/citation.cfm?doid=3027385.3027405","DOI":"10.1145/3027385.3027405","ISBN":"978-1-4503-4870-6","title-short":"From prediction to impact","language":"en","author":[{"family":"Dawson","given":"Shane"},{"family":"Jovanovic","given":"Jelena"},{"family":"Gašević","given":"Dragan"},{"family":"Pardo","given":"Abelardo"}],"issued":{"date-parts":[["2017"]]},"accessed":{"date-parts":[["2017",7,10]]}}}],"schema":"https://github.com/citation-style-language/schema/raw/master/csl-citation.json"} </w:instrText>
      </w:r>
      <w:r w:rsidR="009A0F01" w:rsidRPr="002E1778">
        <w:rPr>
          <w:rFonts w:ascii="Arial" w:hAnsi="Arial" w:cs="Arial"/>
          <w:color w:val="000000" w:themeColor="text1"/>
        </w:rPr>
        <w:fldChar w:fldCharType="separate"/>
      </w:r>
      <w:r w:rsidR="00715069" w:rsidRPr="002E1778">
        <w:rPr>
          <w:rFonts w:ascii="Arial" w:hAnsi="Arial" w:cs="Arial"/>
          <w:color w:val="000000" w:themeColor="text1"/>
          <w:szCs w:val="24"/>
        </w:rPr>
        <w:t>(Dawson, Jovanovic, Gašević, &amp; Pardo, 2017)</w:t>
      </w:r>
      <w:r w:rsidR="009A0F01" w:rsidRPr="002E1778">
        <w:rPr>
          <w:rFonts w:ascii="Arial" w:hAnsi="Arial" w:cs="Arial"/>
          <w:color w:val="000000" w:themeColor="text1"/>
        </w:rPr>
        <w:fldChar w:fldCharType="end"/>
      </w:r>
      <w:r w:rsidR="009A0F01" w:rsidRPr="002E1778">
        <w:rPr>
          <w:rFonts w:ascii="Arial" w:hAnsi="Arial" w:cs="Arial"/>
          <w:color w:val="000000" w:themeColor="text1"/>
        </w:rPr>
        <w:t xml:space="preserve">. </w:t>
      </w:r>
      <w:r w:rsidR="00023A60" w:rsidRPr="002E1778">
        <w:rPr>
          <w:rFonts w:ascii="Arial" w:hAnsi="Arial" w:cs="Arial"/>
          <w:color w:val="000000" w:themeColor="text1"/>
        </w:rPr>
        <w:t xml:space="preserve">However, focusing only on </w:t>
      </w:r>
      <w:r w:rsidR="00023A60" w:rsidRPr="002E1778">
        <w:rPr>
          <w:rFonts w:ascii="Arial" w:hAnsi="Arial" w:cs="Arial"/>
          <w:color w:val="000000" w:themeColor="text1"/>
        </w:rPr>
        <w:lastRenderedPageBreak/>
        <w:t xml:space="preserve">early-alert systems is an overly </w:t>
      </w:r>
      <w:r w:rsidR="00081B8E" w:rsidRPr="002E1778">
        <w:rPr>
          <w:rFonts w:ascii="Arial" w:hAnsi="Arial" w:cs="Arial"/>
          <w:color w:val="000000" w:themeColor="text1"/>
        </w:rPr>
        <w:t xml:space="preserve">narrow perspective of LA services, particularly in light of developing tools aimed at facilitating self-regulated learning </w:t>
      </w:r>
      <w:r w:rsidR="00081B8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{"citationID":"E6jyUrBW","properties":{"formattedCitation":"(P. H. Winne &amp; Hadwin, 2013)","plainCitation":"(P. H. Winne &amp; Hadwin, 2013)","dontUpdate":true,"noteIndex":0},"citationItems":[{"id":508,"uris":["http://zotero.org/users/2485650/items/53DM5VGU"],"uri":["http://zotero.org/users/2485650/items/53DM5VGU"],"itemData":{"id":508,"type":"chapter","title":"nStudy: Tracing and Supporting Self-Regulated Learning in the Internet","container-title":"International Handbook of Metacognition and Learning Technologies","publisher":"Springer International Handbooks of Education","publisher-place":"New York","page":"293-308","volume":"28","archive":"293-208","event-place":"New York","URL":"http://link.springer.com/10.1007/978-1-4419-5546-3","ISBN":"978-1-4419-5545-6","author":[{"family":"Winne","given":"Philip H."},{"family":"Hadwin","given":"Allyson F."}],"editor":[{"family":"Azevedo","given":"Roger"},{"family":"Aleven","given":"Vincent"}],"issued":{"date-parts":[["2013"]]}}}],"schema":"https://github.com/citation-style-language/schema/raw/master/csl-citation.json"} </w:instrText>
      </w:r>
      <w:r w:rsidR="00081B8E" w:rsidRPr="002E1778">
        <w:rPr>
          <w:rFonts w:ascii="Arial" w:hAnsi="Arial" w:cs="Arial"/>
          <w:color w:val="000000" w:themeColor="text1"/>
        </w:rPr>
        <w:fldChar w:fldCharType="separate"/>
      </w:r>
      <w:r w:rsidR="00081B8E" w:rsidRPr="002E1778">
        <w:rPr>
          <w:rFonts w:ascii="Arial" w:hAnsi="Arial" w:cs="Arial"/>
          <w:color w:val="000000" w:themeColor="text1"/>
        </w:rPr>
        <w:t>(Winne &amp; Hadwin, 2013)</w:t>
      </w:r>
      <w:r w:rsidR="00081B8E" w:rsidRPr="002E1778">
        <w:rPr>
          <w:rFonts w:ascii="Arial" w:hAnsi="Arial" w:cs="Arial"/>
          <w:color w:val="000000" w:themeColor="text1"/>
        </w:rPr>
        <w:fldChar w:fldCharType="end"/>
      </w:r>
      <w:r w:rsidR="00081B8E" w:rsidRPr="002E1778">
        <w:rPr>
          <w:rFonts w:ascii="Arial" w:hAnsi="Arial" w:cs="Arial"/>
          <w:color w:val="000000" w:themeColor="text1"/>
        </w:rPr>
        <w:t xml:space="preserve">,  improving the student-teacher relationship </w:t>
      </w:r>
      <w:r w:rsidR="00081B8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{"citationID":"22266ihdgi","properties":{"formattedCitation":"(Liu, Bartimote-Aufflick, Pardo, &amp; Bridgeman, 2017)","plainCitation":"(Liu, Bartimote-Aufflick, Pardo, &amp; Bridgeman, 2017)","noteIndex":0},"citationItems":[{"id":3767,"uris":["http://zotero.org/users/2485650/items/XIKKVP7M"],"uri":["http://zotero.org/users/2485650/items/XIKKVP7M"],"itemData":{"id":3767,"type":"chapter","title":"Data-Driven Personalization of Student Learning Support in Higher Education","container-title":"Learning Analytics: Fundaments, Applications, and Trends","page":"143-169","volume":"94","source":"link-springer-com.liverpool.idm.oclc.org","abstract":"Despite the explosion of interest in big data in higher education and the ensuing rush for catch-all predictive algorithms, there has been relatively little focus on the pedagogical and pastoral conte","URL":"https://link-springer-com.liverpool.idm.oclc.org/chapter/10.1007/978-3-319-52977-6_5","language":"en","author":[{"family":"Liu","given":"Danny Yen-Ting"},{"family":"Bartimote-Aufflick","given":"Kathryn"},{"family":"Pardo","given":"Abelardo"},{"family":"Bridgeman","given":"Adam J."}],"editor":[{"family":"Peña-Ayala","given":"A."}],"issued":{"date-parts":[["2017"]]},"accessed":{"date-parts":[["2017",7,10]]}}}],"schema":"https://github.com/citation-style-language/schema/raw/master/csl-citation.json"} </w:instrText>
      </w:r>
      <w:r w:rsidR="00081B8E" w:rsidRPr="002E1778">
        <w:rPr>
          <w:rFonts w:ascii="Arial" w:hAnsi="Arial" w:cs="Arial"/>
          <w:color w:val="000000" w:themeColor="text1"/>
        </w:rPr>
        <w:fldChar w:fldCharType="separate"/>
      </w:r>
      <w:r w:rsidR="00081B8E" w:rsidRPr="002E1778">
        <w:rPr>
          <w:rFonts w:ascii="Arial" w:hAnsi="Arial" w:cs="Arial"/>
          <w:color w:val="000000" w:themeColor="text1"/>
        </w:rPr>
        <w:t>(Liu, Bartimote-Aufflick, Pardo, &amp; Bridgeman, 2017)</w:t>
      </w:r>
      <w:r w:rsidR="00081B8E" w:rsidRPr="002E1778">
        <w:rPr>
          <w:rFonts w:ascii="Arial" w:hAnsi="Arial" w:cs="Arial"/>
          <w:color w:val="000000" w:themeColor="text1"/>
        </w:rPr>
        <w:fldChar w:fldCharType="end"/>
      </w:r>
      <w:r w:rsidR="00023A60" w:rsidRPr="002E1778">
        <w:rPr>
          <w:rFonts w:ascii="Arial" w:hAnsi="Arial" w:cs="Arial"/>
          <w:color w:val="000000" w:themeColor="text1"/>
        </w:rPr>
        <w:t>, o</w:t>
      </w:r>
      <w:r w:rsidR="0032033C" w:rsidRPr="002E1778">
        <w:rPr>
          <w:rFonts w:ascii="Arial" w:hAnsi="Arial" w:cs="Arial"/>
          <w:color w:val="000000" w:themeColor="text1"/>
        </w:rPr>
        <w:t xml:space="preserve">r improved student reporting systems </w:t>
      </w:r>
      <w:r w:rsidR="0032033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{"citationID":"1it8u1eob7","properties":{"formattedCitation":"(Bodily &amp; Verbert, 2017)","plainCitation":"(Bodily &amp; Verbert, 2017)","noteIndex":0},"citationItems":[{"id":129,"uris":["http://zotero.org/users/2485650/items/4XR2RD5B"],"uri":["http://zotero.org/users/2485650/items/4XR2RD5B"],"itemData":{"id":129,"type":"paper-conference","title":"Trends and issues in student-facing learning analytics reporting systems research","publisher":"ACM Press","page":"309-318","source":"CrossRef","URL":"http://dl.acm.org/citation.cfm?doid=3027385.3027403","DOI":"10.1145/3027385.3027403","ISBN":"978-1-4503-4870-6","language":"en","author":[{"family":"Bodily","given":"Robert"},{"family":"Verbert","given":"Katrien"}],"issued":{"date-parts":[["2017"]]},"accessed":{"date-parts":[["2017",7,1]]}}}],"schema":"https://github.com/citation-style-language/schema/raw/master/csl-citation.json"} </w:instrText>
      </w:r>
      <w:r w:rsidR="0032033C" w:rsidRPr="002E1778">
        <w:rPr>
          <w:rFonts w:ascii="Arial" w:hAnsi="Arial" w:cs="Arial"/>
          <w:color w:val="000000" w:themeColor="text1"/>
        </w:rPr>
        <w:fldChar w:fldCharType="separate"/>
      </w:r>
      <w:r w:rsidR="0032033C" w:rsidRPr="002E1778">
        <w:rPr>
          <w:rFonts w:ascii="Arial" w:hAnsi="Arial" w:cs="Arial"/>
          <w:color w:val="000000" w:themeColor="text1"/>
        </w:rPr>
        <w:t>(Bodily &amp; Verbert, 2017)</w:t>
      </w:r>
      <w:r w:rsidR="0032033C" w:rsidRPr="002E1778">
        <w:rPr>
          <w:rFonts w:ascii="Arial" w:hAnsi="Arial" w:cs="Arial"/>
          <w:color w:val="000000" w:themeColor="text1"/>
        </w:rPr>
        <w:fldChar w:fldCharType="end"/>
      </w:r>
      <w:r w:rsidR="0032033C" w:rsidRPr="002E1778">
        <w:rPr>
          <w:rFonts w:ascii="Arial" w:hAnsi="Arial" w:cs="Arial"/>
          <w:color w:val="000000" w:themeColor="text1"/>
        </w:rPr>
        <w:t>.</w:t>
      </w:r>
      <w:r w:rsidR="00D32821" w:rsidRPr="002E1778">
        <w:rPr>
          <w:rFonts w:ascii="Arial" w:hAnsi="Arial" w:cs="Arial"/>
          <w:color w:val="000000" w:themeColor="text1"/>
        </w:rPr>
        <w:t xml:space="preserve"> Although these LA services are advantageous for students, it remains necessary for </w:t>
      </w:r>
      <w:r w:rsidR="0009288A" w:rsidRPr="002E1778">
        <w:rPr>
          <w:rFonts w:ascii="Arial" w:hAnsi="Arial" w:cs="Arial"/>
          <w:color w:val="000000" w:themeColor="text1"/>
        </w:rPr>
        <w:t>the perspectives of students to be accommodated into these developments</w:t>
      </w:r>
      <w:r w:rsidR="00CA4EEC" w:rsidRPr="002E1778">
        <w:rPr>
          <w:rFonts w:ascii="Arial" w:hAnsi="Arial" w:cs="Arial"/>
          <w:color w:val="000000" w:themeColor="text1"/>
        </w:rPr>
        <w:t xml:space="preserve"> </w:t>
      </w:r>
      <w:r w:rsidR="00CA4EE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{"citationID":"q6b3929br","properties":{"formattedCitation":"(Ferguson, 2012)","plainCitation":"(Ferguson, 2012)","noteIndex":0},"citationItems":[{"id":812,"uris":["http://zotero.org/users/2485650/items/Q2UPC7S4"],"uri":["http://zotero.org/users/2485650/items/Q2UPC7S4"],"itemData":{"id":812,"type":"article-journal","title":"Learning analytics: drivers, developments and challenges","container-title":"International Journal of Technology Enhanced Learning","page":"304","volume":"4","issue":"5/6","source":"CrossRef","DOI":"10.1504/IJTEL.2012.051816","ISSN":"1753-5255, 1753-5263","title-short":"Learning analytics","language":"en","author":[{"family":"Ferguson","given":"Rebecca"}],"issued":{"date-parts":[["2012"]]}}}],"schema":"https://github.com/citation-style-language/schema/raw/master/csl-citation.json"} </w:instrText>
      </w:r>
      <w:r w:rsidR="00CA4EEC" w:rsidRPr="002E1778">
        <w:rPr>
          <w:rFonts w:ascii="Arial" w:hAnsi="Arial" w:cs="Arial"/>
          <w:color w:val="000000" w:themeColor="text1"/>
        </w:rPr>
        <w:fldChar w:fldCharType="separate"/>
      </w:r>
      <w:r w:rsidR="00CA4EEC" w:rsidRPr="002E1778">
        <w:rPr>
          <w:rFonts w:ascii="Arial" w:hAnsi="Arial" w:cs="Arial"/>
          <w:color w:val="000000" w:themeColor="text1"/>
        </w:rPr>
        <w:t>(Ferguson, 2012)</w:t>
      </w:r>
      <w:r w:rsidR="00CA4EEC" w:rsidRPr="002E1778">
        <w:rPr>
          <w:rFonts w:ascii="Arial" w:hAnsi="Arial" w:cs="Arial"/>
          <w:color w:val="000000" w:themeColor="text1"/>
        </w:rPr>
        <w:fldChar w:fldCharType="end"/>
      </w:r>
      <w:r w:rsidR="0009288A" w:rsidRPr="002E1778">
        <w:rPr>
          <w:rFonts w:ascii="Arial" w:hAnsi="Arial" w:cs="Arial"/>
          <w:color w:val="000000" w:themeColor="text1"/>
        </w:rPr>
        <w:t xml:space="preserve">. </w:t>
      </w:r>
    </w:p>
    <w:p w14:paraId="321FDF14" w14:textId="2DAB2F3A" w:rsidR="001B1EB8" w:rsidRPr="002E1778" w:rsidRDefault="0009288A" w:rsidP="00FE5281">
      <w:pPr>
        <w:spacing w:line="480" w:lineRule="auto"/>
        <w:ind w:firstLine="720"/>
        <w:rPr>
          <w:rFonts w:ascii="Arial" w:hAnsi="Arial" w:cs="Arial"/>
          <w:color w:val="000000" w:themeColor="text1"/>
        </w:rPr>
      </w:pPr>
      <w:r w:rsidRPr="002E1778">
        <w:rPr>
          <w:rFonts w:ascii="Arial" w:hAnsi="Arial" w:cs="Arial"/>
          <w:color w:val="000000" w:themeColor="text1"/>
        </w:rPr>
        <w:t xml:space="preserve">The importance of engaging students in discussions around LA service </w:t>
      </w:r>
      <w:r w:rsidR="00277D45" w:rsidRPr="002E1778">
        <w:rPr>
          <w:rFonts w:ascii="Arial" w:hAnsi="Arial" w:cs="Arial"/>
          <w:color w:val="000000" w:themeColor="text1"/>
        </w:rPr>
        <w:t xml:space="preserve">developments such as dashboards have been recommended </w:t>
      </w:r>
      <w:r w:rsidR="00277D45"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{"citationID":"b4vg2h11j","properties":{"formattedCitation":"(Verbert et al., 2014)","plainCitation":"(Verbert et al., 2014)","noteIndex":0},"citationItems":[{"id":3821,"uris":["http://zotero.org/users/2485650/items/UAQH5E7T"],"uri":["http://zotero.org/users/2485650/items/UAQH5E7T"],"itemData":{"id":3821,"type":"article-journal","title":"Learning dashboards: an overview and future research opportunities","container-title":"Personal &amp; Ubiquitous Computing","page":"1499-1514","volume":"18","issue":"6","source":"EBSCOhost","abstract":"In this paper, we present work on learning analytics that aims to support learners and teachers through dashboard applications, ranging from small mobile applications to learnscapes on large public displays. Dashboards typically capture and visualize traces of learning activities, in order to promote awareness, reflection, and sense-making, and to enable learners to define goals and track progress toward these goals. Based on an analysis of our own work and a broad range of similar learning dashboards, we identify HCI issues for this exciting research area.","DOI":"10.1007/s00779-013-0751-2","ISSN":"16174909","title-short":"Learning dashboards","journalAbbreviation":"Personal &amp; Ubiquitous Computing","author":[{"family":"Verbert","given":"Katrien"},{"family":"Govaerts","given":"Sten"},{"family":"Duval","given":"Erik"},{"family":"Santos","given":"Jose"},{"family":"Assche","given":"Frans"},{"family":"Parra","given":"Gonzalo"},{"family":"Klerkx","given":"Joris"}],"issued":{"date-parts":[["2014",8]]}}}],"schema":"https://github.com/citation-style-language/schema/raw/master/csl-citation.json"} </w:instrText>
      </w:r>
      <w:r w:rsidR="00277D45" w:rsidRPr="002E1778">
        <w:rPr>
          <w:rFonts w:ascii="Arial" w:hAnsi="Arial" w:cs="Arial"/>
          <w:color w:val="000000" w:themeColor="text1"/>
        </w:rPr>
        <w:fldChar w:fldCharType="separate"/>
      </w:r>
      <w:r w:rsidR="00277D45" w:rsidRPr="002E1778">
        <w:rPr>
          <w:rFonts w:ascii="Arial" w:hAnsi="Arial" w:cs="Arial"/>
          <w:color w:val="000000" w:themeColor="text1"/>
        </w:rPr>
        <w:t>(Verbert et al., 2014)</w:t>
      </w:r>
      <w:r w:rsidR="00277D45" w:rsidRPr="002E1778">
        <w:rPr>
          <w:rFonts w:ascii="Arial" w:hAnsi="Arial" w:cs="Arial"/>
          <w:color w:val="000000" w:themeColor="text1"/>
        </w:rPr>
        <w:fldChar w:fldCharType="end"/>
      </w:r>
      <w:r w:rsidR="00277D45" w:rsidRPr="002E1778">
        <w:rPr>
          <w:rFonts w:ascii="Arial" w:hAnsi="Arial" w:cs="Arial"/>
          <w:color w:val="000000" w:themeColor="text1"/>
        </w:rPr>
        <w:t xml:space="preserve">, and progress </w:t>
      </w:r>
      <w:r w:rsidR="00CD482D" w:rsidRPr="002E1778">
        <w:rPr>
          <w:rFonts w:ascii="Arial" w:hAnsi="Arial" w:cs="Arial"/>
          <w:color w:val="000000" w:themeColor="text1"/>
        </w:rPr>
        <w:t xml:space="preserve">is being made </w:t>
      </w:r>
      <w:r w:rsidR="00CD482D"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{"citationID":"MytCA1eZ","properties":{"formattedCitation":"(Roberts et al., 2017; Schumacher &amp; Ifenthaler, 2018)","plainCitation":"(Roberts et al., 2017; Schumacher &amp; Ifenthaler, 2018)","noteIndex":0},"citationItems":[{"id":3842,"uris":["http://zotero.org/users/2485650/items/VJQPM9FP"],"uri":["http://zotero.org/users/2485650/items/VJQPM9FP"],"itemData":{"id":3842,"type":"article-journal","title":"Give Me a Customizable Dashboard: Personalized Learning Analytics Dashboards in Higher Education","container-title":"Technology, Knowledge and Learning","page":"317-333","volume":"22","issue":"3","source":"link-springer-com.liverpool.idm.oclc.org","abstract":"With the increased capability of learning analytics in higher education, more institutions are developing or implementing student dashboards. Despite the emergence of dashboards as an easy way to pres","DOI":"10.1007/s10758-017-9316-1","ISSN":"2211-1662, 2211-1670","title-short":"Give Me a Customizable Dashboard","journalAbbreviation":"Tech Know Learn","language":"en","author":[{"family":"Roberts","given":"Lynne D."},{"family":"Howell","given":"Joel A."},{"family":"Seaman","given":"Kristen"}],"issued":{"date-parts":[["2017",10,1]]}}},{"id":4172,"uris":["http://zotero.org/users/2485650/items/TM5KIVXQ"],"uri":["http://zotero.org/users/2485650/items/TM5KIVXQ"],"itemData":{"id":4172,"type":"article-journal","title":"Features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CD482D" w:rsidRPr="002E1778">
        <w:rPr>
          <w:rFonts w:ascii="Arial" w:hAnsi="Arial" w:cs="Arial"/>
          <w:color w:val="000000" w:themeColor="text1"/>
        </w:rPr>
        <w:fldChar w:fldCharType="separate"/>
      </w:r>
      <w:r w:rsidR="009E1C25" w:rsidRPr="002E1778">
        <w:rPr>
          <w:rFonts w:ascii="Arial" w:hAnsi="Arial" w:cs="Arial"/>
          <w:color w:val="000000" w:themeColor="text1"/>
        </w:rPr>
        <w:t>(Roberts et al., 2017; Schumacher &amp; Ifenthaler, 2018)</w:t>
      </w:r>
      <w:r w:rsidR="00CD482D" w:rsidRPr="002E1778">
        <w:rPr>
          <w:rFonts w:ascii="Arial" w:hAnsi="Arial" w:cs="Arial"/>
          <w:color w:val="000000" w:themeColor="text1"/>
        </w:rPr>
        <w:fldChar w:fldCharType="end"/>
      </w:r>
      <w:r w:rsidR="00CD482D" w:rsidRPr="002E1778">
        <w:rPr>
          <w:rFonts w:ascii="Arial" w:hAnsi="Arial" w:cs="Arial"/>
          <w:color w:val="000000" w:themeColor="text1"/>
        </w:rPr>
        <w:t xml:space="preserve">. More specifically, </w:t>
      </w:r>
      <w:r w:rsidR="001B1EB8" w:rsidRPr="002E1778">
        <w:rPr>
          <w:rFonts w:ascii="Arial" w:hAnsi="Arial" w:cs="Arial"/>
          <w:color w:val="000000" w:themeColor="text1"/>
        </w:rPr>
        <w:t xml:space="preserve">the work of Schumacher and </w:t>
      </w:r>
      <w:proofErr w:type="spellStart"/>
      <w:r w:rsidR="001B1EB8" w:rsidRPr="002E1778">
        <w:rPr>
          <w:rFonts w:ascii="Arial" w:hAnsi="Arial" w:cs="Arial"/>
          <w:color w:val="000000" w:themeColor="text1"/>
        </w:rPr>
        <w:t>Ifenthaler</w:t>
      </w:r>
      <w:proofErr w:type="spellEnd"/>
      <w:r w:rsidR="001B1EB8" w:rsidRPr="002E1778">
        <w:rPr>
          <w:rFonts w:ascii="Arial" w:hAnsi="Arial" w:cs="Arial"/>
          <w:color w:val="000000" w:themeColor="text1"/>
        </w:rPr>
        <w:t xml:space="preserve"> (</w:t>
      </w:r>
      <w:r w:rsidR="00DF3359" w:rsidRPr="002E1778">
        <w:rPr>
          <w:rFonts w:ascii="Arial" w:hAnsi="Arial" w:cs="Arial"/>
          <w:color w:val="000000" w:themeColor="text1"/>
        </w:rPr>
        <w:t>2018</w:t>
      </w:r>
      <w:r w:rsidR="001B1EB8" w:rsidRPr="002E1778">
        <w:rPr>
          <w:rFonts w:ascii="Arial" w:hAnsi="Arial" w:cs="Arial"/>
          <w:color w:val="000000" w:themeColor="text1"/>
        </w:rPr>
        <w:t xml:space="preserve">) and </w:t>
      </w:r>
      <w:r w:rsidR="00CD482D" w:rsidRPr="002E1778">
        <w:rPr>
          <w:rFonts w:ascii="Arial" w:hAnsi="Arial" w:cs="Arial"/>
          <w:color w:val="000000" w:themeColor="text1"/>
        </w:rPr>
        <w:t xml:space="preserve">Roberts et al. (2017) </w:t>
      </w:r>
      <w:r w:rsidR="001B1EB8" w:rsidRPr="002E1778">
        <w:rPr>
          <w:rFonts w:ascii="Arial" w:hAnsi="Arial" w:cs="Arial"/>
          <w:color w:val="000000" w:themeColor="text1"/>
        </w:rPr>
        <w:t>show students to want features that allow students to compare their performance to their peers</w:t>
      </w:r>
      <w:r w:rsidR="00CA4EEC" w:rsidRPr="002E1778">
        <w:rPr>
          <w:rFonts w:ascii="Arial" w:hAnsi="Arial" w:cs="Arial"/>
          <w:color w:val="000000" w:themeColor="text1"/>
        </w:rPr>
        <w:t xml:space="preserve"> or the provision of real-time feedback, to name a few.</w:t>
      </w:r>
      <w:r w:rsidR="001B1EB8" w:rsidRPr="002E1778">
        <w:rPr>
          <w:rFonts w:ascii="Arial" w:hAnsi="Arial" w:cs="Arial"/>
          <w:color w:val="000000" w:themeColor="text1"/>
        </w:rPr>
        <w:tab/>
      </w:r>
      <w:r w:rsidR="00CA4EEC" w:rsidRPr="002E1778">
        <w:rPr>
          <w:rFonts w:ascii="Arial" w:hAnsi="Arial" w:cs="Arial"/>
          <w:color w:val="000000" w:themeColor="text1"/>
        </w:rPr>
        <w:t xml:space="preserve">In other words, LA services should not be centred on the inclusion of </w:t>
      </w:r>
      <w:r w:rsidR="00EB6BA3" w:rsidRPr="002E1778">
        <w:rPr>
          <w:rFonts w:ascii="Arial" w:hAnsi="Arial" w:cs="Arial"/>
          <w:color w:val="000000" w:themeColor="text1"/>
        </w:rPr>
        <w:t>early alert systems; instead</w:t>
      </w:r>
      <w:r w:rsidR="007C05C4" w:rsidRPr="002E1778">
        <w:rPr>
          <w:rFonts w:ascii="Arial" w:hAnsi="Arial" w:cs="Arial"/>
          <w:color w:val="000000" w:themeColor="text1"/>
        </w:rPr>
        <w:t>,</w:t>
      </w:r>
      <w:r w:rsidR="00EB6BA3" w:rsidRPr="002E1778">
        <w:rPr>
          <w:rFonts w:ascii="Arial" w:hAnsi="Arial" w:cs="Arial"/>
          <w:color w:val="000000" w:themeColor="text1"/>
        </w:rPr>
        <w:t xml:space="preserve"> higher education institutions should be seeking</w:t>
      </w:r>
      <w:r w:rsidR="00CA4EEC" w:rsidRPr="002E1778">
        <w:rPr>
          <w:rFonts w:ascii="Arial" w:hAnsi="Arial" w:cs="Arial"/>
          <w:color w:val="000000" w:themeColor="text1"/>
        </w:rPr>
        <w:t xml:space="preserve"> </w:t>
      </w:r>
      <w:r w:rsidR="00EB6BA3" w:rsidRPr="002E1778">
        <w:rPr>
          <w:rFonts w:ascii="Arial" w:hAnsi="Arial" w:cs="Arial"/>
          <w:color w:val="000000" w:themeColor="text1"/>
        </w:rPr>
        <w:t>to</w:t>
      </w:r>
      <w:r w:rsidR="00CA4EEC" w:rsidRPr="002E1778">
        <w:rPr>
          <w:rFonts w:ascii="Arial" w:hAnsi="Arial" w:cs="Arial"/>
          <w:color w:val="000000" w:themeColor="text1"/>
        </w:rPr>
        <w:t xml:space="preserve"> offer a wider variety of support </w:t>
      </w:r>
      <w:r w:rsidR="00CA4EE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{"citationID":"2hc0pdrlk4","properties":{"formattedCitation":"(Ifenthaler &amp; Schumacher, 2016)","plainCitation":"(Ifenthaler &amp; Schumacher, 2016)","noteIndex":0},"citationItems":[{"id":3768,"uris":["http://zotero.org/users/2485650/items/QD929I42"],"uri":["http://zotero.org/users/2485650/items/QD929I42"],"itemData":{"id":3768,"type":"article-journal","title":"Student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1556-6501","language":"en","author":[{"family":"Ifenthaler","given":"Dirk"},{"family":"Schumacher","given":"Clara"}],"issued":{"date-parts":[["2016",8,17]]}}}],"schema":"https://github.com/citation-style-language/schema/raw/master/csl-citation.json"} </w:instrText>
      </w:r>
      <w:r w:rsidR="00CA4EEC" w:rsidRPr="002E1778">
        <w:rPr>
          <w:rFonts w:ascii="Arial" w:hAnsi="Arial" w:cs="Arial"/>
          <w:color w:val="000000" w:themeColor="text1"/>
        </w:rPr>
        <w:fldChar w:fldCharType="separate"/>
      </w:r>
      <w:r w:rsidR="00CA4EEC" w:rsidRPr="002E1778">
        <w:rPr>
          <w:rFonts w:ascii="Arial" w:hAnsi="Arial" w:cs="Arial"/>
          <w:color w:val="000000" w:themeColor="text1"/>
        </w:rPr>
        <w:t>(Ifenthaler &amp; Schumacher, 2016)</w:t>
      </w:r>
      <w:r w:rsidR="00CA4EEC" w:rsidRPr="002E1778">
        <w:rPr>
          <w:rFonts w:ascii="Arial" w:hAnsi="Arial" w:cs="Arial"/>
          <w:color w:val="000000" w:themeColor="text1"/>
        </w:rPr>
        <w:fldChar w:fldCharType="end"/>
      </w:r>
      <w:r w:rsidR="00EB6BA3" w:rsidRPr="002E1778">
        <w:rPr>
          <w:rFonts w:ascii="Arial" w:hAnsi="Arial" w:cs="Arial"/>
          <w:color w:val="000000" w:themeColor="text1"/>
        </w:rPr>
        <w:t xml:space="preserve">. Moreover, to </w:t>
      </w:r>
      <w:r w:rsidR="001B1EB8" w:rsidRPr="002E1778">
        <w:rPr>
          <w:rFonts w:ascii="Arial" w:hAnsi="Arial" w:cs="Arial"/>
          <w:color w:val="000000" w:themeColor="text1"/>
        </w:rPr>
        <w:t>ensure that students are satisfied with the LA service implemented, it is necessary for researchers to</w:t>
      </w:r>
      <w:r w:rsidR="004D4683" w:rsidRPr="002E1778">
        <w:rPr>
          <w:rFonts w:ascii="Arial" w:hAnsi="Arial" w:cs="Arial"/>
          <w:color w:val="000000" w:themeColor="text1"/>
        </w:rPr>
        <w:t xml:space="preserve"> continue to</w:t>
      </w:r>
      <w:r w:rsidR="001B1EB8" w:rsidRPr="002E1778">
        <w:rPr>
          <w:rFonts w:ascii="Arial" w:hAnsi="Arial" w:cs="Arial"/>
          <w:color w:val="000000" w:themeColor="text1"/>
        </w:rPr>
        <w:t xml:space="preserve"> understand what students expect following the disclosure of personal information, and this extends beyond ethical and privacy </w:t>
      </w:r>
      <w:r w:rsidR="004D4683" w:rsidRPr="002E1778">
        <w:rPr>
          <w:rFonts w:ascii="Arial" w:hAnsi="Arial" w:cs="Arial"/>
          <w:color w:val="000000" w:themeColor="text1"/>
        </w:rPr>
        <w:t>discussions</w:t>
      </w:r>
      <w:r w:rsidR="001B1EB8" w:rsidRPr="002E1778">
        <w:rPr>
          <w:rFonts w:ascii="Arial" w:hAnsi="Arial" w:cs="Arial"/>
          <w:color w:val="000000" w:themeColor="text1"/>
        </w:rPr>
        <w:t xml:space="preserve">. Thus, the items of the </w:t>
      </w:r>
      <w:r w:rsidR="00922A56">
        <w:rPr>
          <w:rFonts w:ascii="Arial" w:hAnsi="Arial" w:cs="Arial"/>
          <w:color w:val="000000" w:themeColor="text1"/>
        </w:rPr>
        <w:t>SELAQ</w:t>
      </w:r>
      <w:r w:rsidR="001B1EB8" w:rsidRPr="002E1778">
        <w:rPr>
          <w:rFonts w:ascii="Arial" w:hAnsi="Arial" w:cs="Arial"/>
          <w:color w:val="000000" w:themeColor="text1"/>
        </w:rPr>
        <w:t xml:space="preserve"> related to the</w:t>
      </w:r>
      <w:r w:rsidR="004D4683" w:rsidRPr="002E1778">
        <w:rPr>
          <w:rFonts w:ascii="Arial" w:hAnsi="Arial" w:cs="Arial"/>
          <w:color w:val="000000" w:themeColor="text1"/>
        </w:rPr>
        <w:t xml:space="preserve"> purported</w:t>
      </w:r>
      <w:r w:rsidR="001B1EB8" w:rsidRPr="002E1778">
        <w:rPr>
          <w:rFonts w:ascii="Arial" w:hAnsi="Arial" w:cs="Arial"/>
          <w:color w:val="000000" w:themeColor="text1"/>
        </w:rPr>
        <w:t xml:space="preserve"> </w:t>
      </w:r>
      <w:r w:rsidR="001B1EB8" w:rsidRPr="002E1778">
        <w:rPr>
          <w:rFonts w:ascii="Arial" w:hAnsi="Arial" w:cs="Arial"/>
          <w:i/>
          <w:color w:val="000000" w:themeColor="text1"/>
        </w:rPr>
        <w:t>Intervention Expectations</w:t>
      </w:r>
      <w:r w:rsidR="001B1EB8" w:rsidRPr="002E1778">
        <w:rPr>
          <w:rFonts w:ascii="Arial" w:hAnsi="Arial" w:cs="Arial"/>
          <w:color w:val="000000" w:themeColor="text1"/>
        </w:rPr>
        <w:t xml:space="preserve"> theme can </w:t>
      </w:r>
      <w:r w:rsidR="004D4683" w:rsidRPr="002E1778">
        <w:rPr>
          <w:rFonts w:ascii="Arial" w:hAnsi="Arial" w:cs="Arial"/>
          <w:color w:val="000000" w:themeColor="text1"/>
        </w:rPr>
        <w:t>be used to add weight to the abovementioned findings by providing an</w:t>
      </w:r>
      <w:r w:rsidR="001B1EB8" w:rsidRPr="002E1778">
        <w:rPr>
          <w:rFonts w:ascii="Arial" w:hAnsi="Arial" w:cs="Arial"/>
          <w:color w:val="000000" w:themeColor="text1"/>
        </w:rPr>
        <w:t xml:space="preserve"> insight into the </w:t>
      </w:r>
      <w:proofErr w:type="gramStart"/>
      <w:r w:rsidR="007C05C4" w:rsidRPr="002E1778">
        <w:rPr>
          <w:rFonts w:ascii="Arial" w:hAnsi="Arial" w:cs="Arial"/>
          <w:color w:val="000000" w:themeColor="text1"/>
        </w:rPr>
        <w:t>features</w:t>
      </w:r>
      <w:proofErr w:type="gramEnd"/>
      <w:r w:rsidR="007C05C4" w:rsidRPr="002E1778">
        <w:rPr>
          <w:rFonts w:ascii="Arial" w:hAnsi="Arial" w:cs="Arial"/>
          <w:color w:val="000000" w:themeColor="text1"/>
        </w:rPr>
        <w:t xml:space="preserve"> students</w:t>
      </w:r>
      <w:r w:rsidR="001B1EB8" w:rsidRPr="002E1778">
        <w:rPr>
          <w:rFonts w:ascii="Arial" w:hAnsi="Arial" w:cs="Arial"/>
          <w:color w:val="000000" w:themeColor="text1"/>
        </w:rPr>
        <w:t xml:space="preserve"> want from the implemented LA service.</w:t>
      </w:r>
    </w:p>
    <w:p w14:paraId="130EB083" w14:textId="34D9948B" w:rsidR="00B8110D" w:rsidRPr="002E1778" w:rsidRDefault="00156823" w:rsidP="00087279">
      <w:pPr>
        <w:spacing w:line="480" w:lineRule="auto"/>
        <w:rPr>
          <w:rFonts w:ascii="Arial" w:hAnsi="Arial" w:cs="Arial"/>
          <w:color w:val="000000" w:themeColor="text1"/>
        </w:rPr>
      </w:pPr>
      <w:r w:rsidRPr="002E1778">
        <w:rPr>
          <w:rFonts w:ascii="Arial" w:hAnsi="Arial" w:cs="Arial"/>
          <w:color w:val="000000" w:themeColor="text1"/>
        </w:rPr>
        <w:t xml:space="preserve"> </w:t>
      </w:r>
      <w:r w:rsidR="00087279" w:rsidRPr="002E1778">
        <w:rPr>
          <w:rFonts w:ascii="Arial" w:hAnsi="Arial" w:cs="Arial"/>
          <w:color w:val="000000" w:themeColor="text1"/>
        </w:rPr>
        <w:tab/>
        <w:t xml:space="preserve">The remaining theme of </w:t>
      </w:r>
      <w:r w:rsidR="00087279" w:rsidRPr="002E1778">
        <w:rPr>
          <w:rFonts w:ascii="Arial" w:hAnsi="Arial" w:cs="Arial"/>
          <w:i/>
          <w:color w:val="000000" w:themeColor="text1"/>
        </w:rPr>
        <w:t>Meaningfulness Expectations</w:t>
      </w:r>
      <w:r w:rsidR="00087279" w:rsidRPr="002E1778">
        <w:rPr>
          <w:rFonts w:ascii="Arial" w:hAnsi="Arial" w:cs="Arial"/>
          <w:color w:val="000000" w:themeColor="text1"/>
        </w:rPr>
        <w:t xml:space="preserve"> refers to the LA services being in a format that is applicable and </w:t>
      </w:r>
      <w:r w:rsidR="00336378" w:rsidRPr="002E1778">
        <w:rPr>
          <w:rFonts w:ascii="Arial" w:hAnsi="Arial" w:cs="Arial"/>
          <w:color w:val="000000" w:themeColor="text1"/>
        </w:rPr>
        <w:t xml:space="preserve">relevant </w:t>
      </w:r>
      <w:r w:rsidR="00087279" w:rsidRPr="002E1778">
        <w:rPr>
          <w:rFonts w:ascii="Arial" w:hAnsi="Arial" w:cs="Arial"/>
          <w:color w:val="000000" w:themeColor="text1"/>
        </w:rPr>
        <w:t>to students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00087279" w:rsidRPr="002E1778">
        <w:rPr>
          <w:rFonts w:ascii="Arial" w:hAnsi="Arial" w:cs="Arial"/>
          <w:color w:val="000000" w:themeColor="text1"/>
        </w:rPr>
        <w:t xml:space="preserve">). Put differently, positive changes in behaviour following the exposure to LA service feedback is predicated on their perceived utility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{"citationID":"rdrdm9q0d","properties":{"formattedCitation":"(Wise, Vytasek, Hausknecht, &amp; Yuting Zhao, 2016)","plainCitation":"(Wise, Vytasek, Hausknecht, &amp; Yuting Zhao, 2016)","noteIndex":0},"citationItems":[{"id":1731,"uris":["http://zotero.org/users/2485650/items/V6BN5PXW"],"uri":["http://zotero.org/users/2485650/items/V6BN5PXW"],"itemData":{"id":1731,"type":"article-journal","title":"Developing Learning Analytics Design Knowledge in the \"Middle Space\": The Student Tuning Model and Align Design Framework for Learning Analytics Use","container-title":"Online Learning","page":"48-75","volume":"20","issue":"2","source":"EBSCOhost","abstract":"This paper addresses a relatively unexplored area in the field of learning analytics: how analytics are taken up and used as part of teaching and learning processes. Initial steps are taken towards developing design knowledge for this \"middle space,\" with a focus on students as analytics users. First, a core set of challenges for analytics use identified in the literature are compiled. Then, a process model is presented for conceptualizing students' learning analytics use as part of a self-regulatory cycle of grounding, goal-setting, action and reflection-the Student Tuning Model. Finally, the Align Design Framework is presented with initial validation as a tool for pedagogical design that addresses the identified challenges and supports students' use of analytics as part of the tuning process. Together, the framework's four interconnected principles of Integration, Agency, Reference Frame and Dialogue / Audience provide a useful starting point for further inquiry into well-designed learning analytics implementations.","ISSN":"19395256","title-short":"Developing Learning Analytics Design Knowledge in the \"Middle Space\"","journalAbbreviation":"Online Learning","author":[{"family":"Wise","given":"Alyssa Friend"},{"family":"Vytasek","given":"Jovita Maria"},{"family":"Hausknecht","given":"Simone"},{"literal":"Yuting Zhao"}],"issued":{"date-parts":[["2016",6]]}}}],"schema":"https://github.com/citation-style-language/schema/raw/master/csl-citation.json"} </w:instrText>
      </w:r>
      <w:r w:rsidR="00087279" w:rsidRPr="002E1778">
        <w:rPr>
          <w:rFonts w:ascii="Arial" w:hAnsi="Arial" w:cs="Arial"/>
          <w:color w:val="000000" w:themeColor="text1"/>
        </w:rPr>
        <w:fldChar w:fldCharType="separate"/>
      </w:r>
      <w:r w:rsidR="00087279" w:rsidRPr="002E1778">
        <w:rPr>
          <w:rFonts w:ascii="Arial" w:hAnsi="Arial" w:cs="Arial"/>
          <w:color w:val="000000" w:themeColor="text1"/>
        </w:rPr>
        <w:t>(Wise, Vytasek, Hausknecht, &amp; Yuting Zhao, 2016)</w:t>
      </w:r>
      <w:r w:rsidR="00087279" w:rsidRPr="002E1778">
        <w:rPr>
          <w:rFonts w:ascii="Arial" w:hAnsi="Arial" w:cs="Arial"/>
          <w:color w:val="000000" w:themeColor="text1"/>
        </w:rPr>
        <w:fldChar w:fldCharType="end"/>
      </w:r>
      <w:r w:rsidR="00087279" w:rsidRPr="002E1778">
        <w:rPr>
          <w:rFonts w:ascii="Arial" w:hAnsi="Arial" w:cs="Arial"/>
          <w:color w:val="000000" w:themeColor="text1"/>
        </w:rPr>
        <w:t xml:space="preserve">. </w:t>
      </w:r>
      <w:r w:rsidR="007D35E3" w:rsidRPr="002E1778">
        <w:rPr>
          <w:rFonts w:ascii="Arial" w:hAnsi="Arial" w:cs="Arial"/>
          <w:color w:val="000000" w:themeColor="text1"/>
        </w:rPr>
        <w:t>The</w:t>
      </w:r>
      <w:r w:rsidR="00990621" w:rsidRPr="002E1778">
        <w:rPr>
          <w:rFonts w:ascii="Arial" w:hAnsi="Arial" w:cs="Arial"/>
          <w:color w:val="000000" w:themeColor="text1"/>
        </w:rPr>
        <w:t xml:space="preserve"> importance of feedback that</w:t>
      </w:r>
      <w:r w:rsidR="007D35E3" w:rsidRPr="002E1778">
        <w:rPr>
          <w:rFonts w:ascii="Arial" w:hAnsi="Arial" w:cs="Arial"/>
          <w:color w:val="000000" w:themeColor="text1"/>
        </w:rPr>
        <w:t xml:space="preserve"> </w:t>
      </w:r>
      <w:r w:rsidR="00D26AAB" w:rsidRPr="002E1778">
        <w:rPr>
          <w:rFonts w:ascii="Arial" w:hAnsi="Arial" w:cs="Arial"/>
          <w:color w:val="000000" w:themeColor="text1"/>
        </w:rPr>
        <w:t xml:space="preserve">is </w:t>
      </w:r>
      <w:r w:rsidR="007D35E3" w:rsidRPr="002E1778">
        <w:rPr>
          <w:rFonts w:ascii="Arial" w:hAnsi="Arial" w:cs="Arial"/>
          <w:color w:val="000000" w:themeColor="text1"/>
        </w:rPr>
        <w:t>pedagogical meaningful</w:t>
      </w:r>
      <w:r w:rsidR="009A5D96" w:rsidRPr="002E1778">
        <w:rPr>
          <w:rFonts w:ascii="Arial" w:hAnsi="Arial" w:cs="Arial"/>
          <w:color w:val="000000" w:themeColor="text1"/>
        </w:rPr>
        <w:t xml:space="preserve"> has</w:t>
      </w:r>
      <w:r w:rsidR="00990621" w:rsidRPr="002E1778">
        <w:rPr>
          <w:rFonts w:ascii="Arial" w:hAnsi="Arial" w:cs="Arial"/>
          <w:color w:val="000000" w:themeColor="text1"/>
        </w:rPr>
        <w:t xml:space="preserve"> also</w:t>
      </w:r>
      <w:r w:rsidR="009A5D96" w:rsidRPr="002E1778">
        <w:rPr>
          <w:rFonts w:ascii="Arial" w:hAnsi="Arial" w:cs="Arial"/>
          <w:color w:val="000000" w:themeColor="text1"/>
        </w:rPr>
        <w:t xml:space="preserve"> been</w:t>
      </w:r>
      <w:r w:rsidR="00990621" w:rsidRPr="002E1778">
        <w:rPr>
          <w:rFonts w:ascii="Arial" w:hAnsi="Arial" w:cs="Arial"/>
          <w:color w:val="000000" w:themeColor="text1"/>
        </w:rPr>
        <w:t xml:space="preserve"> raised by teaching staff, who expressed preference for information that can </w:t>
      </w:r>
      <w:r w:rsidR="00862530" w:rsidRPr="002E1778">
        <w:rPr>
          <w:rFonts w:ascii="Arial" w:hAnsi="Arial" w:cs="Arial"/>
          <w:color w:val="000000" w:themeColor="text1"/>
        </w:rPr>
        <w:t xml:space="preserve">provide an informative understanding of a student’s learning activity </w:t>
      </w:r>
      <w:r w:rsidR="00862530"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{"citationID":"vflhrk6ec","properties":{"formattedCitation":"(Ali, Hatala, Ga\\uc0\\u353{}evi\\uc0\\u263{}, &amp; Jovanovi\\uc0\\u263{}, 2012)","plainCitation":"(Ali, Hatala, Gašević, &amp; Jovanović, 2012)","noteIndex":0},"citationItems":[{"id":4180,"uris":["http://zotero.org/users/2485650/items/6WC4KH3D"],"uri":["http://zotero.org/users/2485650/items/6WC4KH3D"],"itemData":{"id":4180,"type":"article-journal","title":"A qualitative evaluation of evolution of a learning analytics tool.","container-title":"Computers &amp; Education","page":"470-489","volume":"58","issue":"1","source":"EBSCOhost","archive":"psyh","archive_location":"2011-27203-044","abstract":"LOCO-Analyst is a learning analytics tool we developed to provide educators with feedback on students learning activities and performance. Evaluation of the first version of the tool led to the enhancement of the tool’s data visualization, user interface, and supported feedback types. The second evaluation of the improved tool allowed us to see how the improvements affected the users’ perceived value of the tool. Here, we present the qualitative results of our two evaluations and discuss important lessons learned stemming from the comparison of the two studies. The results show that educators find the kinds of feedback implemented in the tool informative and they value the mix of textual and graphical representations of different kinds of feedback provided by the tool. (PsycINFO Database Record (c) 2012 APA, all rights reserved). (journal abstract)","DOI":"10.1016/j.compedu.2011.08.030","ISSN":"0360-1315","journalAbbreviation":"Computers &amp; Education","author":[{"family":"Ali","given":"Liaqat"},{"family":"Hatala","given":"Marek"},{"family":"Gašević","given":"Dragan"},{"family":"Jovanović","given":"Jelena"}],"issued":{"date-parts":[["2012",1]]}}}],"schema":"https://github.com/citation-style-language/schema/raw/master/csl-citation.json"} </w:instrText>
      </w:r>
      <w:r w:rsidR="00862530" w:rsidRPr="002E1778">
        <w:rPr>
          <w:rFonts w:ascii="Arial" w:hAnsi="Arial" w:cs="Arial"/>
          <w:color w:val="000000" w:themeColor="text1"/>
        </w:rPr>
        <w:fldChar w:fldCharType="separate"/>
      </w:r>
      <w:r w:rsidR="00715069" w:rsidRPr="002E1778">
        <w:rPr>
          <w:rFonts w:ascii="Arial" w:hAnsi="Arial" w:cs="Arial"/>
          <w:color w:val="000000" w:themeColor="text1"/>
          <w:szCs w:val="24"/>
        </w:rPr>
        <w:t>(Ali, Hatala, Gašević, &amp; Jovanović, 2012)</w:t>
      </w:r>
      <w:r w:rsidR="00862530" w:rsidRPr="002E1778">
        <w:rPr>
          <w:rFonts w:ascii="Arial" w:hAnsi="Arial" w:cs="Arial"/>
          <w:color w:val="000000" w:themeColor="text1"/>
        </w:rPr>
        <w:fldChar w:fldCharType="end"/>
      </w:r>
      <w:r w:rsidR="00862530" w:rsidRPr="002E1778">
        <w:rPr>
          <w:rFonts w:ascii="Arial" w:hAnsi="Arial" w:cs="Arial"/>
          <w:color w:val="000000" w:themeColor="text1"/>
        </w:rPr>
        <w:t>.</w:t>
      </w:r>
      <w:r w:rsidR="00F93409" w:rsidRPr="002E1778">
        <w:rPr>
          <w:rFonts w:ascii="Arial" w:hAnsi="Arial" w:cs="Arial"/>
          <w:color w:val="000000" w:themeColor="text1"/>
        </w:rPr>
        <w:t xml:space="preserve"> </w:t>
      </w:r>
      <w:r w:rsidR="00862530" w:rsidRPr="002E1778">
        <w:rPr>
          <w:rFonts w:ascii="Arial" w:hAnsi="Arial" w:cs="Arial"/>
          <w:color w:val="000000" w:themeColor="text1"/>
        </w:rPr>
        <w:t xml:space="preserve"> </w:t>
      </w:r>
      <w:r w:rsidR="00F93409" w:rsidRPr="002E1778">
        <w:rPr>
          <w:rFonts w:ascii="Arial" w:hAnsi="Arial" w:cs="Arial"/>
          <w:color w:val="000000" w:themeColor="text1"/>
        </w:rPr>
        <w:t xml:space="preserve">For </w:t>
      </w:r>
      <w:r w:rsidR="00F93409" w:rsidRPr="002E1778">
        <w:rPr>
          <w:rFonts w:ascii="Arial" w:hAnsi="Arial" w:cs="Arial"/>
          <w:color w:val="000000" w:themeColor="text1"/>
        </w:rPr>
        <w:lastRenderedPageBreak/>
        <w:t>students, feedback from LA services</w:t>
      </w:r>
      <w:r w:rsidR="00DC41F5" w:rsidRPr="002E1778">
        <w:rPr>
          <w:rFonts w:ascii="Arial" w:hAnsi="Arial" w:cs="Arial"/>
          <w:color w:val="000000" w:themeColor="text1"/>
        </w:rPr>
        <w:t xml:space="preserve"> needs to promote effective learning </w:t>
      </w:r>
      <w:r w:rsidR="00087279" w:rsidRPr="002E1778">
        <w:rPr>
          <w:rFonts w:ascii="Arial" w:hAnsi="Arial" w:cs="Arial"/>
          <w:color w:val="000000" w:themeColor="text1"/>
        </w:rPr>
        <w:t xml:space="preserve">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{"citationID":"1pms5oqodh","properties":{"formattedCitation":"(Ga\\uc0\\u353{}evi\\uc0\\u263{}, Dawson, &amp; Siemens, 2015)","plainCitation":"(Gašević, Dawson, &amp; Siemens, 2015)","noteIndex":0},"citationItems":[{"id":1015,"uris":["http://zotero.org/users/2485650/items/IG8Z2ZAJ"],"uri":["http://zotero.org/users/2485650/items/IG8Z2ZAJ"],"itemData":{"id":1015,"type":"article-journal","title":"Let’s not forget: Learning analytics are about learning","container-title":"TechTrends","page":"64–71","volume":"59","issue":"1","source":"Google Scholar","title-short":"Let’s not forget","author":[{"family":"Gašević","given":"Dragan"},{"family":"Dawson","given":"Shane"},{"family":"Siemens","given":"George"}],"issued":{"date-parts":[["2015"]]}}}],"schema":"https://github.com/citation-style-language/schema/raw/master/csl-citation.json"} </w:instrText>
      </w:r>
      <w:r w:rsidR="00087279" w:rsidRPr="002E1778">
        <w:rPr>
          <w:rFonts w:ascii="Arial" w:hAnsi="Arial" w:cs="Arial"/>
          <w:color w:val="000000" w:themeColor="text1"/>
        </w:rPr>
        <w:fldChar w:fldCharType="separate"/>
      </w:r>
      <w:r w:rsidR="00715069" w:rsidRPr="002E1778">
        <w:rPr>
          <w:rFonts w:ascii="Arial" w:hAnsi="Arial" w:cs="Arial"/>
          <w:color w:val="000000" w:themeColor="text1"/>
          <w:szCs w:val="24"/>
        </w:rPr>
        <w:t>(Gašević, Dawson, &amp; Siemens, 2015)</w:t>
      </w:r>
      <w:r w:rsidR="00087279" w:rsidRPr="002E1778">
        <w:rPr>
          <w:rFonts w:ascii="Arial" w:hAnsi="Arial" w:cs="Arial"/>
          <w:color w:val="000000" w:themeColor="text1"/>
        </w:rPr>
        <w:fldChar w:fldCharType="end"/>
      </w:r>
      <w:r w:rsidR="00663417" w:rsidRPr="002E1778">
        <w:rPr>
          <w:rFonts w:ascii="Arial" w:hAnsi="Arial" w:cs="Arial"/>
          <w:color w:val="000000" w:themeColor="text1"/>
        </w:rPr>
        <w:t>, as</w:t>
      </w:r>
      <w:r w:rsidR="00014D6D" w:rsidRPr="002E1778">
        <w:rPr>
          <w:rFonts w:ascii="Arial" w:hAnsi="Arial" w:cs="Arial"/>
          <w:color w:val="000000" w:themeColor="text1"/>
        </w:rPr>
        <w:t xml:space="preserve"> </w:t>
      </w:r>
      <w:r w:rsidR="00DC41F5" w:rsidRPr="002E1778">
        <w:rPr>
          <w:rFonts w:ascii="Arial" w:hAnsi="Arial" w:cs="Arial"/>
          <w:color w:val="000000" w:themeColor="text1"/>
        </w:rPr>
        <w:t>feeding back trivial measures is unlikely to make positive changes to their learning.</w:t>
      </w:r>
      <w:r w:rsidR="00B66EBC" w:rsidRPr="002E1778">
        <w:rPr>
          <w:rFonts w:ascii="Arial" w:hAnsi="Arial" w:cs="Arial"/>
          <w:color w:val="000000" w:themeColor="text1"/>
        </w:rPr>
        <w:t xml:space="preserve"> As outlined by </w:t>
      </w:r>
      <w:r w:rsidR="00B66EB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{"citationID":"2ltld3s7nc","properties":{"formattedCitation":"(Nicol &amp; Macfarlane-Dick, 2006)","plainCitation":"(Nicol &amp; Macfarlane-Dick, 2006)","dontUpdate":true,"noteIndex":0},"citationItems":[{"id":83,"uris":["http://zotero.org/users/2485650/items/QAF4D3Q6"],"uri":["http://zotero.org/users/2485650/items/QAF4D3Q6"],"itemData":{"id":83,"type":"article-journal","title":"Formative assessment and self-regulated learning: A model and seven principles of good feedback practice","container-title":"Studies in higher education","page":"199–218","volume":"31","issue":"2","source":"Google Scholar","title-short":"Formative assessment and self-regulated learning","author":[{"family":"Nicol","given":"David J."},{"family":"Macfarlane-Dick","given":"Debra"}],"issued":{"date-parts":[["2006"]]}}}],"schema":"https://github.com/citation-style-language/schema/raw/master/csl-citation.json"} </w:instrText>
      </w:r>
      <w:r w:rsidR="00B66EBC" w:rsidRPr="002E1778">
        <w:rPr>
          <w:rFonts w:ascii="Arial" w:hAnsi="Arial" w:cs="Arial"/>
          <w:color w:val="000000" w:themeColor="text1"/>
        </w:rPr>
        <w:fldChar w:fldCharType="separate"/>
      </w:r>
      <w:r w:rsidR="00B66EBC" w:rsidRPr="002E1778">
        <w:rPr>
          <w:rFonts w:ascii="Arial" w:hAnsi="Arial" w:cs="Arial"/>
          <w:color w:val="000000" w:themeColor="text1"/>
        </w:rPr>
        <w:t>Nicol and Macfarlane-Dick (2006)</w:t>
      </w:r>
      <w:r w:rsidR="00B66EBC" w:rsidRPr="002E1778">
        <w:rPr>
          <w:rFonts w:ascii="Arial" w:hAnsi="Arial" w:cs="Arial"/>
          <w:color w:val="000000" w:themeColor="text1"/>
        </w:rPr>
        <w:fldChar w:fldCharType="end"/>
      </w:r>
      <w:r w:rsidR="00B66EBC" w:rsidRPr="002E1778">
        <w:rPr>
          <w:rFonts w:ascii="Arial" w:hAnsi="Arial" w:cs="Arial"/>
          <w:color w:val="000000" w:themeColor="text1"/>
        </w:rPr>
        <w:t xml:space="preserve">, feedback should provide students with the information they require to understand </w:t>
      </w:r>
      <w:r w:rsidR="00A77DB8" w:rsidRPr="002E1778">
        <w:rPr>
          <w:rFonts w:ascii="Arial" w:hAnsi="Arial" w:cs="Arial"/>
          <w:color w:val="000000" w:themeColor="text1"/>
        </w:rPr>
        <w:t xml:space="preserve">how to proceed in their learning. In other words, </w:t>
      </w:r>
      <w:r w:rsidR="00663417" w:rsidRPr="002E1778">
        <w:rPr>
          <w:rFonts w:ascii="Arial" w:hAnsi="Arial" w:cs="Arial"/>
          <w:color w:val="000000" w:themeColor="text1"/>
        </w:rPr>
        <w:t xml:space="preserve">feedback </w:t>
      </w:r>
      <w:r w:rsidR="00A77DB8" w:rsidRPr="002E1778">
        <w:rPr>
          <w:rFonts w:ascii="Arial" w:hAnsi="Arial" w:cs="Arial"/>
          <w:color w:val="000000" w:themeColor="text1"/>
        </w:rPr>
        <w:t>sho</w:t>
      </w:r>
      <w:r w:rsidR="00663417" w:rsidRPr="002E1778">
        <w:rPr>
          <w:rFonts w:ascii="Arial" w:hAnsi="Arial" w:cs="Arial"/>
          <w:color w:val="000000" w:themeColor="text1"/>
        </w:rPr>
        <w:t>uld</w:t>
      </w:r>
      <w:r w:rsidR="00A77DB8" w:rsidRPr="002E1778">
        <w:rPr>
          <w:rFonts w:ascii="Arial" w:hAnsi="Arial" w:cs="Arial"/>
          <w:color w:val="000000" w:themeColor="text1"/>
        </w:rPr>
        <w:t xml:space="preserve"> identify gaps and provide insight into how the student can move from their current learning state to a desired state </w:t>
      </w:r>
      <w:r w:rsidR="00A77DB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{"citationID":"387uhi6gs","properties":{"formattedCitation":"(Nicol &amp; Macfarlane-Dick, 2006)","plainCitation":"(Nicol &amp; Macfarlane-Dick, 2006)","noteIndex":0},"citationItems":[{"id":83,"uris":["http://zotero.org/users/2485650/items/QAF4D3Q6"],"uri":["http://zotero.org/users/2485650/items/QAF4D3Q6"],"itemData":{"id":83,"type":"article-journal","title":"Formative assessment and self-regulated learning: A model and seven principles of good feedback practice","container-title":"Studies in higher education","page":"199–218","volume":"31","issue":"2","source":"Google Scholar","title-short":"Formative assessment and self-regulated learning","author":[{"family":"Nicol","given":"David J."},{"family":"Macfarlane-Dick","given":"Debra"}],"issued":{"date-parts":[["2006"]]}}}],"schema":"https://github.com/citation-style-language/schema/raw/master/csl-citation.json"} </w:instrText>
      </w:r>
      <w:r w:rsidR="00A77DB8" w:rsidRPr="002E1778">
        <w:rPr>
          <w:rFonts w:ascii="Arial" w:hAnsi="Arial" w:cs="Arial"/>
          <w:color w:val="000000" w:themeColor="text1"/>
        </w:rPr>
        <w:fldChar w:fldCharType="separate"/>
      </w:r>
      <w:r w:rsidR="00A77DB8" w:rsidRPr="002E1778">
        <w:rPr>
          <w:rFonts w:ascii="Arial" w:hAnsi="Arial" w:cs="Arial"/>
          <w:color w:val="000000" w:themeColor="text1"/>
        </w:rPr>
        <w:t>(Nicol &amp; Macfarlane-Dick, 2006)</w:t>
      </w:r>
      <w:r w:rsidR="00A77DB8" w:rsidRPr="002E1778">
        <w:rPr>
          <w:rFonts w:ascii="Arial" w:hAnsi="Arial" w:cs="Arial"/>
          <w:color w:val="000000" w:themeColor="text1"/>
        </w:rPr>
        <w:fldChar w:fldCharType="end"/>
      </w:r>
      <w:r w:rsidR="00A77DB8" w:rsidRPr="002E1778">
        <w:rPr>
          <w:rFonts w:ascii="Arial" w:hAnsi="Arial" w:cs="Arial"/>
          <w:color w:val="000000" w:themeColor="text1"/>
        </w:rPr>
        <w:t>. This form of feedback is therefore facilitating a student’s ability to me</w:t>
      </w:r>
      <w:r w:rsidR="00014D6D" w:rsidRPr="002E1778">
        <w:rPr>
          <w:rFonts w:ascii="Arial" w:hAnsi="Arial" w:cs="Arial"/>
          <w:color w:val="000000" w:themeColor="text1"/>
        </w:rPr>
        <w:t>t</w:t>
      </w:r>
      <w:r w:rsidR="00A77DB8" w:rsidRPr="002E1778">
        <w:rPr>
          <w:rFonts w:ascii="Arial" w:hAnsi="Arial" w:cs="Arial"/>
          <w:color w:val="000000" w:themeColor="text1"/>
        </w:rPr>
        <w:t>a</w:t>
      </w:r>
      <w:r w:rsidR="00014D6D" w:rsidRPr="002E1778">
        <w:rPr>
          <w:rFonts w:ascii="Arial" w:hAnsi="Arial" w:cs="Arial"/>
          <w:color w:val="000000" w:themeColor="text1"/>
        </w:rPr>
        <w:t>-</w:t>
      </w:r>
      <w:r w:rsidR="00A77DB8" w:rsidRPr="002E1778">
        <w:rPr>
          <w:rFonts w:ascii="Arial" w:hAnsi="Arial" w:cs="Arial"/>
          <w:color w:val="000000" w:themeColor="text1"/>
        </w:rPr>
        <w:t>cognitively monitor and subsequently regulate their learning</w:t>
      </w:r>
      <w:r w:rsidR="00DC41F5" w:rsidRPr="002E1778">
        <w:rPr>
          <w:rFonts w:ascii="Arial" w:hAnsi="Arial" w:cs="Arial"/>
          <w:color w:val="000000" w:themeColor="text1"/>
        </w:rPr>
        <w:t xml:space="preserve"> </w:t>
      </w:r>
      <w:r w:rsidR="000872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{"citationID":"o1717a0eu","properties":{"formattedCitation":"(P. Winne H. &amp; Hadwin, 2012)","plainCitation":"(P. Winne H. &amp; Hadwin, 2012)","dontUpdate":true,"noteIndex":0},"citationItems":[{"id":109,"uris":["http://zotero.org/users/2485650/items/4JXB592D"],"uri":["http://zotero.org/users/2485650/items/4JXB592D"],"itemData":{"id":109,"type":"chapter","title":"The Weave of Motivation and Self-Regulated Learning","container-title":"Motivation and Self-Regulated Learning: Theory, Research, and Applications","publisher":"Routledge","publisher-place":"New York","page":"297-314","event-place":"New York","author":[{"family":"Winne","given":"Philip","suffix":"H."},{"family":"Hadwin","given":"Allyson","suffix":"F."}],"container-author":[{"family":"Schunk","given":"Dale","suffix":"H."},{"family":"Zimmerman","given":"Barry","suffix":"J."}],"issued":{"date-parts":[["2012"]]}}}],"schema":"https://github.com/citation-style-language/schema/raw/master/csl-citation.json"} </w:instrText>
      </w:r>
      <w:r w:rsidR="00087279" w:rsidRPr="002E1778">
        <w:rPr>
          <w:rFonts w:ascii="Arial" w:hAnsi="Arial" w:cs="Arial"/>
          <w:color w:val="000000" w:themeColor="text1"/>
        </w:rPr>
        <w:fldChar w:fldCharType="separate"/>
      </w:r>
      <w:r w:rsidR="00087279" w:rsidRPr="002E1778">
        <w:rPr>
          <w:rFonts w:ascii="Arial" w:hAnsi="Arial" w:cs="Arial"/>
          <w:color w:val="000000" w:themeColor="text1"/>
        </w:rPr>
        <w:t>(Winne &amp; Hadwin, 2012)</w:t>
      </w:r>
      <w:r w:rsidR="00087279" w:rsidRPr="002E1778">
        <w:rPr>
          <w:rFonts w:ascii="Arial" w:hAnsi="Arial" w:cs="Arial"/>
          <w:color w:val="000000" w:themeColor="text1"/>
        </w:rPr>
        <w:fldChar w:fldCharType="end"/>
      </w:r>
      <w:r w:rsidR="00087279" w:rsidRPr="002E1778">
        <w:rPr>
          <w:rFonts w:ascii="Arial" w:hAnsi="Arial" w:cs="Arial"/>
          <w:color w:val="000000" w:themeColor="text1"/>
        </w:rPr>
        <w:t>.</w:t>
      </w:r>
      <w:r w:rsidR="00A77DB8" w:rsidRPr="002E1778">
        <w:rPr>
          <w:rFonts w:ascii="Arial" w:hAnsi="Arial" w:cs="Arial"/>
          <w:color w:val="000000" w:themeColor="text1"/>
        </w:rPr>
        <w:t xml:space="preserve"> </w:t>
      </w:r>
      <w:r w:rsidR="00CF2A8A" w:rsidRPr="002E1778">
        <w:rPr>
          <w:rFonts w:ascii="Arial" w:hAnsi="Arial" w:cs="Arial"/>
          <w:color w:val="000000" w:themeColor="text1"/>
        </w:rPr>
        <w:t xml:space="preserve">Provision of simple performance measures are unlikely to facilitate such changes in learner behaviour and may not reflect what students want. As identified by </w:t>
      </w:r>
      <w:r w:rsidR="00CF2A8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{"citationID":"eenstiyp","properties":{"formattedCitation":"(Schumacher &amp; Ifenthaler, 2018)","plainCitation":"(Schumacher &amp; Ifenthaler, 2018)","dontUpdate":true,"noteIndex":0},"citationItems":[{"id":4172,"uris":["http://zotero.org/users/2485650/items/TM5KIVXQ"],"uri":["http://zotero.org/users/2485650/items/TM5KIVXQ"],"itemData":{"id":4172,"type":"article-journal","title":"Features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CF2A8A" w:rsidRPr="002E1778">
        <w:rPr>
          <w:rFonts w:ascii="Arial" w:hAnsi="Arial" w:cs="Arial"/>
          <w:color w:val="000000" w:themeColor="text1"/>
        </w:rPr>
        <w:fldChar w:fldCharType="separate"/>
      </w:r>
      <w:r w:rsidR="00DF3359" w:rsidRPr="002E1778">
        <w:rPr>
          <w:rFonts w:ascii="Arial" w:hAnsi="Arial" w:cs="Arial"/>
          <w:color w:val="000000" w:themeColor="text1"/>
        </w:rPr>
        <w:t>Schumacher and Ifenthaler (2018)</w:t>
      </w:r>
      <w:r w:rsidR="00CF2A8A" w:rsidRPr="002E1778">
        <w:rPr>
          <w:rFonts w:ascii="Arial" w:hAnsi="Arial" w:cs="Arial"/>
          <w:color w:val="000000" w:themeColor="text1"/>
        </w:rPr>
        <w:fldChar w:fldCharType="end"/>
      </w:r>
      <w:r w:rsidR="00CF2A8A" w:rsidRPr="002E1778">
        <w:rPr>
          <w:rFonts w:ascii="Arial" w:hAnsi="Arial" w:cs="Arial"/>
          <w:color w:val="000000" w:themeColor="text1"/>
        </w:rPr>
        <w:t>, students expect to receive feedback that facilitates their ability to monitor their learning progress, which reinforces the need to engage students in LA service implementation decisions</w:t>
      </w:r>
      <w:r w:rsidR="002933AC" w:rsidRPr="002E1778">
        <w:rPr>
          <w:rFonts w:ascii="Arial" w:hAnsi="Arial" w:cs="Arial"/>
          <w:color w:val="000000" w:themeColor="text1"/>
        </w:rPr>
        <w:t xml:space="preserve"> </w:t>
      </w:r>
      <w:r w:rsidR="002933A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{"citationID":"239ovau8r2","properties":{"formattedCitation":"(Ga\\uc0\\u353{}evi\\uc0\\u263{} et al., 2015)","plainCitation":"(Gašević et al., 2015)","noteIndex":0},"citationItems":[{"id":1015,"uris":["http://zotero.org/users/2485650/items/IG8Z2ZAJ"],"uri":["http://zotero.org/users/2485650/items/IG8Z2ZAJ"],"itemData":{"id":1015,"type":"article-journal","title":"Let’s not forget: Learning analytics are about learning","container-title":"TechTrends","page":"64–71","volume":"59","issue":"1","source":"Google Scholar","title-short":"Let’s not forget","author":[{"family":"Gašević","given":"Dragan"},{"family":"Dawson","given":"Shane"},{"family":"Siemens","given":"George"}],"issued":{"date-parts":[["2015"]]}}}],"schema":"https://github.com/citation-style-language/schema/raw/master/csl-citation.json"} </w:instrText>
      </w:r>
      <w:r w:rsidR="002933AC" w:rsidRPr="002E1778">
        <w:rPr>
          <w:rFonts w:ascii="Arial" w:hAnsi="Arial" w:cs="Arial"/>
          <w:color w:val="000000" w:themeColor="text1"/>
        </w:rPr>
        <w:fldChar w:fldCharType="separate"/>
      </w:r>
      <w:r w:rsidR="00715069" w:rsidRPr="002E1778">
        <w:rPr>
          <w:rFonts w:ascii="Arial" w:hAnsi="Arial" w:cs="Arial"/>
          <w:color w:val="000000" w:themeColor="text1"/>
          <w:szCs w:val="24"/>
        </w:rPr>
        <w:t>(Gašević et al., 2015)</w:t>
      </w:r>
      <w:r w:rsidR="002933AC" w:rsidRPr="002E1778">
        <w:rPr>
          <w:rFonts w:ascii="Arial" w:hAnsi="Arial" w:cs="Arial"/>
          <w:color w:val="000000" w:themeColor="text1"/>
        </w:rPr>
        <w:fldChar w:fldCharType="end"/>
      </w:r>
      <w:r w:rsidR="002933AC" w:rsidRPr="002E1778">
        <w:rPr>
          <w:rFonts w:ascii="Arial" w:hAnsi="Arial" w:cs="Arial"/>
          <w:color w:val="000000" w:themeColor="text1"/>
        </w:rPr>
        <w:t xml:space="preserve">. Without understanding or aligning a LA service with the expectations students hold toward the meaningfulness of feedback, it is </w:t>
      </w:r>
      <w:r w:rsidR="00D22214" w:rsidRPr="002E1778">
        <w:rPr>
          <w:rFonts w:ascii="Arial" w:hAnsi="Arial" w:cs="Arial"/>
          <w:color w:val="000000" w:themeColor="text1"/>
        </w:rPr>
        <w:t>un</w:t>
      </w:r>
      <w:r w:rsidR="002933AC" w:rsidRPr="002E1778">
        <w:rPr>
          <w:rFonts w:ascii="Arial" w:hAnsi="Arial" w:cs="Arial"/>
          <w:color w:val="000000" w:themeColor="text1"/>
        </w:rPr>
        <w:t xml:space="preserve">likely that LA services </w:t>
      </w:r>
      <w:r w:rsidR="0085621E" w:rsidRPr="002E1778">
        <w:rPr>
          <w:rFonts w:ascii="Arial" w:hAnsi="Arial" w:cs="Arial"/>
          <w:color w:val="000000" w:themeColor="text1"/>
        </w:rPr>
        <w:t>will</w:t>
      </w:r>
      <w:r w:rsidR="00FD562C" w:rsidRPr="002E1778">
        <w:rPr>
          <w:rFonts w:ascii="Arial" w:hAnsi="Arial" w:cs="Arial"/>
          <w:color w:val="000000" w:themeColor="text1"/>
        </w:rPr>
        <w:t xml:space="preserve"> be used to their full extent </w:t>
      </w:r>
      <w:r w:rsidR="00BB213A" w:rsidRPr="002E1778">
        <w:rPr>
          <w:rFonts w:ascii="Arial" w:hAnsi="Arial" w:cs="Arial"/>
          <w:color w:val="000000" w:themeColor="text1"/>
        </w:rPr>
        <w:t xml:space="preserve">due to the effects of negative disconfirmation </w:t>
      </w:r>
      <w:r w:rsidR="00BB213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{"citationID":"2klqbt5squ","properties":{"formattedCitation":"(S. A. Brown, Venkatesh, &amp; Goyal, 2014)","plainCitation":"(S. A. Brown, Venkatesh, &amp; Goyal, 2014)","dontUpdate":true,"noteIndex":0},"citationItems":[{"id":3776,"uris":["http://zotero.org/users/2485650/items/7MG447CI"],"uri":["http://zotero.org/users/2485650/items/7MG447CI"],"itemData":{"id":3776,"type":"article-journal","title":"Expectation Confirmation in Information Systems Research: A Test of Six Competing Models.","container-title":"Mis Quarterly","page":"729-756","volume":"38","issue":"3","source":"Google Scholar","title-short":"Expectation Confirmation in Information Systems Research","author":[{"family":"Brown","given":"Susan A."},{"family":"Venkatesh","given":"Viswanath"},{"family":"Goyal","given":"Sandeep"}],"issued":{"date-parts":[["2014"]]}}}],"schema":"https://github.com/citation-style-language/schema/raw/master/csl-citation.json"} </w:instrText>
      </w:r>
      <w:r w:rsidR="00BB213A" w:rsidRPr="002E1778">
        <w:rPr>
          <w:rFonts w:ascii="Arial" w:hAnsi="Arial" w:cs="Arial"/>
          <w:color w:val="000000" w:themeColor="text1"/>
        </w:rPr>
        <w:fldChar w:fldCharType="separate"/>
      </w:r>
      <w:r w:rsidR="00BB213A" w:rsidRPr="002E1778">
        <w:rPr>
          <w:rFonts w:ascii="Arial" w:hAnsi="Arial" w:cs="Arial"/>
          <w:color w:val="000000" w:themeColor="text1"/>
        </w:rPr>
        <w:t>(Brown, Venkatesh, &amp; Goyal, 2014)</w:t>
      </w:r>
      <w:r w:rsidR="00BB213A" w:rsidRPr="002E1778">
        <w:rPr>
          <w:rFonts w:ascii="Arial" w:hAnsi="Arial" w:cs="Arial"/>
          <w:color w:val="000000" w:themeColor="text1"/>
        </w:rPr>
        <w:fldChar w:fldCharType="end"/>
      </w:r>
      <w:r w:rsidR="00FD562C" w:rsidRPr="002E1778">
        <w:rPr>
          <w:rFonts w:ascii="Arial" w:hAnsi="Arial" w:cs="Arial"/>
          <w:color w:val="000000" w:themeColor="text1"/>
        </w:rPr>
        <w:t xml:space="preserve">. As </w:t>
      </w:r>
      <w:r w:rsidR="00C343B3" w:rsidRPr="002E1778">
        <w:rPr>
          <w:rFonts w:ascii="Arial" w:hAnsi="Arial" w:cs="Arial"/>
          <w:color w:val="000000" w:themeColor="text1"/>
        </w:rPr>
        <w:t>show</w:t>
      </w:r>
      <w:r w:rsidR="00D26AAB" w:rsidRPr="002E1778">
        <w:rPr>
          <w:rFonts w:ascii="Arial" w:hAnsi="Arial" w:cs="Arial"/>
          <w:color w:val="000000" w:themeColor="text1"/>
        </w:rPr>
        <w:t>n</w:t>
      </w:r>
      <w:r w:rsidR="00FD562C" w:rsidRPr="002E1778">
        <w:rPr>
          <w:rFonts w:ascii="Arial" w:hAnsi="Arial" w:cs="Arial"/>
          <w:color w:val="000000" w:themeColor="text1"/>
        </w:rPr>
        <w:t xml:space="preserve"> by</w:t>
      </w:r>
      <w:r w:rsidR="00C343B3" w:rsidRPr="002E1778">
        <w:rPr>
          <w:rFonts w:ascii="Arial" w:hAnsi="Arial" w:cs="Arial"/>
          <w:color w:val="000000" w:themeColor="text1"/>
        </w:rPr>
        <w:t xml:space="preserve"> the work of </w:t>
      </w:r>
      <w:r w:rsidR="00FD562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{"citationID":"pEETLUV0","properties":{"formattedCitation":"(Schumacher &amp; Ifenthaler, 2018)","plainCitation":"(Schumacher &amp; Ifenthaler, 2018)","dontUpdate":true,"noteIndex":0},"citationItems":[{"id":4172,"uris":["http://zotero.org/users/2485650/items/TM5KIVXQ"],"uri":["http://zotero.org/users/2485650/items/TM5KIVXQ"],"itemData":{"id":4172,"type":"article-journal","title":"Features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FD562C" w:rsidRPr="002E1778">
        <w:rPr>
          <w:rFonts w:ascii="Arial" w:hAnsi="Arial" w:cs="Arial"/>
          <w:color w:val="000000" w:themeColor="text1"/>
        </w:rPr>
        <w:fldChar w:fldCharType="separate"/>
      </w:r>
      <w:r w:rsidR="00DF3359" w:rsidRPr="002E1778">
        <w:rPr>
          <w:rFonts w:ascii="Arial" w:hAnsi="Arial" w:cs="Arial"/>
          <w:color w:val="000000" w:themeColor="text1"/>
        </w:rPr>
        <w:t>Schumacher and Ifenthaler (2018)</w:t>
      </w:r>
      <w:r w:rsidR="00FD562C" w:rsidRPr="002E1778">
        <w:rPr>
          <w:rFonts w:ascii="Arial" w:hAnsi="Arial" w:cs="Arial"/>
          <w:color w:val="000000" w:themeColor="text1"/>
        </w:rPr>
        <w:fldChar w:fldCharType="end"/>
      </w:r>
      <w:r w:rsidR="00FD562C" w:rsidRPr="002E1778">
        <w:rPr>
          <w:rFonts w:ascii="Arial" w:hAnsi="Arial" w:cs="Arial"/>
          <w:color w:val="000000" w:themeColor="text1"/>
        </w:rPr>
        <w:t xml:space="preserve">, it is necessary to understand what LA service features students expect </w:t>
      </w:r>
      <w:r w:rsidR="00C343B3" w:rsidRPr="002E1778">
        <w:rPr>
          <w:rFonts w:ascii="Arial" w:hAnsi="Arial" w:cs="Arial"/>
          <w:color w:val="000000" w:themeColor="text1"/>
        </w:rPr>
        <w:t xml:space="preserve">in order for it to be meaningful to </w:t>
      </w:r>
      <w:r w:rsidR="00B8110D" w:rsidRPr="002E1778">
        <w:rPr>
          <w:rFonts w:ascii="Arial" w:hAnsi="Arial" w:cs="Arial"/>
          <w:color w:val="000000" w:themeColor="text1"/>
        </w:rPr>
        <w:t>support their</w:t>
      </w:r>
      <w:r w:rsidR="00C343B3" w:rsidRPr="002E1778">
        <w:rPr>
          <w:rFonts w:ascii="Arial" w:hAnsi="Arial" w:cs="Arial"/>
          <w:color w:val="000000" w:themeColor="text1"/>
        </w:rPr>
        <w:t xml:space="preserve"> learning</w:t>
      </w:r>
      <w:r w:rsidR="00B8110D" w:rsidRPr="002E1778">
        <w:rPr>
          <w:rFonts w:ascii="Arial" w:hAnsi="Arial" w:cs="Arial"/>
          <w:color w:val="000000" w:themeColor="text1"/>
        </w:rPr>
        <w:t>.</w:t>
      </w:r>
      <w:r w:rsidR="00087279" w:rsidRPr="002E1778">
        <w:rPr>
          <w:rFonts w:ascii="Arial" w:hAnsi="Arial" w:cs="Arial"/>
          <w:color w:val="000000" w:themeColor="text1"/>
        </w:rPr>
        <w:t xml:space="preserve"> Th</w:t>
      </w:r>
      <w:r w:rsidR="00B8110D" w:rsidRPr="002E1778">
        <w:rPr>
          <w:rFonts w:ascii="Arial" w:hAnsi="Arial" w:cs="Arial"/>
          <w:color w:val="000000" w:themeColor="text1"/>
        </w:rPr>
        <w:t>ose</w:t>
      </w:r>
      <w:r w:rsidR="00087279" w:rsidRPr="002E1778">
        <w:rPr>
          <w:rFonts w:ascii="Arial" w:hAnsi="Arial" w:cs="Arial"/>
          <w:color w:val="000000" w:themeColor="text1"/>
        </w:rPr>
        <w:t xml:space="preserve"> </w:t>
      </w:r>
      <w:r w:rsidR="00922A56">
        <w:rPr>
          <w:rFonts w:ascii="Arial" w:hAnsi="Arial" w:cs="Arial"/>
          <w:color w:val="000000" w:themeColor="text1"/>
        </w:rPr>
        <w:t>SELAQ</w:t>
      </w:r>
      <w:r w:rsidR="00087279" w:rsidRPr="002E1778">
        <w:rPr>
          <w:rFonts w:ascii="Arial" w:hAnsi="Arial" w:cs="Arial"/>
          <w:color w:val="000000" w:themeColor="text1"/>
        </w:rPr>
        <w:t xml:space="preserve"> </w:t>
      </w:r>
      <w:r w:rsidR="00B8110D" w:rsidRPr="002E1778">
        <w:rPr>
          <w:rFonts w:ascii="Arial" w:hAnsi="Arial" w:cs="Arial"/>
          <w:color w:val="000000" w:themeColor="text1"/>
        </w:rPr>
        <w:t xml:space="preserve">items </w:t>
      </w:r>
      <w:r w:rsidR="00087279" w:rsidRPr="002E1778">
        <w:rPr>
          <w:rFonts w:ascii="Arial" w:hAnsi="Arial" w:cs="Arial"/>
          <w:color w:val="000000" w:themeColor="text1"/>
        </w:rPr>
        <w:t>captur</w:t>
      </w:r>
      <w:r w:rsidR="007926C0" w:rsidRPr="002E1778">
        <w:rPr>
          <w:rFonts w:ascii="Arial" w:hAnsi="Arial" w:cs="Arial"/>
          <w:color w:val="000000" w:themeColor="text1"/>
        </w:rPr>
        <w:t xml:space="preserve">ing the </w:t>
      </w:r>
      <w:r w:rsidR="007926C0" w:rsidRPr="002E1778">
        <w:rPr>
          <w:rFonts w:ascii="Arial" w:hAnsi="Arial" w:cs="Arial"/>
          <w:i/>
          <w:color w:val="000000" w:themeColor="text1"/>
        </w:rPr>
        <w:t xml:space="preserve">Meaningfulness Expectations </w:t>
      </w:r>
      <w:r w:rsidR="007926C0" w:rsidRPr="002E1778">
        <w:rPr>
          <w:rFonts w:ascii="Arial" w:hAnsi="Arial" w:cs="Arial"/>
          <w:color w:val="000000" w:themeColor="text1"/>
        </w:rPr>
        <w:t xml:space="preserve">theme can add weight to the growing body of work showing that students hold beliefs toward the types of LA service features </w:t>
      </w:r>
      <w:r w:rsidR="000A14F4" w:rsidRPr="002E1778">
        <w:rPr>
          <w:rFonts w:ascii="Arial" w:hAnsi="Arial" w:cs="Arial"/>
          <w:color w:val="000000" w:themeColor="text1"/>
        </w:rPr>
        <w:t>that could support their learning.</w:t>
      </w:r>
    </w:p>
    <w:p w14:paraId="6145430B" w14:textId="491BCB62" w:rsidR="00CB5AC9" w:rsidRPr="002E1778" w:rsidRDefault="00922A56" w:rsidP="00034E7D">
      <w:pPr>
        <w:pStyle w:val="ListParagraph"/>
        <w:numPr>
          <w:ilvl w:val="1"/>
          <w:numId w:val="1"/>
        </w:numPr>
        <w:spacing w:line="480" w:lineRule="auto"/>
        <w:rPr>
          <w:rFonts w:ascii="Arial" w:hAnsi="Arial" w:cs="Arial"/>
          <w:b/>
          <w:color w:val="000000" w:themeColor="text1"/>
        </w:rPr>
      </w:pPr>
      <w:r>
        <w:rPr>
          <w:rFonts w:ascii="Arial" w:hAnsi="Arial" w:cs="Arial"/>
          <w:b/>
          <w:color w:val="000000" w:themeColor="text1"/>
        </w:rPr>
        <w:t>SELAQ</w:t>
      </w:r>
      <w:r w:rsidR="00CB5AC9" w:rsidRPr="002E1778">
        <w:rPr>
          <w:rFonts w:ascii="Arial" w:hAnsi="Arial" w:cs="Arial"/>
          <w:b/>
          <w:color w:val="000000" w:themeColor="text1"/>
        </w:rPr>
        <w:t xml:space="preserve"> Background</w:t>
      </w:r>
    </w:p>
    <w:p w14:paraId="3929F675" w14:textId="68FB21AE" w:rsidR="00CB5AC9" w:rsidRPr="002E1778" w:rsidRDefault="00CB5AC9" w:rsidP="00CB5AC9">
      <w:pPr>
        <w:spacing w:line="480" w:lineRule="auto"/>
        <w:rPr>
          <w:rFonts w:ascii="Arial" w:hAnsi="Arial" w:cs="Arial"/>
          <w:color w:val="000000" w:themeColor="text1"/>
        </w:rPr>
      </w:pPr>
      <w:r w:rsidRPr="002E1778">
        <w:rPr>
          <w:rFonts w:ascii="Arial" w:hAnsi="Arial" w:cs="Arial"/>
          <w:color w:val="000000" w:themeColor="text1"/>
        </w:rPr>
        <w:t xml:space="preserve">Prior work in LA that has used questionnaires to understand student perspectives have adopted a perception based approach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{"citationID":"gcYjoQEH","properties":{"formattedCitation":"(Arnold &amp; Sclater, 2017; Ifenthaler &amp; Schumacher, 2016)","plainCitation":"(Arnold &amp; Sclater, 2017; Ifenthaler &amp; Schumacher, 2016)","noteIndex":0},"citationItems":[{"id":131,"uris":["http://zotero.org/users/2485650/items/GKTABT4S"],"uri":["http://zotero.org/users/2485650/items/GKTABT4S"],"itemData":{"id":131,"type":"paper-conference","title":"Student Perceptions of Their Privacy in Leaning Analytics Applications","container-title":"Proceedings of the Seventh International Learning Analytics &amp; Knowledge Conference","collection-title":"LAK '17","publisher":"ACM","publisher-place":"New York, NY, USA","page":"66–69","source":"ACM Digital Library","event-place":"New York, NY, USA","abstract":"Over the past five years, ethics and privacy around student data have become major topics of conversation in the learning analytics field. However, the majority of these have been theoretical in nature. The authors of this paper posit that more direct student engagement needs to be undertaken, and initial data from institutions beginning this process is shared. We find that, while the majority of respondents are accepting of the use of their data by their institutions, approval varies depending on the proposed purpose of the analytics. There also appear to be notable variations between students enrolled at United Kingdom and American institutions.","URL":"http://doi.acm.org/10.1145/3027385.3027392","DOI":"10.1145/3027385.3027392","ISBN":"978-1-4503-4870-6","author":[{"family":"Arnold","given":"Kimberly E."},{"family":"Sclater","given":"Niall"}],"issued":{"date-parts":[["2017"]]},"accessed":{"date-parts":[["2017",7,1]]}}},{"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(Arnold &amp; Sclater, 2017; Ifenthaler &amp; Schumacher, 2016)</w:t>
      </w:r>
      <w:r w:rsidRPr="002E1778">
        <w:rPr>
          <w:rFonts w:ascii="Arial" w:hAnsi="Arial" w:cs="Arial"/>
          <w:color w:val="000000" w:themeColor="text1"/>
        </w:rPr>
        <w:fldChar w:fldCharType="end"/>
      </w:r>
      <w:r w:rsidRPr="002E1778">
        <w:rPr>
          <w:rFonts w:ascii="Arial" w:hAnsi="Arial" w:cs="Arial"/>
          <w:color w:val="000000" w:themeColor="text1"/>
        </w:rPr>
        <w:t xml:space="preserve">. Although the findings of these provide an important insight into knowing the views students hold towards LA services, the questionnaires do rely upon students having some experience with LA services. Given the low adoption rates of LA services in Europe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{"citationID":"0R4H8R5s","properties":{"formattedCitation":"(Tsai &amp; Ga\\uc0\\u353{}evi\\uc0\\u263{}, 2017b)","plainCitation":"(Tsai &amp; Gašević, 2017b)","noteIndex":0},"citationItems":[{"id":112,"uris":["http://zotero.org/users/2485650/items/EQT9FXED"],"uri":["http://zotero.org/users/2485650/items/EQT9FXED"],"itemData":{"id":112,"type":"post-weblog","title":"The State of Learning Analytics in Europe – Executive Summary – SHEILA","URL":"http://sheilaproject.eu/2017/04/18/the-state-of-learning-analytics-in-europe-executive-summary/","author":[{"family":"Tsai","given":"Yi-Shan"},{"family":"Gašević","given":"Dragan"}],"issued":{"date-parts":[["2017"]]},"accessed":{"date-parts":[["2017",7,1]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szCs w:val="24"/>
        </w:rPr>
        <w:t>(Tsai &amp; Gašević, 2017b)</w:t>
      </w:r>
      <w:r w:rsidRPr="002E1778">
        <w:rPr>
          <w:rFonts w:ascii="Arial" w:hAnsi="Arial" w:cs="Arial"/>
          <w:color w:val="000000" w:themeColor="text1"/>
        </w:rPr>
        <w:fldChar w:fldCharType="end"/>
      </w:r>
      <w:r w:rsidRPr="002E1778">
        <w:rPr>
          <w:rFonts w:ascii="Arial" w:hAnsi="Arial" w:cs="Arial"/>
          <w:color w:val="000000" w:themeColor="text1"/>
        </w:rPr>
        <w:t>, it is unlikely that students have formulated perceptions of LA services.</w:t>
      </w:r>
      <w:r w:rsidR="002A59CE" w:rsidRPr="002E1778">
        <w:rPr>
          <w:rFonts w:ascii="Arial" w:hAnsi="Arial" w:cs="Arial"/>
          <w:color w:val="000000" w:themeColor="text1"/>
        </w:rPr>
        <w:t xml:space="preserve"> </w:t>
      </w:r>
      <w:r w:rsidR="002A59CE" w:rsidRPr="002E1778">
        <w:rPr>
          <w:rFonts w:ascii="Arial" w:hAnsi="Arial" w:cs="Arial"/>
          <w:color w:val="000000" w:themeColor="text1"/>
        </w:rPr>
        <w:lastRenderedPageBreak/>
        <w:t>T</w:t>
      </w:r>
      <w:r w:rsidR="00034E7D" w:rsidRPr="002E1778">
        <w:rPr>
          <w:rFonts w:ascii="Arial" w:hAnsi="Arial" w:cs="Arial"/>
          <w:color w:val="000000" w:themeColor="text1"/>
        </w:rPr>
        <w:t xml:space="preserve">here is little consistency in the delivery of LA services and this makes it difficult for students to </w:t>
      </w:r>
      <w:r w:rsidR="00BB4DDE" w:rsidRPr="002E1778">
        <w:rPr>
          <w:rFonts w:ascii="Arial" w:hAnsi="Arial" w:cs="Arial"/>
          <w:color w:val="000000" w:themeColor="text1"/>
        </w:rPr>
        <w:t>thoroughly understand what inclusive of such services.</w:t>
      </w:r>
      <w:r w:rsidRPr="002E1778">
        <w:rPr>
          <w:rFonts w:ascii="Arial" w:hAnsi="Arial" w:cs="Arial"/>
          <w:color w:val="000000" w:themeColor="text1"/>
        </w:rPr>
        <w:t xml:space="preserve"> </w:t>
      </w:r>
      <w:r w:rsidR="002A59CE" w:rsidRPr="002E1778">
        <w:rPr>
          <w:rFonts w:ascii="Arial" w:hAnsi="Arial" w:cs="Arial"/>
          <w:color w:val="000000" w:themeColor="text1"/>
        </w:rPr>
        <w:t xml:space="preserve">With the introduction of the GDPR (2018) </w:t>
      </w:r>
      <w:r w:rsidR="00E4511F" w:rsidRPr="002E1778">
        <w:rPr>
          <w:rFonts w:ascii="Arial" w:hAnsi="Arial" w:cs="Arial"/>
          <w:color w:val="000000" w:themeColor="text1"/>
        </w:rPr>
        <w:t>in response to the</w:t>
      </w:r>
      <w:r w:rsidR="002A59CE" w:rsidRPr="002E1778">
        <w:rPr>
          <w:rFonts w:ascii="Arial" w:hAnsi="Arial" w:cs="Arial"/>
          <w:color w:val="000000" w:themeColor="text1"/>
        </w:rPr>
        <w:t xml:space="preserve"> growing concerns around the use of identifiable data</w:t>
      </w:r>
      <w:r w:rsidR="0082218F" w:rsidRPr="002E1778">
        <w:rPr>
          <w:rFonts w:ascii="Arial" w:hAnsi="Arial" w:cs="Arial"/>
          <w:color w:val="000000" w:themeColor="text1"/>
        </w:rPr>
        <w:t xml:space="preserve"> and teaching staff using</w:t>
      </w:r>
      <w:r w:rsidR="00C35901" w:rsidRPr="002E1778">
        <w:rPr>
          <w:rFonts w:ascii="Arial" w:hAnsi="Arial" w:cs="Arial"/>
          <w:color w:val="000000" w:themeColor="text1"/>
        </w:rPr>
        <w:t xml:space="preserve"> data to inform decisions </w:t>
      </w:r>
      <w:r w:rsidR="00C35901" w:rsidRPr="002E1778">
        <w:rPr>
          <w:rFonts w:ascii="Arial" w:hAnsi="Arial" w:cs="Arial"/>
          <w:color w:val="000000" w:themeColor="text1"/>
        </w:rPr>
        <w:fldChar w:fldCharType="begin"/>
      </w:r>
      <w:r w:rsidR="00C35901" w:rsidRPr="002E1778">
        <w:rPr>
          <w:rFonts w:ascii="Arial" w:hAnsi="Arial" w:cs="Arial"/>
          <w:color w:val="000000" w:themeColor="text1"/>
        </w:rPr>
        <w:instrText xml:space="preserve"> ADDIN ZOTERO_ITEM CSL_CITATION {"citationID":"8m74YhMH","properties":{"formattedCitation":"(Vatrapu, Teplovs, Fujita, &amp; Bull, 2011)","plainCitation":"(Vatrapu, Teplovs, Fujita, &amp; Bull, 2011)","noteIndex":0},"citationItems":[{"id":7911,"uris":["http://zotero.org/users/2485650/items/LWZS3JHZ"],"uri":["http://zotero.org/users/2485650/items/LWZS3JHZ"],"itemData":{"id":7911,"type":"paper-conference","title":"Towards visual analytics for teachers' dynamic diagnostic pedagogical decision-making","container-title":"Proceedings of the 1st International Conference on Learning Analytics and Knowledge - LAK '11","publisher":"ACM Press","publisher-place":"Banff, Alberta, Canada","page":"93","source":"Crossref","event":"the 1st International Conference","event-place":"Banff, Alberta, Canada","URL":"http://dl.acm.org/citation.cfm?doid=2090116.2090129","DOI":"10.1145/2090116.2090129","ISBN":"978-1-4503-0944-8","language":"en","author":[{"family":"Vatrapu","given":"Ravi"},{"family":"Teplovs","given":"Chris"},{"family":"Fujita","given":"Nobuko"},{"family":"Bull","given":"Susan"}],"issued":{"date-parts":[["2011"]]},"accessed":{"date-parts":[["2019",9,2]]}}}],"schema":"https://github.com/citation-style-language/schema/raw/master/csl-citation.json"} </w:instrText>
      </w:r>
      <w:r w:rsidR="00C35901" w:rsidRPr="002E1778">
        <w:rPr>
          <w:rFonts w:ascii="Arial" w:hAnsi="Arial" w:cs="Arial"/>
          <w:color w:val="000000" w:themeColor="text1"/>
        </w:rPr>
        <w:fldChar w:fldCharType="separate"/>
      </w:r>
      <w:r w:rsidR="00C35901" w:rsidRPr="002E1778">
        <w:rPr>
          <w:rFonts w:ascii="Arial" w:hAnsi="Arial" w:cs="Arial"/>
          <w:noProof/>
          <w:color w:val="000000" w:themeColor="text1"/>
        </w:rPr>
        <w:t>(Vatrapu, Teplovs, Fujita, &amp; Bull, 2011)</w:t>
      </w:r>
      <w:r w:rsidR="00C35901" w:rsidRPr="002E1778">
        <w:rPr>
          <w:rFonts w:ascii="Arial" w:hAnsi="Arial" w:cs="Arial"/>
          <w:color w:val="000000" w:themeColor="text1"/>
        </w:rPr>
        <w:fldChar w:fldCharType="end"/>
      </w:r>
      <w:r w:rsidR="002A59CE" w:rsidRPr="002E1778">
        <w:rPr>
          <w:rFonts w:ascii="Arial" w:hAnsi="Arial" w:cs="Arial"/>
          <w:color w:val="000000" w:themeColor="text1"/>
        </w:rPr>
        <w:t xml:space="preserve">, </w:t>
      </w:r>
      <w:r w:rsidR="00E4511F" w:rsidRPr="002E1778">
        <w:rPr>
          <w:rFonts w:ascii="Arial" w:hAnsi="Arial" w:cs="Arial"/>
          <w:color w:val="000000" w:themeColor="text1"/>
        </w:rPr>
        <w:t>it is becoming ever important that</w:t>
      </w:r>
      <w:r w:rsidR="002A59CE" w:rsidRPr="002E1778">
        <w:rPr>
          <w:rFonts w:ascii="Arial" w:hAnsi="Arial" w:cs="Arial"/>
          <w:color w:val="000000" w:themeColor="text1"/>
        </w:rPr>
        <w:t xml:space="preserve"> </w:t>
      </w:r>
      <w:r w:rsidR="00E4511F" w:rsidRPr="002E1778">
        <w:rPr>
          <w:rFonts w:ascii="Arial" w:hAnsi="Arial" w:cs="Arial"/>
          <w:color w:val="000000" w:themeColor="text1"/>
        </w:rPr>
        <w:t>the student perspective towards such issues is understood</w:t>
      </w:r>
      <w:r w:rsidR="002A59CE" w:rsidRPr="002E1778">
        <w:rPr>
          <w:rFonts w:ascii="Arial" w:hAnsi="Arial" w:cs="Arial"/>
          <w:color w:val="000000" w:themeColor="text1"/>
        </w:rPr>
        <w:t>.</w:t>
      </w:r>
      <w:r w:rsidR="00E4511F" w:rsidRPr="002E1778">
        <w:rPr>
          <w:rFonts w:ascii="Arial" w:hAnsi="Arial" w:cs="Arial"/>
          <w:color w:val="000000" w:themeColor="text1"/>
        </w:rPr>
        <w:t xml:space="preserve"> Failing to address students’ data concerns</w:t>
      </w:r>
      <w:r w:rsidR="000E0606" w:rsidRPr="002E1778">
        <w:rPr>
          <w:rFonts w:ascii="Arial" w:hAnsi="Arial" w:cs="Arial"/>
          <w:color w:val="000000" w:themeColor="text1"/>
        </w:rPr>
        <w:t xml:space="preserve"> may then have consequences for the future willingness of students to utilise LA services. </w:t>
      </w:r>
      <w:r w:rsidRPr="002E1778">
        <w:rPr>
          <w:rFonts w:ascii="Arial" w:hAnsi="Arial" w:cs="Arial"/>
          <w:color w:val="000000" w:themeColor="text1"/>
        </w:rPr>
        <w:t xml:space="preserve">A resolution to this aforementioned approach has been presented by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{"citationID":"7FlI7Wt1","properties":{"formattedCitation":"(Schumacher &amp; Ifenthaler, 2018)","plainCitation":"(Schumacher &amp; Ifenthaler, 2018)","dontUpdate":true,"noteIndex":0},"citationItems":[{"id":4172,"uris":["http://zotero.org/users/2485650/items/TM5KIVXQ"],"uri":["http://zotero.org/users/2485650/items/TM5KIVXQ"],"itemData":{"id":4172,"type":"article-journal","title":"Features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Schumacher and Ifenthaler (2018)</w:t>
      </w:r>
      <w:r w:rsidRPr="002E1778">
        <w:rPr>
          <w:rFonts w:ascii="Arial" w:hAnsi="Arial" w:cs="Arial"/>
          <w:color w:val="000000" w:themeColor="text1"/>
        </w:rPr>
        <w:fldChar w:fldCharType="end"/>
      </w:r>
      <w:r w:rsidRPr="002E1778">
        <w:rPr>
          <w:rFonts w:ascii="Arial" w:hAnsi="Arial" w:cs="Arial"/>
          <w:color w:val="000000" w:themeColor="text1"/>
        </w:rPr>
        <w:t xml:space="preserve">, which is to measure expectations of LA services. In doing so, it allows researchers and higher education institutions to understand what students expect from LA services, which can then inform future implementation decisions. Moreover, a focus on expectations overcomes the shortcomings of measures that require students to have had previous experience with LA services. Based on these points, the </w:t>
      </w:r>
      <w:r w:rsidR="00922A56">
        <w:rPr>
          <w:rFonts w:ascii="Arial" w:hAnsi="Arial" w:cs="Arial"/>
          <w:color w:val="000000" w:themeColor="text1"/>
        </w:rPr>
        <w:t>SELAQ</w:t>
      </w:r>
      <w:r w:rsidRPr="002E1778">
        <w:rPr>
          <w:rFonts w:ascii="Arial" w:hAnsi="Arial" w:cs="Arial"/>
          <w:color w:val="000000" w:themeColor="text1"/>
        </w:rPr>
        <w:t xml:space="preserve"> was grounded in the work on expectations.  </w:t>
      </w:r>
    </w:p>
    <w:p w14:paraId="19E0AAD7" w14:textId="02C4A49C" w:rsidR="00CB5AC9" w:rsidRPr="002E1778" w:rsidRDefault="00CB5AC9" w:rsidP="00CB5AC9">
      <w:pPr>
        <w:spacing w:line="480" w:lineRule="auto"/>
        <w:ind w:firstLine="720"/>
        <w:rPr>
          <w:rFonts w:ascii="Arial" w:hAnsi="Arial" w:cs="Arial"/>
          <w:color w:val="000000" w:themeColor="text1"/>
        </w:rPr>
      </w:pPr>
      <w:r w:rsidRPr="002E1778">
        <w:rPr>
          <w:rFonts w:ascii="Arial" w:hAnsi="Arial" w:cs="Arial"/>
          <w:color w:val="000000" w:themeColor="text1"/>
        </w:rPr>
        <w:t xml:space="preserve">Under the </w:t>
      </w:r>
      <w:r w:rsidR="00922A56">
        <w:rPr>
          <w:rFonts w:ascii="Arial" w:hAnsi="Arial" w:cs="Arial"/>
          <w:color w:val="000000" w:themeColor="text1"/>
        </w:rPr>
        <w:t>SELAQ</w:t>
      </w:r>
      <w:r w:rsidRPr="002E1778">
        <w:rPr>
          <w:rFonts w:ascii="Arial" w:hAnsi="Arial" w:cs="Arial"/>
          <w:color w:val="000000" w:themeColor="text1"/>
        </w:rPr>
        <w:t xml:space="preserve"> framework, a LA service expectation is defined as a ‘belief about the likelihood that future implementation and running of LA services will possess certain features’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Pr="002E1778">
        <w:rPr>
          <w:rFonts w:ascii="Arial" w:hAnsi="Arial" w:cs="Arial"/>
          <w:color w:val="000000" w:themeColor="text1"/>
        </w:rPr>
        <w:t xml:space="preserve">). As the term expectation is quite general, it was decomposed on the basis of the work of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{"citationID":"1kit7c2q0p","properties":{"formattedCitation":"{\\rtf (Thompson &amp; Su\\uc0\\u241{}ol, 1995)}","plainCitation":"(Thompson &amp; Suñol, 1995)","dontUpdate":true,"noteIndex":0},"citationItems":[{"id":119,"uris":["http://zotero.org/users/2485650/items/QVZCF4WZ"],"uri":["http://zotero.org/users/2485650/items/QVZCF4WZ"],"itemData":{"id":119,"type":"article-journal","title":"Expectations as determinants of patient satisfaction: concepts, theory and evidence","container-title":"International Journal for Quality in Health Care: Journal of the International Society for Quality in Health Care","page":"127-141","volume":"7","issue":"2","source":"PubMed","abstract":"The apparent lack of conceptual agreement and the inconsistency in the approach to understanding expectations prompted this analysis of the literature in the field of patient satisfaction. A review of 18 journals over the last few years, as well as a number of relevant books, provided the evidence for the state of the current theory. An attempt has been made to distill the main definitions in use, to illustrate practical models of the relationship between expectations and satisfaction, to identify the influential personal and social variables, and to consider the special nature of health care. Some of the empirical methods and findings are then presented, with conclusions made about how the theory of expectations may be developed to assist in understanding patient satisfaction.","ISSN":"1353-4505","note":"PMID: 7655809","title-short":"Expectations as determinants of patient satisfaction","journalAbbreviation":"Int J Qual Health Care","language":"eng","author":[{"family":"Thompson","given":"A. G."},{"family":"Suñol","given":"R."}],"issued":{"date-parts":[["1995",6]]}}}],"schema":"https://github.com/citation-style-language/schema/raw/master/csl-citation.json"}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szCs w:val="24"/>
        </w:rPr>
        <w:t>Thompson and Suñol (1995)</w:t>
      </w:r>
      <w:r w:rsidRPr="002E1778">
        <w:rPr>
          <w:rFonts w:ascii="Arial" w:hAnsi="Arial" w:cs="Arial"/>
          <w:color w:val="000000" w:themeColor="text1"/>
        </w:rPr>
        <w:fldChar w:fldCharType="end"/>
      </w:r>
      <w:r w:rsidRPr="002E1778">
        <w:rPr>
          <w:rFonts w:ascii="Arial" w:hAnsi="Arial" w:cs="Arial"/>
          <w:color w:val="000000" w:themeColor="text1"/>
        </w:rPr>
        <w:t xml:space="preserve"> into ideal and predicted expectations. These specific forms of expectations refer to what an </w:t>
      </w:r>
      <w:proofErr w:type="gramStart"/>
      <w:r w:rsidRPr="002E1778">
        <w:rPr>
          <w:rFonts w:ascii="Arial" w:hAnsi="Arial" w:cs="Arial"/>
          <w:color w:val="000000" w:themeColor="text1"/>
        </w:rPr>
        <w:t>individual desires</w:t>
      </w:r>
      <w:proofErr w:type="gramEnd"/>
      <w:r w:rsidRPr="002E1778">
        <w:rPr>
          <w:rFonts w:ascii="Arial" w:hAnsi="Arial" w:cs="Arial"/>
          <w:color w:val="000000" w:themeColor="text1"/>
        </w:rPr>
        <w:t xml:space="preserve"> (ideal expectation) and what are the conditions students expect in reality (predicted expectation). In other words, while desires reflect an unrealistic expectation, a more realistic expectation of the LA service can also be obtained. Thus, researchers and practitioners who utilise the </w:t>
      </w:r>
      <w:r w:rsidR="00922A56">
        <w:rPr>
          <w:rFonts w:ascii="Arial" w:hAnsi="Arial" w:cs="Arial"/>
          <w:color w:val="000000" w:themeColor="text1"/>
        </w:rPr>
        <w:t>SELAQ</w:t>
      </w:r>
      <w:r w:rsidRPr="002E1778">
        <w:rPr>
          <w:rFonts w:ascii="Arial" w:hAnsi="Arial" w:cs="Arial"/>
          <w:color w:val="000000" w:themeColor="text1"/>
        </w:rPr>
        <w:t xml:space="preserve"> can differentiate between those LA service features students would ideally want and those that students believe they are most likely to receive.</w:t>
      </w:r>
    </w:p>
    <w:p w14:paraId="5B06C6C1" w14:textId="3722CEFA" w:rsidR="00CB5AC9" w:rsidRPr="002E1778" w:rsidRDefault="00CB5AC9" w:rsidP="00CB5AC9">
      <w:pPr>
        <w:spacing w:line="480" w:lineRule="auto"/>
        <w:rPr>
          <w:rFonts w:ascii="Arial" w:hAnsi="Arial" w:cs="Arial"/>
          <w:color w:val="000000" w:themeColor="text1"/>
        </w:rPr>
      </w:pPr>
      <w:r w:rsidRPr="002E1778">
        <w:rPr>
          <w:rFonts w:ascii="Arial" w:hAnsi="Arial" w:cs="Arial"/>
          <w:color w:val="000000" w:themeColor="text1"/>
        </w:rPr>
        <w:tab/>
        <w:t xml:space="preserve">The development and validation of the </w:t>
      </w:r>
      <w:r w:rsidR="00922A56">
        <w:rPr>
          <w:rFonts w:ascii="Arial" w:hAnsi="Arial" w:cs="Arial"/>
          <w:color w:val="000000" w:themeColor="text1"/>
        </w:rPr>
        <w:t>SELAQ</w:t>
      </w:r>
      <w:r w:rsidRPr="002E1778">
        <w:rPr>
          <w:rFonts w:ascii="Arial" w:hAnsi="Arial" w:cs="Arial"/>
          <w:color w:val="000000" w:themeColor="text1"/>
        </w:rPr>
        <w:t xml:space="preserve"> led to 12-items being retained (Appendix 1), which are explained by a purported two-factor structure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Pr="002E1778">
        <w:rPr>
          <w:rFonts w:ascii="Arial" w:hAnsi="Arial" w:cs="Arial"/>
          <w:color w:val="000000" w:themeColor="text1"/>
        </w:rPr>
        <w:t xml:space="preserve">; Figure 1). These two factors correspond to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and </w:t>
      </w:r>
      <w:r w:rsidR="00922A56">
        <w:rPr>
          <w:rFonts w:ascii="Arial" w:hAnsi="Arial" w:cs="Arial"/>
          <w:i/>
          <w:color w:val="000000" w:themeColor="text1"/>
        </w:rPr>
        <w:t>Service-Feature Expectations</w:t>
      </w:r>
      <w:r w:rsidRPr="002E1778">
        <w:rPr>
          <w:rFonts w:ascii="Arial" w:hAnsi="Arial" w:cs="Arial"/>
          <w:color w:val="000000" w:themeColor="text1"/>
        </w:rPr>
        <w:t xml:space="preserve">, which can refer to student beliefs toward the ethical </w:t>
      </w:r>
      <w:r w:rsidRPr="002E1778">
        <w:rPr>
          <w:rFonts w:ascii="Arial" w:hAnsi="Arial" w:cs="Arial"/>
          <w:color w:val="000000" w:themeColor="text1"/>
        </w:rPr>
        <w:lastRenderedPageBreak/>
        <w:t xml:space="preserve">procedures involved in LA services (e.g., the university will obtain consent for the collection and analysis of any educational data) and how they would like to benefit from such services (e.g., students receiving regular updates about their learning progress), respectively. These two constructs are largely supported by the literature from the LA field and from prior work with the student population </w:t>
      </w:r>
      <w:r w:rsidRPr="002E1778">
        <w:rPr>
          <w:rFonts w:ascii="Arial" w:hAnsi="Arial" w:cs="Arial"/>
          <w:color w:val="000000" w:themeColor="text1"/>
        </w:rPr>
        <w:fldChar w:fldCharType="begin"/>
      </w:r>
      <w:r w:rsidR="002771B5" w:rsidRPr="002E1778">
        <w:rPr>
          <w:rFonts w:ascii="Arial" w:hAnsi="Arial" w:cs="Arial"/>
          <w:color w:val="000000" w:themeColor="text1"/>
        </w:rPr>
        <w:instrText xml:space="preserve"> ADDIN ZOTERO_ITEM CSL_CITATION {"citationID":"PFG7wCEx","properties":{"formattedCitation":"(Arnold &amp; Sclater, 2017; Ifenthaler &amp; Schumacher, 2016; Roberts et al., 2017, 2016; Schumacher &amp; Ifenthaler, 2018; Slade &amp; Prinsloo, 2014)","plainCitation":"(Arnold &amp; Sclater, 2017; Ifenthaler &amp; Schumacher, 2016; Roberts et al., 2017, 2016; Schumacher &amp; Ifenthaler, 2018; Slade &amp; Prinsloo, 2014)","noteIndex":0},"citationItems":[{"id":131,"uris":["http://zotero.org/users/2485650/items/GKTABT4S"],"uri":["http://zotero.org/users/2485650/items/GKTABT4S"],"itemData":{"id":131,"type":"paper-conference","title":"Student Perceptions of Their Privacy in Leaning Analytics Applications","container-title":"Proceedings of the Seventh International Learning Analytics &amp; Knowledge Conference","collection-title":"LAK '17","publisher":"ACM","publisher-place":"New York, NY, USA","page":"66–69","source":"ACM Digital Library","event-place":"New York, NY, USA","abstract":"Over the past five years, ethics and privacy around student data have become major topics of conversation in the learning analytics field. However, the majority of these have been theoretical in nature. The authors of this paper posit that more direct student engagement needs to be undertaken, and initial data from institutions beginning this process is shared. We find that, while the majority of respondents are accepting of the use of their data by their institutions, approval varies depending on the proposed purpose of the analytics. There also appear to be notable variations between students enrolled at United Kingdom and American institutions.","URL":"http://doi.acm.org/10.1145/3027385.3027392","DOI":"10.1145/3027385.3027392","ISBN":"978-1-4503-4870-6","author":[{"family":"Arnold","given":"Kimberly E."},{"family":"Sclater","given":"Niall"}],"issued":{"date-parts":[["2017"]]},"accessed":{"date-parts":[["2017",7,1]]}}},{"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3842,"uris":["http://zotero.org/users/2485650/items/VJQPM9FP"],"uri":["http://zotero.org/users/2485650/items/VJQPM9FP"],"itemData":{"id":3842,"type":"article-journal","title":"Give Me a Customizable Dashboard: Personalized Learning Analytics Dashboards in Higher Education","container-title":"Technology, Knowledge and Learning","page":"317-333","volume":"22","issue":"3","source":"link-springer-com.liverpool.idm.oclc.org","abstract":"With the increased capability of learning analytics in higher education, more institutions are developing or implementing student dashboards. Despite the emergence of dashboards as an easy way to pres","DOI":"10.1007/s10758-017-9316-1","ISSN":"2211-1662, 2211-1670","title-short":"Give Me a Customizable Dashboard","journalAbbreviation":"Tech Know Learn","language":"en","author":[{"family":"Roberts","given":"Lynne D."},{"family":"Howell","given":"Joel A."},{"family":"Seaman","given":"Kristen"}],"issued":{"date-parts":[["2017",10,1]]}}},{"id":4177,"uris":["http://zotero.org/users/2485650/items/DUU9ZTF7"],"uri":["http://zotero.org/users/2485650/items/DUU9ZTF7"],"itemData":{"id":4177,"type":"article-journal","title":"Student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id":4173,"uris":["http://zotero.org/users/2485650/items/ME5FEVW2"],"uri":["http://zotero.org/users/2485650/items/ME5FEVW2"],"itemData":{"id":4173,"type":"article-journal","title":"Student perspectives on the use of their data: between intrusion, surveillance and care","container-title":"European Distance and E-Learning Network","page":"291-300","volume":"18","issue":"1","source":"Google Scholar","title-short":"Student perspectives on the use of their data","author":[{"family":"Slade","given":"Sharon"},{"family":"Prinsloo","given":"Paul"}],"issued":{"date-parts":[["2014"]]}}}],"schema":"https://github.com/citation-style-language/schema/raw/master/csl-citation.json"} </w:instrText>
      </w:r>
      <w:r w:rsidRPr="002E1778">
        <w:rPr>
          <w:rFonts w:ascii="Arial" w:hAnsi="Arial" w:cs="Arial"/>
          <w:color w:val="000000" w:themeColor="text1"/>
        </w:rPr>
        <w:fldChar w:fldCharType="separate"/>
      </w:r>
      <w:r w:rsidR="002771B5" w:rsidRPr="002E1778">
        <w:rPr>
          <w:rFonts w:ascii="Arial" w:hAnsi="Arial" w:cs="Arial"/>
          <w:color w:val="000000" w:themeColor="text1"/>
        </w:rPr>
        <w:t>(Arnold &amp; Sclater, 2017; Ifenthaler &amp; Schumacher, 2016; Roberts et al., 2017, 2016; Schumacher &amp; Ifenthaler, 2018; Slade &amp; Prinsloo, 2014</w:t>
      </w:r>
      <w:r w:rsidR="00D12D08">
        <w:rPr>
          <w:rFonts w:ascii="Arial" w:hAnsi="Arial" w:cs="Arial"/>
          <w:color w:val="000000" w:themeColor="text1"/>
        </w:rPr>
        <w:t xml:space="preserve">; </w:t>
      </w:r>
      <w:r w:rsidR="00D12D08">
        <w:rPr>
          <w:rFonts w:ascii="Arial" w:hAnsi="Arial" w:cs="Arial"/>
          <w:color w:val="000000" w:themeColor="text1"/>
        </w:rPr>
        <w:t xml:space="preserve">Tsai,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 xml:space="preserve">-Wainwright, &amp; </w:t>
      </w:r>
      <w:proofErr w:type="spellStart"/>
      <w:r w:rsidR="00D12D08">
        <w:rPr>
          <w:rFonts w:ascii="Arial" w:hAnsi="Arial" w:cs="Arial"/>
          <w:color w:val="000000" w:themeColor="text1"/>
        </w:rPr>
        <w:t>Gasevic</w:t>
      </w:r>
      <w:proofErr w:type="spellEnd"/>
      <w:r w:rsidR="00D12D08" w:rsidRPr="002E1778">
        <w:rPr>
          <w:rFonts w:ascii="Arial" w:hAnsi="Arial" w:cs="Arial"/>
          <w:color w:val="000000" w:themeColor="text1"/>
        </w:rPr>
        <w:t>, 20</w:t>
      </w:r>
      <w:r w:rsidR="00D12D08">
        <w:rPr>
          <w:rFonts w:ascii="Arial" w:hAnsi="Arial" w:cs="Arial"/>
          <w:color w:val="000000" w:themeColor="text1"/>
        </w:rPr>
        <w:t>20</w:t>
      </w:r>
      <w:r w:rsidR="002771B5" w:rsidRPr="002E1778">
        <w:rPr>
          <w:rFonts w:ascii="Arial" w:hAnsi="Arial" w:cs="Arial"/>
          <w:color w:val="000000" w:themeColor="text1"/>
        </w:rPr>
        <w:t>)</w:t>
      </w:r>
      <w:r w:rsidRPr="002E1778">
        <w:rPr>
          <w:rFonts w:ascii="Arial" w:hAnsi="Arial" w:cs="Arial"/>
          <w:color w:val="000000" w:themeColor="text1"/>
        </w:rPr>
        <w:fldChar w:fldCharType="end"/>
      </w:r>
      <w:r w:rsidRPr="002E1778">
        <w:rPr>
          <w:rFonts w:ascii="Arial" w:hAnsi="Arial" w:cs="Arial"/>
          <w:color w:val="000000" w:themeColor="text1"/>
        </w:rPr>
        <w:t xml:space="preserve">. </w:t>
      </w:r>
    </w:p>
    <w:p w14:paraId="29815276" w14:textId="7363EF08" w:rsidR="00CB5AC9" w:rsidRPr="002E1778" w:rsidRDefault="00CB5AC9" w:rsidP="00034E7D">
      <w:pPr>
        <w:spacing w:line="480" w:lineRule="auto"/>
        <w:ind w:firstLine="720"/>
        <w:rPr>
          <w:rFonts w:ascii="Arial" w:hAnsi="Arial" w:cs="Arial"/>
          <w:color w:val="000000" w:themeColor="text1"/>
        </w:rPr>
      </w:pPr>
      <w:r w:rsidRPr="002E1778">
        <w:rPr>
          <w:rFonts w:ascii="Arial" w:hAnsi="Arial" w:cs="Arial"/>
          <w:color w:val="000000" w:themeColor="text1"/>
        </w:rPr>
        <w:t xml:space="preserve">Up to now, the </w:t>
      </w:r>
      <w:r w:rsidR="00922A56">
        <w:rPr>
          <w:rFonts w:ascii="Arial" w:hAnsi="Arial" w:cs="Arial"/>
          <w:color w:val="000000" w:themeColor="text1"/>
        </w:rPr>
        <w:t>SELAQ</w:t>
      </w:r>
      <w:r w:rsidRPr="002E1778">
        <w:rPr>
          <w:rFonts w:ascii="Arial" w:hAnsi="Arial" w:cs="Arial"/>
          <w:color w:val="000000" w:themeColor="text1"/>
        </w:rPr>
        <w:t xml:space="preserve"> has only been validated within UK (United Kingdom) higher education institutions. Consequently, this means that the </w:t>
      </w:r>
      <w:r w:rsidR="00922A56">
        <w:rPr>
          <w:rFonts w:ascii="Arial" w:hAnsi="Arial" w:cs="Arial"/>
          <w:color w:val="000000" w:themeColor="text1"/>
        </w:rPr>
        <w:t>SELAQ</w:t>
      </w:r>
      <w:r w:rsidRPr="002E1778">
        <w:rPr>
          <w:rFonts w:ascii="Arial" w:hAnsi="Arial" w:cs="Arial"/>
          <w:color w:val="000000" w:themeColor="text1"/>
        </w:rPr>
        <w:t xml:space="preserve"> is restricted in its use as the cross-cultural validation of the instrument has yet to be explored. The current study seeks to address the limitation of the </w:t>
      </w:r>
      <w:r w:rsidR="00922A56">
        <w:rPr>
          <w:rFonts w:ascii="Arial" w:hAnsi="Arial" w:cs="Arial"/>
          <w:color w:val="000000" w:themeColor="text1"/>
        </w:rPr>
        <w:t>SELAQ</w:t>
      </w:r>
      <w:r w:rsidRPr="002E1778">
        <w:rPr>
          <w:rFonts w:ascii="Arial" w:hAnsi="Arial" w:cs="Arial"/>
          <w:color w:val="000000" w:themeColor="text1"/>
        </w:rPr>
        <w:t xml:space="preserve"> by investigating whether the original factor structure (see Figure 1,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A20E2C" w:rsidRPr="002E1778">
        <w:rPr>
          <w:rFonts w:ascii="Arial" w:hAnsi="Arial" w:cs="Arial"/>
          <w:color w:val="000000" w:themeColor="text1"/>
        </w:rPr>
        <w:t>, 2019</w:t>
      </w:r>
      <w:r w:rsidRPr="002E1778">
        <w:rPr>
          <w:rFonts w:ascii="Arial" w:hAnsi="Arial" w:cs="Arial"/>
          <w:color w:val="000000" w:themeColor="text1"/>
        </w:rPr>
        <w:t xml:space="preserve">) can be recovered and validated in three European contexts (Spain, Netherlands, and Estonia). In doing so, this will enable a greater number of institutions to use the </w:t>
      </w:r>
      <w:r w:rsidR="00922A56">
        <w:rPr>
          <w:rFonts w:ascii="Arial" w:hAnsi="Arial" w:cs="Arial"/>
          <w:color w:val="000000" w:themeColor="text1"/>
        </w:rPr>
        <w:t>SELAQ</w:t>
      </w:r>
      <w:r w:rsidRPr="002E1778">
        <w:rPr>
          <w:rFonts w:ascii="Arial" w:hAnsi="Arial" w:cs="Arial"/>
          <w:color w:val="000000" w:themeColor="text1"/>
        </w:rPr>
        <w:t xml:space="preserve"> in their pursuit of implementing LA services. More importantly for the field of LA, it will increase the engagement from the student population, meeting the challenge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{"citationID":"14pm50f9jo","properties":{"formattedCitation":"(Tsai &amp; Gasevic, 2017)","plainCitation":"(Tsai &amp; Gasevic, 2017)","dontUpdate":true,"noteIndex":0},"citationItems":[{"id":4174,"uris":["http://zotero.org/users/2485650/items/8APVAXHQ"],"uri":["http://zotero.org/users/2485650/items/8APVAXHQ"],"itemData":{"id":4174,"type":"paper-conference","title":"Learning Analytics in Higher Education — Challenges and Policies: A Review of Eight Learning Analytics Policies","container-title":"Proceedings of the Seventh International Learning Analytics &amp; Knowledge Conference","collection-title":"LAK '17","publisher":"ACM","publisher-place":"New York, NY, USA","page":"233–242","source":"ACM Digital Library","event-place":"New York, NY, USA","abstract":"This paper presents the results of a review of eight policies for learning analytics of relevance for higher education, and discusses how these policies have tried to address prominent challenges in the adoption of learning analytics, as identified in the literature. The results show that more considerations need to be given to establishing communication channels among stakeholders and adopting pedagogy-based approaches to learning analytics. It also reveals the shortage of guidance for developing data literacy among end-users and evaluating the progress and impact of learning analytics. Moreover, the review highlights the need to establish formalised guidelines to monitor the soundness, effectiveness, and legitimacy of learning analytics. As interest in learning analytics among higher education institutions continues to grow, this review will provide insights into policy and strategic planning for the adoption of learning analytics.","URL":"http://doi.acm.org/10.1145/3027385.3027400","DOI":"10.1145/3027385.3027400","ISBN":"978-1-4503-4870-6","title-short":"Learning Analytics in Higher Education — Challenges and Policies","author":[{"family":"Tsai","given":"Yi-Shan"},{"family":"Gašević","given":"Dragan"}],"issued":{"date-parts":[["2017"]]},"accessed":{"date-parts":[["2017",7,1]]}}}],"schema":"https://github.com/citation-style-language/schema/raw/master/csl-citation.json"}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Tsai and Gasevic (2017)</w:t>
      </w:r>
      <w:r w:rsidRPr="002E1778">
        <w:rPr>
          <w:rFonts w:ascii="Arial" w:hAnsi="Arial" w:cs="Arial"/>
          <w:color w:val="000000" w:themeColor="text1"/>
        </w:rPr>
        <w:fldChar w:fldCharType="end"/>
      </w:r>
      <w:r w:rsidRPr="002E1778">
        <w:rPr>
          <w:rFonts w:ascii="Arial" w:hAnsi="Arial" w:cs="Arial"/>
          <w:color w:val="000000" w:themeColor="text1"/>
        </w:rPr>
        <w:t xml:space="preserve"> identified.</w:t>
      </w:r>
    </w:p>
    <w:p w14:paraId="54E473CB" w14:textId="0242D6CF" w:rsidR="00EB6BA3" w:rsidRPr="002E1778" w:rsidRDefault="000A14F4" w:rsidP="00034E7D">
      <w:pPr>
        <w:pStyle w:val="ListParagraph"/>
        <w:numPr>
          <w:ilvl w:val="1"/>
          <w:numId w:val="1"/>
        </w:numPr>
        <w:spacing w:line="480" w:lineRule="auto"/>
        <w:rPr>
          <w:rFonts w:ascii="Arial" w:hAnsi="Arial" w:cs="Arial"/>
          <w:color w:val="000000" w:themeColor="text1"/>
        </w:rPr>
      </w:pPr>
      <w:r w:rsidRPr="002E1778">
        <w:rPr>
          <w:rFonts w:ascii="Arial" w:hAnsi="Arial" w:cs="Arial"/>
          <w:b/>
          <w:color w:val="000000" w:themeColor="text1"/>
        </w:rPr>
        <w:t>Current Research</w:t>
      </w:r>
    </w:p>
    <w:p w14:paraId="5A08D5BD" w14:textId="4B2C2B00" w:rsidR="00087279"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t xml:space="preserve">As outlined </w:t>
      </w:r>
      <w:r w:rsidR="00014D6D" w:rsidRPr="002E1778">
        <w:rPr>
          <w:rFonts w:ascii="Arial" w:hAnsi="Arial" w:cs="Arial"/>
          <w:color w:val="000000" w:themeColor="text1"/>
        </w:rPr>
        <w:t xml:space="preserve">by </w:t>
      </w:r>
      <w:proofErr w:type="spellStart"/>
      <w:r w:rsidR="00A20E2C">
        <w:rPr>
          <w:rFonts w:ascii="Arial" w:hAnsi="Arial" w:cs="Arial"/>
          <w:color w:val="000000" w:themeColor="text1"/>
        </w:rPr>
        <w:t>Whitelock</w:t>
      </w:r>
      <w:proofErr w:type="spellEnd"/>
      <w:r w:rsidR="00A20E2C">
        <w:rPr>
          <w:rFonts w:ascii="Arial" w:hAnsi="Arial" w:cs="Arial"/>
          <w:color w:val="000000" w:themeColor="text1"/>
        </w:rPr>
        <w:t>-Wainwright et al.</w:t>
      </w:r>
      <w:r w:rsidR="00D12D08">
        <w:rPr>
          <w:rFonts w:ascii="Arial" w:hAnsi="Arial" w:cs="Arial"/>
          <w:color w:val="000000" w:themeColor="text1"/>
        </w:rPr>
        <w:t xml:space="preserve"> </w:t>
      </w:r>
      <w:r w:rsidRPr="002E1778">
        <w:rPr>
          <w:rFonts w:ascii="Arial" w:hAnsi="Arial" w:cs="Arial"/>
          <w:color w:val="000000" w:themeColor="text1"/>
        </w:rPr>
        <w:t>(</w:t>
      </w:r>
      <w:r w:rsidR="000534C9" w:rsidRPr="002E1778">
        <w:rPr>
          <w:rFonts w:ascii="Arial" w:hAnsi="Arial" w:cs="Arial"/>
          <w:color w:val="000000" w:themeColor="text1"/>
        </w:rPr>
        <w:t>2019</w:t>
      </w:r>
      <w:r w:rsidRPr="002E1778">
        <w:rPr>
          <w:rFonts w:ascii="Arial" w:hAnsi="Arial" w:cs="Arial"/>
          <w:color w:val="000000" w:themeColor="text1"/>
        </w:rPr>
        <w:t>), the four themes identified in the LA literature (</w:t>
      </w:r>
      <w:r w:rsidRPr="002E1778">
        <w:rPr>
          <w:rFonts w:ascii="Arial" w:hAnsi="Arial" w:cs="Arial"/>
          <w:i/>
          <w:color w:val="000000" w:themeColor="text1"/>
        </w:rPr>
        <w:t xml:space="preserve">Ethical and Privacy Expectations, Agency Expectations, Intervention Expectations, </w:t>
      </w:r>
      <w:r w:rsidRPr="002E1778">
        <w:rPr>
          <w:rFonts w:ascii="Arial" w:hAnsi="Arial" w:cs="Arial"/>
          <w:color w:val="000000" w:themeColor="text1"/>
        </w:rPr>
        <w:t xml:space="preserve">and </w:t>
      </w:r>
      <w:r w:rsidRPr="002E1778">
        <w:rPr>
          <w:rFonts w:ascii="Arial" w:hAnsi="Arial" w:cs="Arial"/>
          <w:i/>
          <w:color w:val="000000" w:themeColor="text1"/>
        </w:rPr>
        <w:t>Meaningfulness Expectations</w:t>
      </w:r>
      <w:r w:rsidRPr="002E1778">
        <w:rPr>
          <w:rFonts w:ascii="Arial" w:hAnsi="Arial" w:cs="Arial"/>
          <w:color w:val="000000" w:themeColor="text1"/>
        </w:rPr>
        <w:t>) were used to generate 79 items. These were then subject to peer review and reduced down to 37 items.</w:t>
      </w:r>
      <w:r w:rsidR="001B3B67" w:rsidRPr="002E1778">
        <w:rPr>
          <w:rFonts w:ascii="Arial" w:hAnsi="Arial" w:cs="Arial"/>
          <w:color w:val="000000" w:themeColor="text1"/>
        </w:rPr>
        <w:t xml:space="preserve"> Reasons for the items being removed were down to them being unclear or content overlap.</w:t>
      </w:r>
      <w:r w:rsidRPr="002E1778">
        <w:rPr>
          <w:rFonts w:ascii="Arial" w:hAnsi="Arial" w:cs="Arial"/>
          <w:color w:val="000000" w:themeColor="text1"/>
        </w:rPr>
        <w:t xml:space="preserve"> The remaining items were then piloted using students (</w:t>
      </w:r>
      <w:r w:rsidRPr="002E1778">
        <w:rPr>
          <w:rFonts w:ascii="Arial" w:hAnsi="Arial" w:cs="Arial"/>
          <w:i/>
          <w:color w:val="000000" w:themeColor="text1"/>
        </w:rPr>
        <w:t>n</w:t>
      </w:r>
      <w:r w:rsidRPr="002E1778">
        <w:rPr>
          <w:rFonts w:ascii="Arial" w:hAnsi="Arial" w:cs="Arial"/>
          <w:color w:val="000000" w:themeColor="text1"/>
        </w:rPr>
        <w:t xml:space="preserve"> = 210) from a </w:t>
      </w:r>
      <w:r w:rsidR="00A71150" w:rsidRPr="002E1778">
        <w:rPr>
          <w:rFonts w:ascii="Arial" w:hAnsi="Arial" w:cs="Arial"/>
          <w:color w:val="000000" w:themeColor="text1"/>
        </w:rPr>
        <w:t>h</w:t>
      </w:r>
      <w:r w:rsidRPr="002E1778">
        <w:rPr>
          <w:rFonts w:ascii="Arial" w:hAnsi="Arial" w:cs="Arial"/>
          <w:color w:val="000000" w:themeColor="text1"/>
        </w:rPr>
        <w:t xml:space="preserve">igher </w:t>
      </w:r>
      <w:r w:rsidR="00A71150" w:rsidRPr="002E1778">
        <w:rPr>
          <w:rFonts w:ascii="Arial" w:hAnsi="Arial" w:cs="Arial"/>
          <w:color w:val="000000" w:themeColor="text1"/>
        </w:rPr>
        <w:t>e</w:t>
      </w:r>
      <w:r w:rsidRPr="002E1778">
        <w:rPr>
          <w:rFonts w:ascii="Arial" w:hAnsi="Arial" w:cs="Arial"/>
          <w:color w:val="000000" w:themeColor="text1"/>
        </w:rPr>
        <w:t xml:space="preserve">ducation </w:t>
      </w:r>
      <w:r w:rsidR="00A71150" w:rsidRPr="002E1778">
        <w:rPr>
          <w:rFonts w:ascii="Arial" w:hAnsi="Arial" w:cs="Arial"/>
          <w:color w:val="000000" w:themeColor="text1"/>
        </w:rPr>
        <w:t>i</w:t>
      </w:r>
      <w:r w:rsidRPr="002E1778">
        <w:rPr>
          <w:rFonts w:ascii="Arial" w:hAnsi="Arial" w:cs="Arial"/>
          <w:color w:val="000000" w:themeColor="text1"/>
        </w:rPr>
        <w:t>nstitut</w:t>
      </w:r>
      <w:r w:rsidR="00A71150" w:rsidRPr="002E1778">
        <w:rPr>
          <w:rFonts w:ascii="Arial" w:hAnsi="Arial" w:cs="Arial"/>
          <w:color w:val="000000" w:themeColor="text1"/>
        </w:rPr>
        <w:t>ion</w:t>
      </w:r>
      <w:r w:rsidRPr="002E1778">
        <w:rPr>
          <w:rFonts w:ascii="Arial" w:hAnsi="Arial" w:cs="Arial"/>
          <w:color w:val="000000" w:themeColor="text1"/>
        </w:rPr>
        <w:t xml:space="preserve">. Respondents completed the survey and provided comments on the clarity and understanding of each item. The quantitative results obtained were used in a </w:t>
      </w:r>
      <w:r w:rsidR="001B3B67" w:rsidRPr="002E1778">
        <w:rPr>
          <w:rFonts w:ascii="Arial" w:hAnsi="Arial" w:cs="Arial"/>
          <w:color w:val="000000" w:themeColor="text1"/>
        </w:rPr>
        <w:t>subject to exploratory factor analysis (EFA) and other scale refinement steps (remove highly correlated items),</w:t>
      </w:r>
      <w:r w:rsidRPr="002E1778">
        <w:rPr>
          <w:rFonts w:ascii="Arial" w:hAnsi="Arial" w:cs="Arial"/>
          <w:color w:val="000000" w:themeColor="text1"/>
        </w:rPr>
        <w:t xml:space="preserve"> whilst the qualitative comments were used to make adjustments to the wordings of each item. In addition to using student </w:t>
      </w:r>
      <w:r w:rsidRPr="002E1778">
        <w:rPr>
          <w:rFonts w:ascii="Arial" w:hAnsi="Arial" w:cs="Arial"/>
          <w:color w:val="000000" w:themeColor="text1"/>
        </w:rPr>
        <w:lastRenderedPageBreak/>
        <w:t>feedback to alter the wordings of each item, further peer review was undertaken. Following these</w:t>
      </w:r>
      <w:r w:rsidR="00663417" w:rsidRPr="002E1778">
        <w:rPr>
          <w:rFonts w:ascii="Arial" w:hAnsi="Arial" w:cs="Arial"/>
          <w:color w:val="000000" w:themeColor="text1"/>
        </w:rPr>
        <w:t xml:space="preserve"> steps</w:t>
      </w:r>
      <w:r w:rsidRPr="002E1778">
        <w:rPr>
          <w:rFonts w:ascii="Arial" w:hAnsi="Arial" w:cs="Arial"/>
          <w:color w:val="000000" w:themeColor="text1"/>
        </w:rPr>
        <w:t>, the 37 items were reduced down to 19 items. As the items had been re-worded and communalities remained low, a further distribution to students (</w:t>
      </w:r>
      <w:r w:rsidRPr="002E1778">
        <w:rPr>
          <w:rFonts w:ascii="Arial" w:hAnsi="Arial" w:cs="Arial"/>
          <w:i/>
          <w:color w:val="000000" w:themeColor="text1"/>
        </w:rPr>
        <w:t>n</w:t>
      </w:r>
      <w:r w:rsidRPr="002E1778">
        <w:rPr>
          <w:rFonts w:ascii="Arial" w:hAnsi="Arial" w:cs="Arial"/>
          <w:color w:val="000000" w:themeColor="text1"/>
        </w:rPr>
        <w:t xml:space="preserve"> = 674) at </w:t>
      </w:r>
      <w:r w:rsidR="00A71150" w:rsidRPr="002E1778">
        <w:rPr>
          <w:rFonts w:ascii="Arial" w:hAnsi="Arial" w:cs="Arial"/>
          <w:color w:val="000000" w:themeColor="text1"/>
        </w:rPr>
        <w:t>the same h</w:t>
      </w:r>
      <w:r w:rsidRPr="002E1778">
        <w:rPr>
          <w:rFonts w:ascii="Arial" w:hAnsi="Arial" w:cs="Arial"/>
          <w:color w:val="000000" w:themeColor="text1"/>
        </w:rPr>
        <w:t xml:space="preserve">igher </w:t>
      </w:r>
      <w:r w:rsidR="00A71150" w:rsidRPr="002E1778">
        <w:rPr>
          <w:rFonts w:ascii="Arial" w:hAnsi="Arial" w:cs="Arial"/>
          <w:color w:val="000000" w:themeColor="text1"/>
        </w:rPr>
        <w:t>e</w:t>
      </w:r>
      <w:r w:rsidRPr="002E1778">
        <w:rPr>
          <w:rFonts w:ascii="Arial" w:hAnsi="Arial" w:cs="Arial"/>
          <w:color w:val="000000" w:themeColor="text1"/>
        </w:rPr>
        <w:t xml:space="preserve">ducation </w:t>
      </w:r>
      <w:r w:rsidR="00A71150" w:rsidRPr="002E1778">
        <w:rPr>
          <w:rFonts w:ascii="Arial" w:hAnsi="Arial" w:cs="Arial"/>
          <w:color w:val="000000" w:themeColor="text1"/>
        </w:rPr>
        <w:t>i</w:t>
      </w:r>
      <w:r w:rsidRPr="002E1778">
        <w:rPr>
          <w:rFonts w:ascii="Arial" w:hAnsi="Arial" w:cs="Arial"/>
          <w:color w:val="000000" w:themeColor="text1"/>
        </w:rPr>
        <w:t>nstitut</w:t>
      </w:r>
      <w:r w:rsidR="00A71150" w:rsidRPr="002E1778">
        <w:rPr>
          <w:rFonts w:ascii="Arial" w:hAnsi="Arial" w:cs="Arial"/>
          <w:color w:val="000000" w:themeColor="text1"/>
        </w:rPr>
        <w:t>ion was undertaken,</w:t>
      </w:r>
      <w:r w:rsidRPr="002E1778">
        <w:rPr>
          <w:rFonts w:ascii="Arial" w:hAnsi="Arial" w:cs="Arial"/>
          <w:color w:val="000000" w:themeColor="text1"/>
        </w:rPr>
        <w:t xml:space="preserve"> with the results being subject to EFA. The authors were left with a 12</w:t>
      </w:r>
      <w:r w:rsidR="002A59CE" w:rsidRPr="002E1778">
        <w:rPr>
          <w:rFonts w:ascii="Arial" w:hAnsi="Arial" w:cs="Arial"/>
          <w:color w:val="000000" w:themeColor="text1"/>
        </w:rPr>
        <w:t>-</w:t>
      </w:r>
      <w:r w:rsidRPr="002E1778">
        <w:rPr>
          <w:rFonts w:ascii="Arial" w:hAnsi="Arial" w:cs="Arial"/>
          <w:color w:val="000000" w:themeColor="text1"/>
        </w:rPr>
        <w:t xml:space="preserve">item instrument, with five items loading onto an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factor (</w:t>
      </w:r>
      <w:r w:rsidR="00BD37DE" w:rsidRPr="002E1778">
        <w:rPr>
          <w:rFonts w:ascii="Arial" w:hAnsi="Arial" w:cs="Arial"/>
          <w:color w:val="000000" w:themeColor="text1"/>
        </w:rPr>
        <w:t>items 1, 2, 3, 5, and 6</w:t>
      </w:r>
      <w:r w:rsidRPr="002E1778">
        <w:rPr>
          <w:rFonts w:ascii="Arial" w:hAnsi="Arial" w:cs="Arial"/>
          <w:color w:val="000000" w:themeColor="text1"/>
        </w:rPr>
        <w:t>; Appendix</w:t>
      </w:r>
      <w:r w:rsidR="006044E1" w:rsidRPr="002E1778">
        <w:rPr>
          <w:rFonts w:ascii="Arial" w:hAnsi="Arial" w:cs="Arial"/>
          <w:color w:val="000000" w:themeColor="text1"/>
        </w:rPr>
        <w:t xml:space="preserve"> 1</w:t>
      </w:r>
      <w:r w:rsidRPr="002E1778">
        <w:rPr>
          <w:rFonts w:ascii="Arial" w:hAnsi="Arial" w:cs="Arial"/>
          <w:color w:val="000000" w:themeColor="text1"/>
        </w:rPr>
        <w:t>) and seven items load</w:t>
      </w:r>
      <w:r w:rsidR="005D7137" w:rsidRPr="002E1778">
        <w:rPr>
          <w:rFonts w:ascii="Arial" w:hAnsi="Arial" w:cs="Arial"/>
          <w:color w:val="000000" w:themeColor="text1"/>
        </w:rPr>
        <w:t>ing</w:t>
      </w:r>
      <w:r w:rsidRPr="002E1778">
        <w:rPr>
          <w:rFonts w:ascii="Arial" w:hAnsi="Arial" w:cs="Arial"/>
          <w:color w:val="000000" w:themeColor="text1"/>
        </w:rPr>
        <w:t xml:space="preserve"> onto a </w:t>
      </w:r>
      <w:r w:rsidR="00922A56">
        <w:rPr>
          <w:rFonts w:ascii="Arial" w:hAnsi="Arial" w:cs="Arial"/>
          <w:i/>
          <w:color w:val="000000" w:themeColor="text1"/>
        </w:rPr>
        <w:t>Service-Feature Expectations</w:t>
      </w:r>
      <w:r w:rsidRPr="002E1778">
        <w:rPr>
          <w:rFonts w:ascii="Arial" w:hAnsi="Arial" w:cs="Arial"/>
          <w:color w:val="000000" w:themeColor="text1"/>
        </w:rPr>
        <w:t xml:space="preserve"> factors (</w:t>
      </w:r>
      <w:r w:rsidR="00BD37DE" w:rsidRPr="002E1778">
        <w:rPr>
          <w:rFonts w:ascii="Arial" w:hAnsi="Arial" w:cs="Arial"/>
          <w:color w:val="000000" w:themeColor="text1"/>
        </w:rPr>
        <w:t>items 4, 7, 8, 9, 10, 11, and 12</w:t>
      </w:r>
      <w:r w:rsidRPr="002E1778">
        <w:rPr>
          <w:rFonts w:ascii="Arial" w:hAnsi="Arial" w:cs="Arial"/>
          <w:color w:val="000000" w:themeColor="text1"/>
        </w:rPr>
        <w:t>; Appendix</w:t>
      </w:r>
      <w:r w:rsidR="006044E1" w:rsidRPr="002E1778">
        <w:rPr>
          <w:rFonts w:ascii="Arial" w:hAnsi="Arial" w:cs="Arial"/>
          <w:color w:val="000000" w:themeColor="text1"/>
        </w:rPr>
        <w:t xml:space="preserve"> 1</w:t>
      </w:r>
      <w:r w:rsidRPr="002E1778">
        <w:rPr>
          <w:rFonts w:ascii="Arial" w:hAnsi="Arial" w:cs="Arial"/>
          <w:color w:val="000000" w:themeColor="text1"/>
        </w:rPr>
        <w:t>).</w:t>
      </w:r>
      <w:r w:rsidR="00B24547" w:rsidRPr="002E1778">
        <w:rPr>
          <w:rFonts w:ascii="Arial" w:hAnsi="Arial" w:cs="Arial"/>
          <w:color w:val="000000" w:themeColor="text1"/>
        </w:rPr>
        <w:t xml:space="preserve"> It is important to recognise that the </w:t>
      </w:r>
      <w:r w:rsidR="00922A56">
        <w:rPr>
          <w:rFonts w:ascii="Arial" w:hAnsi="Arial" w:cs="Arial"/>
          <w:color w:val="000000" w:themeColor="text1"/>
        </w:rPr>
        <w:t>SELAQ</w:t>
      </w:r>
      <w:r w:rsidR="00B24547" w:rsidRPr="002E1778">
        <w:rPr>
          <w:rFonts w:ascii="Arial" w:hAnsi="Arial" w:cs="Arial"/>
          <w:color w:val="000000" w:themeColor="text1"/>
        </w:rPr>
        <w:t xml:space="preserve"> may not capture all possible expectations that students hold towards LA services, but it does offer a way of describing what </w:t>
      </w:r>
      <w:r w:rsidR="009C3E87" w:rsidRPr="002E1778">
        <w:rPr>
          <w:rFonts w:ascii="Arial" w:hAnsi="Arial" w:cs="Arial"/>
          <w:color w:val="000000" w:themeColor="text1"/>
        </w:rPr>
        <w:t>this stakeholder group generally expects from LA.</w:t>
      </w:r>
      <w:r w:rsidR="00D46CF7" w:rsidRPr="002E1778">
        <w:rPr>
          <w:rFonts w:ascii="Arial" w:hAnsi="Arial" w:cs="Arial"/>
          <w:color w:val="000000" w:themeColor="text1"/>
        </w:rPr>
        <w:t xml:space="preserve"> A questionnaire designed to both measure specific LA implementations and be applicable to all institutions is likely to burden respondents due to the sheer volume of LA features that could be conceived. The specificity of these features may also require respondents to have substantial knowledge of LA, again impeding their ability to respond appropriately. The </w:t>
      </w:r>
      <w:r w:rsidR="00922A56">
        <w:rPr>
          <w:rFonts w:ascii="Arial" w:hAnsi="Arial" w:cs="Arial"/>
          <w:color w:val="000000" w:themeColor="text1"/>
        </w:rPr>
        <w:t>SELAQ</w:t>
      </w:r>
      <w:r w:rsidR="00D46CF7" w:rsidRPr="002E1778">
        <w:rPr>
          <w:rFonts w:ascii="Arial" w:hAnsi="Arial" w:cs="Arial"/>
          <w:color w:val="000000" w:themeColor="text1"/>
        </w:rPr>
        <w:t xml:space="preserve"> is an attempt to balance these </w:t>
      </w:r>
      <w:r w:rsidR="00C048E1" w:rsidRPr="002E1778">
        <w:rPr>
          <w:rFonts w:ascii="Arial" w:hAnsi="Arial" w:cs="Arial"/>
          <w:color w:val="000000" w:themeColor="text1"/>
        </w:rPr>
        <w:t xml:space="preserve">issues of accessibility and respondent burden through the use of items that </w:t>
      </w:r>
      <w:r w:rsidR="006940AD" w:rsidRPr="002E1778">
        <w:rPr>
          <w:rFonts w:ascii="Arial" w:hAnsi="Arial" w:cs="Arial"/>
          <w:color w:val="000000" w:themeColor="text1"/>
        </w:rPr>
        <w:t>can provide researchers with a general understanding of student expectations of LA services.</w:t>
      </w:r>
      <w:r w:rsidR="00C048E1" w:rsidRPr="002E1778">
        <w:rPr>
          <w:rFonts w:ascii="Arial" w:hAnsi="Arial" w:cs="Arial"/>
          <w:color w:val="000000" w:themeColor="text1"/>
        </w:rPr>
        <w:t xml:space="preserve"> </w:t>
      </w:r>
    </w:p>
    <w:p w14:paraId="43AA8B9A" w14:textId="372B40F8" w:rsidR="004D6736"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tab/>
        <w:t xml:space="preserve">The model presented in </w:t>
      </w:r>
      <w:r w:rsidR="00A12783" w:rsidRPr="002E1778">
        <w:rPr>
          <w:rFonts w:ascii="Arial" w:hAnsi="Arial" w:cs="Arial"/>
          <w:color w:val="000000" w:themeColor="text1"/>
        </w:rPr>
        <w:t>F</w:t>
      </w:r>
      <w:r w:rsidRPr="002E1778">
        <w:rPr>
          <w:rFonts w:ascii="Arial" w:hAnsi="Arial" w:cs="Arial"/>
          <w:color w:val="000000" w:themeColor="text1"/>
        </w:rPr>
        <w:t>igure 1 is the purported factor structure identified through the exploratory analysis stages of the instrument development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In order to validate this factor structure using confirmatory factor analysis (CFA)</w:t>
      </w:r>
      <w:r w:rsidR="00C6145B" w:rsidRPr="002E1778">
        <w:rPr>
          <w:rFonts w:ascii="Arial" w:hAnsi="Arial" w:cs="Arial"/>
          <w:color w:val="000000" w:themeColor="text1"/>
        </w:rPr>
        <w:t xml:space="preserve"> and exploratory structural equation modelling (ESEM)</w:t>
      </w:r>
      <w:r w:rsidR="00510FCB" w:rsidRPr="002E1778">
        <w:rPr>
          <w:rFonts w:ascii="Arial" w:hAnsi="Arial" w:cs="Arial"/>
          <w:color w:val="000000" w:themeColor="text1"/>
        </w:rPr>
        <w:t>, which was used as a confirmatory tool</w:t>
      </w:r>
      <w:r w:rsidR="00FA6833" w:rsidRPr="002E1778">
        <w:rPr>
          <w:rFonts w:ascii="Arial" w:hAnsi="Arial" w:cs="Arial"/>
          <w:color w:val="000000" w:themeColor="text1"/>
        </w:rPr>
        <w:t xml:space="preserve"> </w:t>
      </w:r>
      <w:r w:rsidR="00FA6833"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{"citationID":"27bhd3gq25","properties":{"formattedCitation":"(Marsh, Morin, Parker, &amp; Kaur, 2014)","plainCitation":"(Marsh, Morin, Parker, &amp; Kaur, 2014)","noteIndex":0},"citationItems":[{"id":8,"uris":["http://zotero.org/users/2485650/items/GRNNBKSH"],"uri":["http://zotero.org/users/2485650/items/GRNNBKSH"],"itemData":{"id":8,"type":"article-journal","title":"Exploratory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FA6833" w:rsidRPr="002E1778">
        <w:rPr>
          <w:rFonts w:ascii="Arial" w:hAnsi="Arial" w:cs="Arial"/>
          <w:color w:val="000000" w:themeColor="text1"/>
        </w:rPr>
        <w:fldChar w:fldCharType="separate"/>
      </w:r>
      <w:r w:rsidR="00FA6833" w:rsidRPr="002E1778">
        <w:rPr>
          <w:rFonts w:ascii="Arial" w:hAnsi="Arial" w:cs="Arial"/>
          <w:color w:val="000000" w:themeColor="text1"/>
        </w:rPr>
        <w:t>(Marsh, Morin, Parker, &amp; Kaur, 2014)</w:t>
      </w:r>
      <w:r w:rsidR="00FA6833" w:rsidRPr="002E1778">
        <w:rPr>
          <w:rFonts w:ascii="Arial" w:hAnsi="Arial" w:cs="Arial"/>
          <w:color w:val="000000" w:themeColor="text1"/>
        </w:rPr>
        <w:fldChar w:fldCharType="end"/>
      </w:r>
      <w:r w:rsidRPr="002E1778">
        <w:rPr>
          <w:rFonts w:ascii="Arial" w:hAnsi="Arial" w:cs="Arial"/>
          <w:color w:val="000000" w:themeColor="text1"/>
        </w:rPr>
        <w:t>, a further sample of students (</w:t>
      </w:r>
      <w:r w:rsidRPr="002E1778">
        <w:rPr>
          <w:rFonts w:ascii="Arial" w:hAnsi="Arial" w:cs="Arial"/>
          <w:i/>
          <w:color w:val="000000" w:themeColor="text1"/>
        </w:rPr>
        <w:t>n</w:t>
      </w:r>
      <w:r w:rsidRPr="002E1778">
        <w:rPr>
          <w:rFonts w:ascii="Arial" w:hAnsi="Arial" w:cs="Arial"/>
          <w:color w:val="000000" w:themeColor="text1"/>
        </w:rPr>
        <w:t xml:space="preserve"> = 191) from a different </w:t>
      </w:r>
      <w:r w:rsidR="00A71150" w:rsidRPr="002E1778">
        <w:rPr>
          <w:rFonts w:ascii="Arial" w:hAnsi="Arial" w:cs="Arial"/>
          <w:color w:val="000000" w:themeColor="text1"/>
        </w:rPr>
        <w:t>higher e</w:t>
      </w:r>
      <w:r w:rsidRPr="002E1778">
        <w:rPr>
          <w:rFonts w:ascii="Arial" w:hAnsi="Arial" w:cs="Arial"/>
          <w:color w:val="000000" w:themeColor="text1"/>
        </w:rPr>
        <w:t xml:space="preserve">ducation </w:t>
      </w:r>
      <w:r w:rsidR="00A71150" w:rsidRPr="002E1778">
        <w:rPr>
          <w:rFonts w:ascii="Arial" w:hAnsi="Arial" w:cs="Arial"/>
          <w:color w:val="000000" w:themeColor="text1"/>
        </w:rPr>
        <w:t>i</w:t>
      </w:r>
      <w:r w:rsidRPr="002E1778">
        <w:rPr>
          <w:rFonts w:ascii="Arial" w:hAnsi="Arial" w:cs="Arial"/>
          <w:color w:val="000000" w:themeColor="text1"/>
        </w:rPr>
        <w:t>nstitut</w:t>
      </w:r>
      <w:r w:rsidR="00A71150" w:rsidRPr="002E1778">
        <w:rPr>
          <w:rFonts w:ascii="Arial" w:hAnsi="Arial" w:cs="Arial"/>
          <w:color w:val="000000" w:themeColor="text1"/>
        </w:rPr>
        <w:t>ion</w:t>
      </w:r>
      <w:r w:rsidRPr="002E1778">
        <w:rPr>
          <w:rFonts w:ascii="Arial" w:hAnsi="Arial" w:cs="Arial"/>
          <w:color w:val="000000" w:themeColor="text1"/>
        </w:rPr>
        <w:t xml:space="preserve"> completed the 12-item instrument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For both the ide</w:t>
      </w:r>
      <w:r w:rsidR="00877301" w:rsidRPr="002E1778">
        <w:rPr>
          <w:rFonts w:ascii="Arial" w:hAnsi="Arial" w:cs="Arial"/>
          <w:color w:val="000000" w:themeColor="text1"/>
        </w:rPr>
        <w:t xml:space="preserve">al and predicted expectation </w:t>
      </w:r>
      <w:r w:rsidRPr="002E1778">
        <w:rPr>
          <w:rFonts w:ascii="Arial" w:hAnsi="Arial" w:cs="Arial"/>
          <w:color w:val="000000" w:themeColor="text1"/>
        </w:rPr>
        <w:t xml:space="preserve">scales, the findings supported the original two-factor structure of the </w:t>
      </w:r>
      <w:r w:rsidR="00922A56">
        <w:rPr>
          <w:rFonts w:ascii="Arial" w:hAnsi="Arial" w:cs="Arial"/>
          <w:color w:val="000000" w:themeColor="text1"/>
        </w:rPr>
        <w:t>SELAQ</w:t>
      </w:r>
      <w:r w:rsidRPr="002E1778">
        <w:rPr>
          <w:rFonts w:ascii="Arial" w:hAnsi="Arial" w:cs="Arial"/>
          <w:color w:val="000000" w:themeColor="text1"/>
        </w:rPr>
        <w:t xml:space="preserve"> </w:t>
      </w:r>
      <w:r w:rsidR="00A12783" w:rsidRPr="002E1778">
        <w:rPr>
          <w:rFonts w:ascii="Arial" w:hAnsi="Arial" w:cs="Arial"/>
          <w:color w:val="000000" w:themeColor="text1"/>
        </w:rPr>
        <w:t>(</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w:t>
      </w:r>
      <w:r w:rsidR="005C5E18" w:rsidRPr="002E1778">
        <w:rPr>
          <w:rFonts w:ascii="Arial" w:hAnsi="Arial" w:cs="Arial"/>
          <w:color w:val="000000" w:themeColor="text1"/>
        </w:rPr>
        <w:t xml:space="preserve"> In addition, study 3 showed that the subscales (</w:t>
      </w:r>
      <w:r w:rsidR="005C5E18" w:rsidRPr="002E1778">
        <w:rPr>
          <w:rFonts w:ascii="Arial" w:hAnsi="Arial" w:cs="Arial"/>
          <w:i/>
          <w:color w:val="000000" w:themeColor="text1"/>
        </w:rPr>
        <w:t>Ethical and Privacy Expectations</w:t>
      </w:r>
      <w:r w:rsidR="005C5E18" w:rsidRPr="002E1778">
        <w:rPr>
          <w:rFonts w:ascii="Arial" w:hAnsi="Arial" w:cs="Arial"/>
          <w:color w:val="000000" w:themeColor="text1"/>
        </w:rPr>
        <w:t xml:space="preserve"> and </w:t>
      </w:r>
      <w:r w:rsidR="00922A56">
        <w:rPr>
          <w:rFonts w:ascii="Arial" w:hAnsi="Arial" w:cs="Arial"/>
          <w:i/>
          <w:color w:val="000000" w:themeColor="text1"/>
        </w:rPr>
        <w:t>Service-Feature Expectations</w:t>
      </w:r>
      <w:r w:rsidR="005C5E18" w:rsidRPr="002E1778">
        <w:rPr>
          <w:rFonts w:ascii="Arial" w:hAnsi="Arial" w:cs="Arial"/>
          <w:color w:val="000000" w:themeColor="text1"/>
        </w:rPr>
        <w:t xml:space="preserve">) had good </w:t>
      </w:r>
      <w:r w:rsidR="00663417" w:rsidRPr="002E1778">
        <w:rPr>
          <w:rFonts w:ascii="Arial" w:hAnsi="Arial" w:cs="Arial"/>
          <w:color w:val="000000" w:themeColor="text1"/>
        </w:rPr>
        <w:t xml:space="preserve">measurement quality </w:t>
      </w:r>
      <w:r w:rsidR="005C5E18" w:rsidRPr="002E1778">
        <w:rPr>
          <w:rFonts w:ascii="Arial" w:hAnsi="Arial" w:cs="Arial"/>
          <w:color w:val="000000" w:themeColor="text1"/>
        </w:rPr>
        <w:t xml:space="preserve">across both scales (ideal and predicted </w:t>
      </w:r>
      <w:r w:rsidR="005C5E18" w:rsidRPr="002E1778">
        <w:rPr>
          <w:rFonts w:ascii="Arial" w:hAnsi="Arial" w:cs="Arial"/>
          <w:color w:val="000000" w:themeColor="text1"/>
        </w:rPr>
        <w:lastRenderedPageBreak/>
        <w:t xml:space="preserve">expectations). </w:t>
      </w:r>
      <w:r w:rsidR="00F23844" w:rsidRPr="002E1778">
        <w:rPr>
          <w:rFonts w:ascii="Arial" w:hAnsi="Arial" w:cs="Arial"/>
          <w:color w:val="000000" w:themeColor="text1"/>
        </w:rPr>
        <w:t>Thus, i</w:t>
      </w:r>
      <w:r w:rsidR="00A12783" w:rsidRPr="002E1778">
        <w:rPr>
          <w:rFonts w:ascii="Arial" w:hAnsi="Arial" w:cs="Arial"/>
          <w:color w:val="000000" w:themeColor="text1"/>
        </w:rPr>
        <w:t xml:space="preserve">n the context of </w:t>
      </w:r>
      <w:r w:rsidR="0016552D" w:rsidRPr="002E1778">
        <w:rPr>
          <w:rFonts w:ascii="Arial" w:hAnsi="Arial" w:cs="Arial"/>
          <w:color w:val="000000" w:themeColor="text1"/>
        </w:rPr>
        <w:t>UK</w:t>
      </w:r>
      <w:r w:rsidR="00A12783" w:rsidRPr="002E1778">
        <w:rPr>
          <w:rFonts w:ascii="Arial" w:hAnsi="Arial" w:cs="Arial"/>
          <w:color w:val="000000" w:themeColor="text1"/>
        </w:rPr>
        <w:t xml:space="preserve"> </w:t>
      </w:r>
      <w:r w:rsidR="00A71150" w:rsidRPr="002E1778">
        <w:rPr>
          <w:rFonts w:ascii="Arial" w:hAnsi="Arial" w:cs="Arial"/>
          <w:color w:val="000000" w:themeColor="text1"/>
        </w:rPr>
        <w:t>h</w:t>
      </w:r>
      <w:r w:rsidR="00A12783" w:rsidRPr="002E1778">
        <w:rPr>
          <w:rFonts w:ascii="Arial" w:hAnsi="Arial" w:cs="Arial"/>
          <w:color w:val="000000" w:themeColor="text1"/>
        </w:rPr>
        <w:t xml:space="preserve">igher </w:t>
      </w:r>
      <w:r w:rsidR="00A71150" w:rsidRPr="002E1778">
        <w:rPr>
          <w:rFonts w:ascii="Arial" w:hAnsi="Arial" w:cs="Arial"/>
          <w:color w:val="000000" w:themeColor="text1"/>
        </w:rPr>
        <w:t>e</w:t>
      </w:r>
      <w:r w:rsidR="00A12783" w:rsidRPr="002E1778">
        <w:rPr>
          <w:rFonts w:ascii="Arial" w:hAnsi="Arial" w:cs="Arial"/>
          <w:color w:val="000000" w:themeColor="text1"/>
        </w:rPr>
        <w:t xml:space="preserve">ducation </w:t>
      </w:r>
      <w:r w:rsidR="00A71150" w:rsidRPr="002E1778">
        <w:rPr>
          <w:rFonts w:ascii="Arial" w:hAnsi="Arial" w:cs="Arial"/>
          <w:color w:val="000000" w:themeColor="text1"/>
        </w:rPr>
        <w:t>i</w:t>
      </w:r>
      <w:r w:rsidR="00A12783" w:rsidRPr="002E1778">
        <w:rPr>
          <w:rFonts w:ascii="Arial" w:hAnsi="Arial" w:cs="Arial"/>
          <w:color w:val="000000" w:themeColor="text1"/>
        </w:rPr>
        <w:t xml:space="preserve">nstitutions, the </w:t>
      </w:r>
      <w:r w:rsidR="00922A56">
        <w:rPr>
          <w:rFonts w:ascii="Arial" w:hAnsi="Arial" w:cs="Arial"/>
          <w:color w:val="000000" w:themeColor="text1"/>
        </w:rPr>
        <w:t>SELAQ</w:t>
      </w:r>
      <w:r w:rsidR="00A12783" w:rsidRPr="002E1778">
        <w:rPr>
          <w:rFonts w:ascii="Arial" w:hAnsi="Arial" w:cs="Arial"/>
          <w:color w:val="000000" w:themeColor="text1"/>
        </w:rPr>
        <w:t xml:space="preserve"> was found to be </w:t>
      </w:r>
      <w:r w:rsidR="005C5E18" w:rsidRPr="002E1778">
        <w:rPr>
          <w:rFonts w:ascii="Arial" w:hAnsi="Arial" w:cs="Arial"/>
          <w:color w:val="000000" w:themeColor="text1"/>
        </w:rPr>
        <w:t xml:space="preserve">both </w:t>
      </w:r>
      <w:r w:rsidR="00F23844" w:rsidRPr="002E1778">
        <w:rPr>
          <w:rFonts w:ascii="Arial" w:hAnsi="Arial" w:cs="Arial"/>
          <w:color w:val="000000" w:themeColor="text1"/>
        </w:rPr>
        <w:t xml:space="preserve">internally consistent and valid. </w:t>
      </w:r>
    </w:p>
    <w:p w14:paraId="2D618BFA" w14:textId="77777777" w:rsidR="00FE6AF2" w:rsidRPr="002E1778" w:rsidRDefault="00FE6AF2" w:rsidP="00FE6AF2">
      <w:pPr>
        <w:spacing w:line="240" w:lineRule="auto"/>
        <w:jc w:val="center"/>
        <w:rPr>
          <w:rFonts w:ascii="Arial" w:hAnsi="Arial" w:cs="Arial"/>
          <w:color w:val="000000" w:themeColor="text1"/>
        </w:rPr>
      </w:pPr>
      <w:r w:rsidRPr="002E1778">
        <w:rPr>
          <w:rFonts w:ascii="Arial" w:hAnsi="Arial" w:cs="Arial"/>
          <w:color w:val="000000" w:themeColor="text1"/>
        </w:rPr>
        <w:t>--------------------------------------------------</w:t>
      </w:r>
    </w:p>
    <w:p w14:paraId="5878E264" w14:textId="77777777" w:rsidR="00FE6AF2" w:rsidRPr="002E1778" w:rsidRDefault="00FE6AF2" w:rsidP="00FE6AF2">
      <w:pPr>
        <w:spacing w:line="240" w:lineRule="auto"/>
        <w:jc w:val="center"/>
        <w:rPr>
          <w:rFonts w:ascii="Arial" w:hAnsi="Arial" w:cs="Arial"/>
          <w:color w:val="000000" w:themeColor="text1"/>
        </w:rPr>
      </w:pPr>
      <w:r w:rsidRPr="002E1778">
        <w:rPr>
          <w:rFonts w:ascii="Arial" w:hAnsi="Arial" w:cs="Arial"/>
          <w:color w:val="000000" w:themeColor="text1"/>
        </w:rPr>
        <w:t>Insert Figure 1 About Here</w:t>
      </w:r>
    </w:p>
    <w:p w14:paraId="382BF4DC" w14:textId="0EA31D99" w:rsidR="00087279" w:rsidRPr="002E1778" w:rsidRDefault="00FE6AF2" w:rsidP="00FE6AF2">
      <w:pPr>
        <w:spacing w:line="240" w:lineRule="auto"/>
        <w:jc w:val="center"/>
        <w:rPr>
          <w:rFonts w:ascii="Arial" w:hAnsi="Arial" w:cs="Arial"/>
          <w:color w:val="000000" w:themeColor="text1"/>
        </w:rPr>
      </w:pPr>
      <w:r w:rsidRPr="002E1778">
        <w:rPr>
          <w:rFonts w:ascii="Arial" w:hAnsi="Arial" w:cs="Arial"/>
          <w:color w:val="000000" w:themeColor="text1"/>
        </w:rPr>
        <w:t>---------------------------------------------------</w:t>
      </w:r>
    </w:p>
    <w:p w14:paraId="5F9B811C" w14:textId="0FCC583B" w:rsidR="00087279" w:rsidRPr="002E1778" w:rsidRDefault="00087279" w:rsidP="00087279">
      <w:pPr>
        <w:spacing w:line="480" w:lineRule="auto"/>
        <w:rPr>
          <w:rFonts w:ascii="Arial" w:hAnsi="Arial" w:cs="Arial"/>
          <w:color w:val="000000" w:themeColor="text1"/>
        </w:rPr>
      </w:pPr>
    </w:p>
    <w:p w14:paraId="0BBCC09F" w14:textId="7973848D" w:rsidR="00C36EC5" w:rsidRPr="002E1778" w:rsidRDefault="004D6736" w:rsidP="00FA6833">
      <w:pPr>
        <w:spacing w:line="480" w:lineRule="auto"/>
        <w:ind w:firstLine="720"/>
        <w:rPr>
          <w:rFonts w:ascii="Arial" w:hAnsi="Arial" w:cs="Arial"/>
          <w:color w:val="000000" w:themeColor="text1"/>
        </w:rPr>
      </w:pPr>
      <w:r w:rsidRPr="002E1778">
        <w:rPr>
          <w:rFonts w:ascii="Arial" w:hAnsi="Arial" w:cs="Arial"/>
          <w:color w:val="000000" w:themeColor="text1"/>
        </w:rPr>
        <w:t xml:space="preserve">Irrespective of the </w:t>
      </w:r>
      <w:r w:rsidR="00922A56">
        <w:rPr>
          <w:rFonts w:ascii="Arial" w:hAnsi="Arial" w:cs="Arial"/>
          <w:color w:val="000000" w:themeColor="text1"/>
        </w:rPr>
        <w:t>SELAQ</w:t>
      </w:r>
      <w:r w:rsidRPr="002E1778">
        <w:rPr>
          <w:rFonts w:ascii="Arial" w:hAnsi="Arial" w:cs="Arial"/>
          <w:color w:val="000000" w:themeColor="text1"/>
        </w:rPr>
        <w:t xml:space="preserve"> strengths, it has only been validated in a single language. Given the interest of LA services outside of the UK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{"citationID":"1kb6918gef","properties":{"formattedCitation":"(Ferguson et al., 2015)","plainCitation":"(Ferguson et al., 2015)","noteIndex":0},"citationItems":[{"id":82,"uris":["http://zotero.org/users/2485650/items/HKBG2VA8"],"uri":["http://zotero.org/users/2485650/items/HKBG2VA8"],"itemData":{"id":82,"type":"paper-conference","title":"Learning analytics: European perspectives","container-title":"Proceedings of the Fifth International Conference on Learning Analytics And Knowledge","publisher":"ACM","page":"69–72","source":"Google Scholar","title-short":"Learning analytics","author":[{"family":"Ferguson","given":"Rebecca"},{"family":"Cooper","given":"Adam"},{"family":"Drachsler","given":"Hendrik"},{"family":"Kismihók","given":"Gábor"},{"family":"Boyer","given":"Anne"},{"family":"Tammets","given":"Kairit"},{"family":"Monés","given":"Alejandra Martínez"}],"issued":{"date-parts":[["2015"]]}}}],"schema":"https://github.com/citation-style-language/schema/raw/master/csl-citation.json"}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(Ferguson et al., 2015)</w:t>
      </w:r>
      <w:r w:rsidRPr="002E1778">
        <w:rPr>
          <w:rFonts w:ascii="Arial" w:hAnsi="Arial" w:cs="Arial"/>
          <w:color w:val="000000" w:themeColor="text1"/>
        </w:rPr>
        <w:fldChar w:fldCharType="end"/>
      </w:r>
      <w:r w:rsidRPr="002E1778">
        <w:rPr>
          <w:rFonts w:ascii="Arial" w:hAnsi="Arial" w:cs="Arial"/>
          <w:color w:val="000000" w:themeColor="text1"/>
        </w:rPr>
        <w:t>, it is important that stakeholders are readily engaged in implementation decisions across each context.</w:t>
      </w:r>
      <w:r w:rsidR="00ED05C5" w:rsidRPr="002E1778">
        <w:rPr>
          <w:rFonts w:ascii="Arial" w:hAnsi="Arial" w:cs="Arial"/>
          <w:color w:val="000000" w:themeColor="text1"/>
        </w:rPr>
        <w:t xml:space="preserve"> Up to now, only the work of </w:t>
      </w:r>
      <w:r w:rsidR="00ED05C5"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{"citationID":"sIgR6mGg","properties":{"formattedCitation":"(Arnold &amp; Sclater, 2017)","plainCitation":"(Arnold &amp; Sclater, 2017)","dontUpdate":true,"noteIndex":0},"citationItems":[{"id":131,"uris":["http://zotero.org/users/2485650/items/GKTABT4S"],"uri":["http://zotero.org/users/2485650/items/GKTABT4S"],"itemData":{"id":131,"type":"paper-conference","title":"Student Perceptions of Their Privacy in Leaning Analytics Applications","container-title":"Proceedings of the Seventh International Learning Analytics &amp; Knowledge Conference","collection-title":"LAK '17","publisher":"ACM","publisher-place":"New York, NY, USA","page":"66–69","source":"ACM Digital Library","event-place":"New York, NY, USA","abstract":"Over the past five years, ethics and privacy around student data have become major topics of conversation in the learning analytics field. However, the majority of these have been theoretical in nature. The authors of this paper posit that more direct student engagement needs to be undertaken, and initial data from institutions beginning this process is shared. We find that, while the majority of respondents are accepting of the use of their data by their institutions, approval varies depending on the proposed purpose of the analytics. There also appear to be notable variations between students enrolled at United Kingdom and American institutions.","URL":"http://doi.acm.org/10.1145/3027385.3027392","DOI":"10.1145/3027385.3027392","ISBN":"978-1-4503-4870-6","author":[{"family":"Arnold","given":"Kimberly E."},{"family":"Sclater","given":"Niall"}],"issued":{"date-parts":[["2017"]]},"accessed":{"date-parts":[["2017",7,1]]}}}],"schema":"https://github.com/citation-style-language/schema/raw/master/csl-citation.json"} </w:instrText>
      </w:r>
      <w:r w:rsidR="00ED05C5" w:rsidRPr="002E1778">
        <w:rPr>
          <w:rFonts w:ascii="Arial" w:hAnsi="Arial" w:cs="Arial"/>
          <w:color w:val="000000" w:themeColor="text1"/>
        </w:rPr>
        <w:fldChar w:fldCharType="separate"/>
      </w:r>
      <w:r w:rsidR="00ED05C5" w:rsidRPr="002E1778">
        <w:rPr>
          <w:rFonts w:ascii="Arial" w:hAnsi="Arial" w:cs="Arial"/>
          <w:color w:val="000000" w:themeColor="text1"/>
        </w:rPr>
        <w:t>Arnold and Sclater (2017)</w:t>
      </w:r>
      <w:r w:rsidR="00ED05C5" w:rsidRPr="002E1778">
        <w:rPr>
          <w:rFonts w:ascii="Arial" w:hAnsi="Arial" w:cs="Arial"/>
          <w:color w:val="000000" w:themeColor="text1"/>
        </w:rPr>
        <w:fldChar w:fldCharType="end"/>
      </w:r>
      <w:r w:rsidR="00ED05C5" w:rsidRPr="002E1778">
        <w:rPr>
          <w:rFonts w:ascii="Arial" w:hAnsi="Arial" w:cs="Arial"/>
          <w:color w:val="000000" w:themeColor="text1"/>
        </w:rPr>
        <w:t xml:space="preserve"> tangibly </w:t>
      </w:r>
      <w:r w:rsidR="005E24F7" w:rsidRPr="002E1778">
        <w:rPr>
          <w:rFonts w:ascii="Arial" w:hAnsi="Arial" w:cs="Arial"/>
          <w:color w:val="000000" w:themeColor="text1"/>
        </w:rPr>
        <w:t>explores</w:t>
      </w:r>
      <w:r w:rsidR="00ED05C5" w:rsidRPr="002E1778">
        <w:rPr>
          <w:rFonts w:ascii="Arial" w:hAnsi="Arial" w:cs="Arial"/>
          <w:color w:val="000000" w:themeColor="text1"/>
        </w:rPr>
        <w:t xml:space="preserve"> student expectations</w:t>
      </w:r>
      <w:r w:rsidR="005E24F7" w:rsidRPr="002E1778">
        <w:rPr>
          <w:rFonts w:ascii="Arial" w:hAnsi="Arial" w:cs="Arial"/>
          <w:color w:val="000000" w:themeColor="text1"/>
        </w:rPr>
        <w:t xml:space="preserve"> of LA services</w:t>
      </w:r>
      <w:r w:rsidR="00ED05C5" w:rsidRPr="002E1778">
        <w:rPr>
          <w:rFonts w:ascii="Arial" w:hAnsi="Arial" w:cs="Arial"/>
          <w:color w:val="000000" w:themeColor="text1"/>
        </w:rPr>
        <w:t xml:space="preserve"> across different locales</w:t>
      </w:r>
      <w:r w:rsidR="005E24F7" w:rsidRPr="002E1778">
        <w:rPr>
          <w:rFonts w:ascii="Arial" w:hAnsi="Arial" w:cs="Arial"/>
          <w:color w:val="000000" w:themeColor="text1"/>
        </w:rPr>
        <w:t xml:space="preserve"> (students from UK</w:t>
      </w:r>
      <w:r w:rsidR="00C36EC5" w:rsidRPr="002E1778">
        <w:rPr>
          <w:rFonts w:ascii="Arial" w:hAnsi="Arial" w:cs="Arial"/>
          <w:color w:val="000000" w:themeColor="text1"/>
        </w:rPr>
        <w:t xml:space="preserve"> institutions</w:t>
      </w:r>
      <w:r w:rsidR="005E24F7" w:rsidRPr="002E1778">
        <w:rPr>
          <w:rFonts w:ascii="Arial" w:hAnsi="Arial" w:cs="Arial"/>
          <w:color w:val="000000" w:themeColor="text1"/>
        </w:rPr>
        <w:t xml:space="preserve"> and students from </w:t>
      </w:r>
      <w:r w:rsidR="00A11D87" w:rsidRPr="002E1778">
        <w:rPr>
          <w:rFonts w:ascii="Arial" w:hAnsi="Arial" w:cs="Arial"/>
          <w:color w:val="000000" w:themeColor="text1"/>
        </w:rPr>
        <w:t>American institutions), which</w:t>
      </w:r>
      <w:r w:rsidR="00C36EC5" w:rsidRPr="002E1778">
        <w:rPr>
          <w:rFonts w:ascii="Arial" w:hAnsi="Arial" w:cs="Arial"/>
          <w:color w:val="000000" w:themeColor="text1"/>
        </w:rPr>
        <w:t xml:space="preserve"> showed the expectations from students to not be consistent across both contexts. It is important to note, however, that the American students had prior experience with LA services, whilst the UK students did</w:t>
      </w:r>
      <w:r w:rsidR="00A11D87" w:rsidRPr="002E1778">
        <w:rPr>
          <w:rFonts w:ascii="Arial" w:hAnsi="Arial" w:cs="Arial"/>
          <w:color w:val="000000" w:themeColor="text1"/>
        </w:rPr>
        <w:t xml:space="preserve"> not. Although t</w:t>
      </w:r>
      <w:r w:rsidR="00C36EC5" w:rsidRPr="002E1778">
        <w:rPr>
          <w:rFonts w:ascii="Arial" w:hAnsi="Arial" w:cs="Arial"/>
          <w:color w:val="000000" w:themeColor="text1"/>
        </w:rPr>
        <w:t>h</w:t>
      </w:r>
      <w:r w:rsidR="00A11D87" w:rsidRPr="002E1778">
        <w:rPr>
          <w:rFonts w:ascii="Arial" w:hAnsi="Arial" w:cs="Arial"/>
          <w:color w:val="000000" w:themeColor="text1"/>
        </w:rPr>
        <w:t>i</w:t>
      </w:r>
      <w:r w:rsidR="00C36EC5" w:rsidRPr="002E1778">
        <w:rPr>
          <w:rFonts w:ascii="Arial" w:hAnsi="Arial" w:cs="Arial"/>
          <w:color w:val="000000" w:themeColor="text1"/>
        </w:rPr>
        <w:t>s</w:t>
      </w:r>
      <w:r w:rsidR="00A11D87" w:rsidRPr="002E1778">
        <w:rPr>
          <w:rFonts w:ascii="Arial" w:hAnsi="Arial" w:cs="Arial"/>
          <w:color w:val="000000" w:themeColor="text1"/>
        </w:rPr>
        <w:t xml:space="preserve"> exposure to LA services does represent an important confound, Arnold and </w:t>
      </w:r>
      <w:proofErr w:type="spellStart"/>
      <w:r w:rsidR="00A11D87" w:rsidRPr="002E1778">
        <w:rPr>
          <w:rFonts w:ascii="Arial" w:hAnsi="Arial" w:cs="Arial"/>
          <w:color w:val="000000" w:themeColor="text1"/>
        </w:rPr>
        <w:t>Sclater’s</w:t>
      </w:r>
      <w:proofErr w:type="spellEnd"/>
      <w:r w:rsidR="00A11D87" w:rsidRPr="002E1778">
        <w:rPr>
          <w:rFonts w:ascii="Arial" w:hAnsi="Arial" w:cs="Arial"/>
          <w:color w:val="000000" w:themeColor="text1"/>
        </w:rPr>
        <w:t xml:space="preserve"> work still represents </w:t>
      </w:r>
      <w:r w:rsidR="006121DB" w:rsidRPr="002E1778">
        <w:rPr>
          <w:rFonts w:ascii="Arial" w:hAnsi="Arial" w:cs="Arial"/>
          <w:color w:val="000000" w:themeColor="text1"/>
        </w:rPr>
        <w:t>a step towards understanding the consistency of student expectations cross-culturally.</w:t>
      </w:r>
      <w:r w:rsidR="00A11D87" w:rsidRPr="002E1778">
        <w:rPr>
          <w:rFonts w:ascii="Arial" w:hAnsi="Arial" w:cs="Arial"/>
          <w:color w:val="000000" w:themeColor="text1"/>
        </w:rPr>
        <w:t xml:space="preserve"> </w:t>
      </w:r>
    </w:p>
    <w:p w14:paraId="10626139" w14:textId="26158D24" w:rsidR="00FA6833" w:rsidRPr="002E1778" w:rsidRDefault="004D6736" w:rsidP="00F57147">
      <w:pPr>
        <w:spacing w:line="480" w:lineRule="auto"/>
        <w:ind w:firstLine="720"/>
        <w:rPr>
          <w:rFonts w:ascii="Arial" w:hAnsi="Arial" w:cs="Arial"/>
          <w:color w:val="000000" w:themeColor="text1"/>
        </w:rPr>
      </w:pPr>
      <w:r w:rsidRPr="002E1778">
        <w:rPr>
          <w:rFonts w:ascii="Arial" w:hAnsi="Arial" w:cs="Arial"/>
          <w:color w:val="000000" w:themeColor="text1"/>
        </w:rPr>
        <w:t xml:space="preserve"> </w:t>
      </w:r>
      <w:r w:rsidR="006121DB" w:rsidRPr="002E1778">
        <w:rPr>
          <w:rFonts w:ascii="Arial" w:hAnsi="Arial" w:cs="Arial"/>
          <w:color w:val="000000" w:themeColor="text1"/>
        </w:rPr>
        <w:t>The nominal amount of research exploring student expectations in more than one cultural context represents a gap in the LA literature that needs to be addressed, particularly with regards to determining the suitability of a one-size fits all approach to LA</w:t>
      </w:r>
      <w:r w:rsidR="00D24DD1" w:rsidRPr="002E1778">
        <w:rPr>
          <w:rFonts w:ascii="Arial" w:hAnsi="Arial" w:cs="Arial"/>
          <w:color w:val="000000" w:themeColor="text1"/>
        </w:rPr>
        <w:t xml:space="preserve"> service</w:t>
      </w:r>
      <w:r w:rsidR="006121DB" w:rsidRPr="002E1778">
        <w:rPr>
          <w:rFonts w:ascii="Arial" w:hAnsi="Arial" w:cs="Arial"/>
          <w:color w:val="000000" w:themeColor="text1"/>
        </w:rPr>
        <w:t xml:space="preserve"> policy decisions</w:t>
      </w:r>
      <w:r w:rsidR="006121DB" w:rsidRPr="002E1778">
        <w:rPr>
          <w:rStyle w:val="FootnoteReference"/>
          <w:rFonts w:ascii="Arial" w:hAnsi="Arial" w:cs="Arial"/>
          <w:color w:val="000000" w:themeColor="text1"/>
        </w:rPr>
        <w:footnoteReference w:id="1"/>
      </w:r>
      <w:r w:rsidR="00D24DD1" w:rsidRPr="002E1778">
        <w:rPr>
          <w:rFonts w:ascii="Arial" w:hAnsi="Arial" w:cs="Arial"/>
          <w:color w:val="000000" w:themeColor="text1"/>
        </w:rPr>
        <w:t>. Put in a different way, it is necessary to understand whether the expectations students hold are culturally consistent and if not, there is a need to develop institution-specific LA service policies. However, to address this limitation using the</w:t>
      </w:r>
      <w:r w:rsidRPr="002E1778">
        <w:rPr>
          <w:rFonts w:ascii="Arial" w:hAnsi="Arial" w:cs="Arial"/>
          <w:color w:val="000000" w:themeColor="text1"/>
        </w:rPr>
        <w:t xml:space="preserve"> </w:t>
      </w:r>
      <w:r w:rsidR="00922A56">
        <w:rPr>
          <w:rFonts w:ascii="Arial" w:hAnsi="Arial" w:cs="Arial"/>
          <w:color w:val="000000" w:themeColor="text1"/>
        </w:rPr>
        <w:t>SELAQ</w:t>
      </w:r>
      <w:r w:rsidR="00D24DD1" w:rsidRPr="002E1778">
        <w:rPr>
          <w:rFonts w:ascii="Arial" w:hAnsi="Arial" w:cs="Arial"/>
          <w:color w:val="000000" w:themeColor="text1"/>
        </w:rPr>
        <w:t xml:space="preserve">, </w:t>
      </w:r>
      <w:r w:rsidR="00F57147" w:rsidRPr="002E1778">
        <w:rPr>
          <w:rFonts w:ascii="Arial" w:hAnsi="Arial" w:cs="Arial"/>
          <w:color w:val="000000" w:themeColor="text1"/>
        </w:rPr>
        <w:t>it first</w:t>
      </w:r>
      <w:r w:rsidR="0009747E" w:rsidRPr="002E1778">
        <w:rPr>
          <w:rFonts w:ascii="Arial" w:hAnsi="Arial" w:cs="Arial"/>
          <w:color w:val="000000" w:themeColor="text1"/>
        </w:rPr>
        <w:t xml:space="preserve"> needs</w:t>
      </w:r>
      <w:r w:rsidR="00F57147" w:rsidRPr="002E1778">
        <w:rPr>
          <w:rFonts w:ascii="Arial" w:hAnsi="Arial" w:cs="Arial"/>
          <w:color w:val="000000" w:themeColor="text1"/>
        </w:rPr>
        <w:t xml:space="preserve"> </w:t>
      </w:r>
      <w:r w:rsidRPr="002E1778">
        <w:rPr>
          <w:rFonts w:ascii="Arial" w:hAnsi="Arial" w:cs="Arial"/>
          <w:color w:val="000000" w:themeColor="text1"/>
        </w:rPr>
        <w:t xml:space="preserve">to be translated and validated </w:t>
      </w:r>
      <w:r w:rsidR="00663417" w:rsidRPr="002E1778">
        <w:rPr>
          <w:rFonts w:ascii="Arial" w:hAnsi="Arial" w:cs="Arial"/>
          <w:color w:val="000000" w:themeColor="text1"/>
        </w:rPr>
        <w:t>in each context</w:t>
      </w:r>
      <w:r w:rsidR="0009747E" w:rsidRPr="002E1778">
        <w:rPr>
          <w:rFonts w:ascii="Arial" w:hAnsi="Arial" w:cs="Arial"/>
          <w:color w:val="000000" w:themeColor="text1"/>
        </w:rPr>
        <w:t xml:space="preserve">. In undertaking these steps to validate the </w:t>
      </w:r>
      <w:r w:rsidR="00922A56">
        <w:rPr>
          <w:rFonts w:ascii="Arial" w:hAnsi="Arial" w:cs="Arial"/>
          <w:color w:val="000000" w:themeColor="text1"/>
        </w:rPr>
        <w:t>SELAQ</w:t>
      </w:r>
      <w:r w:rsidR="0009747E" w:rsidRPr="002E1778">
        <w:rPr>
          <w:rFonts w:ascii="Arial" w:hAnsi="Arial" w:cs="Arial"/>
          <w:color w:val="000000" w:themeColor="text1"/>
        </w:rPr>
        <w:t xml:space="preserve">, </w:t>
      </w:r>
      <w:r w:rsidR="00F57147" w:rsidRPr="002E1778">
        <w:rPr>
          <w:rFonts w:ascii="Arial" w:hAnsi="Arial" w:cs="Arial"/>
          <w:color w:val="000000" w:themeColor="text1"/>
        </w:rPr>
        <w:t xml:space="preserve">it will provide </w:t>
      </w:r>
      <w:r w:rsidRPr="002E1778">
        <w:rPr>
          <w:rFonts w:ascii="Arial" w:hAnsi="Arial" w:cs="Arial"/>
          <w:color w:val="000000" w:themeColor="text1"/>
        </w:rPr>
        <w:t xml:space="preserve">a greater number of higher education institutions </w:t>
      </w:r>
      <w:r w:rsidR="00F57147" w:rsidRPr="002E1778">
        <w:rPr>
          <w:rFonts w:ascii="Arial" w:hAnsi="Arial" w:cs="Arial"/>
          <w:color w:val="000000" w:themeColor="text1"/>
        </w:rPr>
        <w:t xml:space="preserve">with </w:t>
      </w:r>
      <w:r w:rsidRPr="002E1778">
        <w:rPr>
          <w:rFonts w:ascii="Arial" w:hAnsi="Arial" w:cs="Arial"/>
          <w:color w:val="000000" w:themeColor="text1"/>
        </w:rPr>
        <w:t xml:space="preserve">the </w:t>
      </w:r>
      <w:r w:rsidR="00F57147" w:rsidRPr="002E1778">
        <w:rPr>
          <w:rFonts w:ascii="Arial" w:hAnsi="Arial" w:cs="Arial"/>
          <w:color w:val="000000" w:themeColor="text1"/>
        </w:rPr>
        <w:t xml:space="preserve">means </w:t>
      </w:r>
      <w:r w:rsidR="00CB5AC9" w:rsidRPr="002E1778">
        <w:rPr>
          <w:rFonts w:ascii="Arial" w:hAnsi="Arial" w:cs="Arial"/>
          <w:color w:val="000000" w:themeColor="text1"/>
        </w:rPr>
        <w:t>of incorporating</w:t>
      </w:r>
      <w:r w:rsidRPr="002E1778">
        <w:rPr>
          <w:rFonts w:ascii="Arial" w:hAnsi="Arial" w:cs="Arial"/>
          <w:color w:val="000000" w:themeColor="text1"/>
        </w:rPr>
        <w:t xml:space="preserve"> the </w:t>
      </w:r>
      <w:r w:rsidR="00F57147" w:rsidRPr="002E1778">
        <w:rPr>
          <w:rFonts w:ascii="Arial" w:hAnsi="Arial" w:cs="Arial"/>
          <w:color w:val="000000" w:themeColor="text1"/>
        </w:rPr>
        <w:t>expectations</w:t>
      </w:r>
      <w:r w:rsidRPr="002E1778">
        <w:rPr>
          <w:rFonts w:ascii="Arial" w:hAnsi="Arial" w:cs="Arial"/>
          <w:color w:val="000000" w:themeColor="text1"/>
        </w:rPr>
        <w:t xml:space="preserve"> of students in</w:t>
      </w:r>
      <w:r w:rsidR="00663417" w:rsidRPr="002E1778">
        <w:rPr>
          <w:rFonts w:ascii="Arial" w:hAnsi="Arial" w:cs="Arial"/>
          <w:color w:val="000000" w:themeColor="text1"/>
        </w:rPr>
        <w:t>to their</w:t>
      </w:r>
      <w:r w:rsidRPr="002E1778">
        <w:rPr>
          <w:rFonts w:ascii="Arial" w:hAnsi="Arial" w:cs="Arial"/>
          <w:color w:val="000000" w:themeColor="text1"/>
        </w:rPr>
        <w:t xml:space="preserve"> LA services</w:t>
      </w:r>
      <w:r w:rsidR="00663417" w:rsidRPr="002E1778">
        <w:rPr>
          <w:rFonts w:ascii="Arial" w:hAnsi="Arial" w:cs="Arial"/>
          <w:color w:val="000000" w:themeColor="text1"/>
        </w:rPr>
        <w:t xml:space="preserve"> implementation decisions</w:t>
      </w:r>
      <w:r w:rsidRPr="002E1778">
        <w:rPr>
          <w:rFonts w:ascii="Arial" w:hAnsi="Arial" w:cs="Arial"/>
          <w:color w:val="000000" w:themeColor="text1"/>
        </w:rPr>
        <w:t>.</w:t>
      </w:r>
      <w:r w:rsidR="00D24DD1" w:rsidRPr="002E1778">
        <w:rPr>
          <w:rFonts w:ascii="Arial" w:hAnsi="Arial" w:cs="Arial"/>
          <w:color w:val="000000" w:themeColor="text1"/>
        </w:rPr>
        <w:t xml:space="preserve"> </w:t>
      </w:r>
      <w:r w:rsidRPr="002E1778">
        <w:rPr>
          <w:rFonts w:ascii="Arial" w:hAnsi="Arial" w:cs="Arial"/>
          <w:color w:val="000000" w:themeColor="text1"/>
        </w:rPr>
        <w:t xml:space="preserve"> </w:t>
      </w:r>
      <w:r w:rsidR="00F57147" w:rsidRPr="002E1778">
        <w:rPr>
          <w:rFonts w:ascii="Arial" w:hAnsi="Arial" w:cs="Arial"/>
          <w:color w:val="000000" w:themeColor="text1"/>
        </w:rPr>
        <w:t>On this basis</w:t>
      </w:r>
      <w:r w:rsidRPr="002E1778">
        <w:rPr>
          <w:rFonts w:ascii="Arial" w:hAnsi="Arial" w:cs="Arial"/>
          <w:color w:val="000000" w:themeColor="text1"/>
        </w:rPr>
        <w:t xml:space="preserve">, </w:t>
      </w:r>
      <w:r w:rsidR="00087279" w:rsidRPr="002E1778">
        <w:rPr>
          <w:rFonts w:ascii="Arial" w:hAnsi="Arial" w:cs="Arial"/>
          <w:color w:val="000000" w:themeColor="text1"/>
        </w:rPr>
        <w:t xml:space="preserve">the aim of the current paper is to </w:t>
      </w:r>
      <w:r w:rsidR="00F57147" w:rsidRPr="002E1778">
        <w:rPr>
          <w:rFonts w:ascii="Arial" w:hAnsi="Arial" w:cs="Arial"/>
          <w:color w:val="000000" w:themeColor="text1"/>
        </w:rPr>
        <w:t>determine</w:t>
      </w:r>
      <w:r w:rsidR="00087279" w:rsidRPr="002E1778">
        <w:rPr>
          <w:rFonts w:ascii="Arial" w:hAnsi="Arial" w:cs="Arial"/>
          <w:color w:val="000000" w:themeColor="text1"/>
        </w:rPr>
        <w:t xml:space="preserve"> the</w:t>
      </w:r>
      <w:r w:rsidR="00F57147" w:rsidRPr="002E1778">
        <w:rPr>
          <w:rFonts w:ascii="Arial" w:hAnsi="Arial" w:cs="Arial"/>
          <w:color w:val="000000" w:themeColor="text1"/>
        </w:rPr>
        <w:t xml:space="preserve"> validity of the</w:t>
      </w:r>
      <w:r w:rsidR="00087279" w:rsidRPr="002E1778">
        <w:rPr>
          <w:rFonts w:ascii="Arial" w:hAnsi="Arial" w:cs="Arial"/>
          <w:color w:val="000000" w:themeColor="text1"/>
        </w:rPr>
        <w:t xml:space="preserve"> </w:t>
      </w:r>
      <w:r w:rsidR="00922A56">
        <w:rPr>
          <w:rFonts w:ascii="Arial" w:hAnsi="Arial" w:cs="Arial"/>
          <w:color w:val="000000" w:themeColor="text1"/>
        </w:rPr>
        <w:t>SELAQ</w:t>
      </w:r>
      <w:r w:rsidR="00087279" w:rsidRPr="002E1778">
        <w:rPr>
          <w:rFonts w:ascii="Arial" w:hAnsi="Arial" w:cs="Arial"/>
          <w:color w:val="000000" w:themeColor="text1"/>
        </w:rPr>
        <w:t xml:space="preserve"> </w:t>
      </w:r>
      <w:r w:rsidR="00F57147" w:rsidRPr="002E1778">
        <w:rPr>
          <w:rFonts w:ascii="Arial" w:hAnsi="Arial" w:cs="Arial"/>
          <w:color w:val="000000" w:themeColor="text1"/>
        </w:rPr>
        <w:t xml:space="preserve">following </w:t>
      </w:r>
      <w:r w:rsidR="00F57147" w:rsidRPr="002E1778">
        <w:rPr>
          <w:rFonts w:ascii="Arial" w:hAnsi="Arial" w:cs="Arial"/>
          <w:color w:val="000000" w:themeColor="text1"/>
        </w:rPr>
        <w:lastRenderedPageBreak/>
        <w:t>its translation for use in</w:t>
      </w:r>
      <w:r w:rsidR="00087279" w:rsidRPr="002E1778">
        <w:rPr>
          <w:rFonts w:ascii="Arial" w:hAnsi="Arial" w:cs="Arial"/>
          <w:color w:val="000000" w:themeColor="text1"/>
        </w:rPr>
        <w:t xml:space="preserve"> three different contexts (</w:t>
      </w:r>
      <w:r w:rsidR="006108C3" w:rsidRPr="002E1778">
        <w:rPr>
          <w:rFonts w:ascii="Arial" w:hAnsi="Arial" w:cs="Arial"/>
          <w:color w:val="000000" w:themeColor="text1"/>
        </w:rPr>
        <w:t xml:space="preserve">i.e., </w:t>
      </w:r>
      <w:r w:rsidR="00087279" w:rsidRPr="002E1778">
        <w:rPr>
          <w:rFonts w:ascii="Arial" w:hAnsi="Arial" w:cs="Arial"/>
          <w:color w:val="000000" w:themeColor="text1"/>
        </w:rPr>
        <w:t xml:space="preserve">Spain, Estonia, and the Netherlands). </w:t>
      </w:r>
      <w:r w:rsidR="00590E53" w:rsidRPr="002E1778">
        <w:rPr>
          <w:rFonts w:ascii="Arial" w:hAnsi="Arial" w:cs="Arial"/>
          <w:color w:val="000000" w:themeColor="text1"/>
        </w:rPr>
        <w:t>In addition, an examination of item descriptive</w:t>
      </w:r>
      <w:r w:rsidR="00C87438" w:rsidRPr="002E1778">
        <w:rPr>
          <w:rFonts w:ascii="Arial" w:hAnsi="Arial" w:cs="Arial"/>
          <w:color w:val="000000" w:themeColor="text1"/>
        </w:rPr>
        <w:t xml:space="preserve"> statistics</w:t>
      </w:r>
      <w:r w:rsidR="00590E53" w:rsidRPr="002E1778">
        <w:rPr>
          <w:rFonts w:ascii="Arial" w:hAnsi="Arial" w:cs="Arial"/>
          <w:color w:val="000000" w:themeColor="text1"/>
        </w:rPr>
        <w:t xml:space="preserve"> </w:t>
      </w:r>
      <w:r w:rsidR="00C87438" w:rsidRPr="002E1778">
        <w:rPr>
          <w:rFonts w:ascii="Arial" w:hAnsi="Arial" w:cs="Arial"/>
          <w:color w:val="000000" w:themeColor="text1"/>
        </w:rPr>
        <w:t>was</w:t>
      </w:r>
      <w:r w:rsidR="00590E53" w:rsidRPr="002E1778">
        <w:rPr>
          <w:rFonts w:ascii="Arial" w:hAnsi="Arial" w:cs="Arial"/>
          <w:color w:val="000000" w:themeColor="text1"/>
        </w:rPr>
        <w:t xml:space="preserve"> undertaken as a preliminary </w:t>
      </w:r>
      <w:r w:rsidR="00DC6809" w:rsidRPr="002E1778">
        <w:rPr>
          <w:rFonts w:ascii="Arial" w:hAnsi="Arial" w:cs="Arial"/>
          <w:color w:val="000000" w:themeColor="text1"/>
        </w:rPr>
        <w:t>step towards understanding whether student expectations of LA services are culturally consistent.</w:t>
      </w:r>
    </w:p>
    <w:p w14:paraId="7699D10F" w14:textId="77777777" w:rsidR="00DC6809" w:rsidRPr="002E1778" w:rsidRDefault="00DC6809" w:rsidP="00F57147">
      <w:pPr>
        <w:spacing w:line="480" w:lineRule="auto"/>
        <w:ind w:firstLine="720"/>
        <w:rPr>
          <w:rFonts w:ascii="Arial" w:hAnsi="Arial" w:cs="Arial"/>
          <w:color w:val="000000" w:themeColor="text1"/>
        </w:rPr>
      </w:pPr>
    </w:p>
    <w:p w14:paraId="4C759E85" w14:textId="77777777" w:rsidR="00DC6809" w:rsidRPr="002E1778" w:rsidRDefault="00DC6809" w:rsidP="00F57147">
      <w:pPr>
        <w:spacing w:line="480" w:lineRule="auto"/>
        <w:ind w:firstLine="720"/>
        <w:rPr>
          <w:rFonts w:ascii="Arial" w:hAnsi="Arial" w:cs="Arial"/>
          <w:color w:val="000000" w:themeColor="text1"/>
        </w:rPr>
      </w:pPr>
    </w:p>
    <w:p w14:paraId="574F3845" w14:textId="77777777" w:rsidR="00DC6809" w:rsidRPr="002E1778" w:rsidRDefault="00DC6809" w:rsidP="00F57147">
      <w:pPr>
        <w:spacing w:line="480" w:lineRule="auto"/>
        <w:ind w:firstLine="720"/>
        <w:rPr>
          <w:rFonts w:ascii="Arial" w:hAnsi="Arial" w:cs="Arial"/>
          <w:color w:val="000000" w:themeColor="text1"/>
        </w:rPr>
      </w:pPr>
    </w:p>
    <w:p w14:paraId="61BAB4C9" w14:textId="390B2602" w:rsidR="00271CE0" w:rsidRPr="002E1778" w:rsidRDefault="00271CE0" w:rsidP="00034E7D">
      <w:pPr>
        <w:pStyle w:val="ListParagraph"/>
        <w:numPr>
          <w:ilvl w:val="0"/>
          <w:numId w:val="1"/>
        </w:numPr>
        <w:spacing w:line="480" w:lineRule="auto"/>
        <w:rPr>
          <w:rFonts w:ascii="Arial" w:hAnsi="Arial" w:cs="Arial"/>
          <w:b/>
          <w:color w:val="000000" w:themeColor="text1"/>
        </w:rPr>
      </w:pPr>
      <w:r w:rsidRPr="002E1778">
        <w:rPr>
          <w:rFonts w:ascii="Arial" w:hAnsi="Arial" w:cs="Arial"/>
          <w:b/>
          <w:color w:val="000000" w:themeColor="text1"/>
        </w:rPr>
        <w:t>Methods</w:t>
      </w:r>
    </w:p>
    <w:p w14:paraId="52B65C98" w14:textId="42EE9E3E" w:rsidR="00271CE0" w:rsidRPr="002E1778" w:rsidRDefault="00271CE0"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Samples</w:t>
      </w:r>
    </w:p>
    <w:p w14:paraId="0BD40051" w14:textId="726436F4" w:rsidR="00271CE0" w:rsidRPr="002E1778" w:rsidRDefault="00271CE0"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Estonia</w:t>
      </w:r>
    </w:p>
    <w:p w14:paraId="1722E05D" w14:textId="24159D14" w:rsidR="00271CE0" w:rsidRPr="002E1778" w:rsidRDefault="00271CE0" w:rsidP="00E10E54">
      <w:pPr>
        <w:spacing w:line="480" w:lineRule="auto"/>
        <w:rPr>
          <w:rFonts w:ascii="Arial" w:hAnsi="Arial" w:cs="Arial"/>
          <w:b/>
          <w:color w:val="000000" w:themeColor="text1"/>
        </w:rPr>
      </w:pPr>
      <w:r w:rsidRPr="002E1778">
        <w:rPr>
          <w:rFonts w:ascii="Arial" w:hAnsi="Arial" w:cs="Arial"/>
          <w:color w:val="000000" w:themeColor="text1"/>
        </w:rPr>
        <w:t xml:space="preserve">The translated version of the </w:t>
      </w:r>
      <w:r w:rsidR="00922A56">
        <w:rPr>
          <w:rFonts w:ascii="Arial" w:hAnsi="Arial" w:cs="Arial"/>
          <w:color w:val="000000" w:themeColor="text1"/>
        </w:rPr>
        <w:t>SELAQ</w:t>
      </w:r>
      <w:r w:rsidRPr="002E1778">
        <w:rPr>
          <w:rFonts w:ascii="Arial" w:hAnsi="Arial" w:cs="Arial"/>
          <w:color w:val="000000" w:themeColor="text1"/>
        </w:rPr>
        <w:t xml:space="preserve"> was distributed through an online survey system at an Estonian university. A total of 161 responses were received (Females = 137). Students were aged between 19 and 60 (</w:t>
      </w:r>
      <w:r w:rsidRPr="002E1778">
        <w:rPr>
          <w:rFonts w:ascii="Arial" w:hAnsi="Arial" w:cs="Arial"/>
          <w:i/>
          <w:color w:val="000000" w:themeColor="text1"/>
        </w:rPr>
        <w:t xml:space="preserve">Mean </w:t>
      </w:r>
      <w:r w:rsidRPr="002E1778">
        <w:rPr>
          <w:rFonts w:ascii="Arial" w:hAnsi="Arial" w:cs="Arial"/>
          <w:color w:val="000000" w:themeColor="text1"/>
        </w:rPr>
        <w:t xml:space="preserve">= 29.63, </w:t>
      </w:r>
      <w:r w:rsidRPr="002E1778">
        <w:rPr>
          <w:rFonts w:ascii="Arial" w:hAnsi="Arial" w:cs="Arial"/>
          <w:i/>
          <w:color w:val="000000" w:themeColor="text1"/>
        </w:rPr>
        <w:t>Median</w:t>
      </w:r>
      <w:r w:rsidRPr="002E1778">
        <w:rPr>
          <w:rFonts w:ascii="Arial" w:hAnsi="Arial" w:cs="Arial"/>
          <w:color w:val="000000" w:themeColor="text1"/>
        </w:rPr>
        <w:t xml:space="preserve"> = 27, </w:t>
      </w:r>
      <w:r w:rsidRPr="002E1778">
        <w:rPr>
          <w:rFonts w:ascii="Arial" w:hAnsi="Arial" w:cs="Arial"/>
          <w:i/>
          <w:color w:val="000000" w:themeColor="text1"/>
        </w:rPr>
        <w:t>SD</w:t>
      </w:r>
      <w:r w:rsidRPr="002E1778">
        <w:rPr>
          <w:rFonts w:ascii="Arial" w:hAnsi="Arial" w:cs="Arial"/>
          <w:color w:val="000000" w:themeColor="text1"/>
        </w:rPr>
        <w:t xml:space="preserve"> = 9.38). Majority of the sample were undergraduates (63%, </w:t>
      </w:r>
      <w:r w:rsidRPr="002E1778">
        <w:rPr>
          <w:rFonts w:ascii="Arial" w:hAnsi="Arial" w:cs="Arial"/>
          <w:i/>
          <w:color w:val="000000" w:themeColor="text1"/>
        </w:rPr>
        <w:t>n</w:t>
      </w:r>
      <w:r w:rsidRPr="002E1778">
        <w:rPr>
          <w:rFonts w:ascii="Arial" w:hAnsi="Arial" w:cs="Arial"/>
          <w:color w:val="000000" w:themeColor="text1"/>
        </w:rPr>
        <w:t xml:space="preserve"> = 101), 35% of the sample were </w:t>
      </w:r>
      <w:proofErr w:type="gramStart"/>
      <w:r w:rsidRPr="002E1778">
        <w:rPr>
          <w:rFonts w:ascii="Arial" w:hAnsi="Arial" w:cs="Arial"/>
          <w:color w:val="000000" w:themeColor="text1"/>
        </w:rPr>
        <w:t>masters</w:t>
      </w:r>
      <w:proofErr w:type="gramEnd"/>
      <w:r w:rsidRPr="002E1778">
        <w:rPr>
          <w:rFonts w:ascii="Arial" w:hAnsi="Arial" w:cs="Arial"/>
          <w:color w:val="000000" w:themeColor="text1"/>
        </w:rPr>
        <w:t xml:space="preserve"> students (</w:t>
      </w:r>
      <w:r w:rsidRPr="002E1778">
        <w:rPr>
          <w:rFonts w:ascii="Arial" w:hAnsi="Arial" w:cs="Arial"/>
          <w:i/>
          <w:color w:val="000000" w:themeColor="text1"/>
        </w:rPr>
        <w:t>n</w:t>
      </w:r>
      <w:r w:rsidRPr="002E1778">
        <w:rPr>
          <w:rFonts w:ascii="Arial" w:hAnsi="Arial" w:cs="Arial"/>
          <w:color w:val="000000" w:themeColor="text1"/>
        </w:rPr>
        <w:t xml:space="preserve"> = 56), and 2% were PhD students (</w:t>
      </w:r>
      <w:r w:rsidRPr="002E1778">
        <w:rPr>
          <w:rFonts w:ascii="Arial" w:hAnsi="Arial" w:cs="Arial"/>
          <w:i/>
          <w:color w:val="000000" w:themeColor="text1"/>
        </w:rPr>
        <w:t>n</w:t>
      </w:r>
      <w:r w:rsidRPr="002E1778">
        <w:rPr>
          <w:rFonts w:ascii="Arial" w:hAnsi="Arial" w:cs="Arial"/>
          <w:color w:val="000000" w:themeColor="text1"/>
        </w:rPr>
        <w:t xml:space="preserve"> = 4). Of the sample, 11% were taking a science subject (</w:t>
      </w:r>
      <w:r w:rsidRPr="002E1778">
        <w:rPr>
          <w:rFonts w:ascii="Arial" w:hAnsi="Arial" w:cs="Arial"/>
          <w:i/>
          <w:color w:val="000000" w:themeColor="text1"/>
        </w:rPr>
        <w:t>n</w:t>
      </w:r>
      <w:r w:rsidRPr="002E1778">
        <w:rPr>
          <w:rFonts w:ascii="Arial" w:hAnsi="Arial" w:cs="Arial"/>
          <w:color w:val="000000" w:themeColor="text1"/>
        </w:rPr>
        <w:t xml:space="preserve"> = 18), 4% were taking an engineering subject (</w:t>
      </w:r>
      <w:r w:rsidRPr="002E1778">
        <w:rPr>
          <w:rFonts w:ascii="Arial" w:hAnsi="Arial" w:cs="Arial"/>
          <w:i/>
          <w:color w:val="000000" w:themeColor="text1"/>
        </w:rPr>
        <w:t>n</w:t>
      </w:r>
      <w:r w:rsidRPr="002E1778">
        <w:rPr>
          <w:rFonts w:ascii="Arial" w:hAnsi="Arial" w:cs="Arial"/>
          <w:color w:val="000000" w:themeColor="text1"/>
        </w:rPr>
        <w:t xml:space="preserve"> = 7), 38% were studying a social science subject (</w:t>
      </w:r>
      <w:r w:rsidRPr="002E1778">
        <w:rPr>
          <w:rFonts w:ascii="Arial" w:hAnsi="Arial" w:cs="Arial"/>
          <w:i/>
          <w:color w:val="000000" w:themeColor="text1"/>
        </w:rPr>
        <w:t>n</w:t>
      </w:r>
      <w:r w:rsidRPr="002E1778">
        <w:rPr>
          <w:rFonts w:ascii="Arial" w:hAnsi="Arial" w:cs="Arial"/>
          <w:color w:val="000000" w:themeColor="text1"/>
        </w:rPr>
        <w:t xml:space="preserve"> = 61), 39% were taking an arts and humanities subject (</w:t>
      </w:r>
      <w:r w:rsidRPr="002E1778">
        <w:rPr>
          <w:rFonts w:ascii="Arial" w:hAnsi="Arial" w:cs="Arial"/>
          <w:i/>
          <w:color w:val="000000" w:themeColor="text1"/>
        </w:rPr>
        <w:t>n</w:t>
      </w:r>
      <w:r w:rsidRPr="002E1778">
        <w:rPr>
          <w:rFonts w:ascii="Arial" w:hAnsi="Arial" w:cs="Arial"/>
          <w:color w:val="000000" w:themeColor="text1"/>
        </w:rPr>
        <w:t xml:space="preserve"> = 62), 2% were studying a medicine and health science subject (</w:t>
      </w:r>
      <w:r w:rsidRPr="002E1778">
        <w:rPr>
          <w:rFonts w:ascii="Arial" w:hAnsi="Arial" w:cs="Arial"/>
          <w:i/>
          <w:color w:val="000000" w:themeColor="text1"/>
        </w:rPr>
        <w:t>n</w:t>
      </w:r>
      <w:r w:rsidRPr="002E1778">
        <w:rPr>
          <w:rFonts w:ascii="Arial" w:hAnsi="Arial" w:cs="Arial"/>
          <w:color w:val="000000" w:themeColor="text1"/>
        </w:rPr>
        <w:t xml:space="preserve"> = 4), and 6% categorised their subject as other (</w:t>
      </w:r>
      <w:r w:rsidRPr="002E1778">
        <w:rPr>
          <w:rFonts w:ascii="Arial" w:hAnsi="Arial" w:cs="Arial"/>
          <w:i/>
          <w:color w:val="000000" w:themeColor="text1"/>
        </w:rPr>
        <w:t>n</w:t>
      </w:r>
      <w:r w:rsidRPr="002E1778">
        <w:rPr>
          <w:rFonts w:ascii="Arial" w:hAnsi="Arial" w:cs="Arial"/>
          <w:color w:val="000000" w:themeColor="text1"/>
        </w:rPr>
        <w:t xml:space="preserve"> = 9).</w:t>
      </w:r>
    </w:p>
    <w:p w14:paraId="40E94C38" w14:textId="7FE67EA6" w:rsidR="00271CE0" w:rsidRPr="002E1778" w:rsidRDefault="00271CE0"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Spain</w:t>
      </w:r>
    </w:p>
    <w:p w14:paraId="3F8CEF58" w14:textId="333E01C5" w:rsidR="00E66B25" w:rsidRPr="002E1778" w:rsidRDefault="00271CE0" w:rsidP="00E10E54">
      <w:pPr>
        <w:spacing w:line="480" w:lineRule="auto"/>
        <w:rPr>
          <w:rFonts w:ascii="Arial" w:hAnsi="Arial" w:cs="Arial"/>
          <w:b/>
          <w:color w:val="000000" w:themeColor="text1"/>
        </w:rPr>
      </w:pPr>
      <w:r w:rsidRPr="002E1778">
        <w:rPr>
          <w:rFonts w:ascii="Arial" w:hAnsi="Arial" w:cs="Arial"/>
          <w:color w:val="000000" w:themeColor="text1"/>
        </w:rPr>
        <w:t xml:space="preserve">The translated version of the </w:t>
      </w:r>
      <w:r w:rsidR="00922A56">
        <w:rPr>
          <w:rFonts w:ascii="Arial" w:hAnsi="Arial" w:cs="Arial"/>
          <w:color w:val="000000" w:themeColor="text1"/>
        </w:rPr>
        <w:t>SELAQ</w:t>
      </w:r>
      <w:r w:rsidRPr="002E1778">
        <w:rPr>
          <w:rFonts w:ascii="Arial" w:hAnsi="Arial" w:cs="Arial"/>
          <w:color w:val="000000" w:themeColor="text1"/>
        </w:rPr>
        <w:t xml:space="preserve"> was distributed through an online system to students from a Spanish university and 543 responses were received (Females = 272). The ages of respondents ranged from 16 to 57 (</w:t>
      </w:r>
      <w:r w:rsidRPr="002E1778">
        <w:rPr>
          <w:rFonts w:ascii="Arial" w:hAnsi="Arial" w:cs="Arial"/>
          <w:i/>
          <w:color w:val="000000" w:themeColor="text1"/>
        </w:rPr>
        <w:t>Mean</w:t>
      </w:r>
      <w:r w:rsidRPr="002E1778">
        <w:rPr>
          <w:rFonts w:ascii="Arial" w:hAnsi="Arial" w:cs="Arial"/>
          <w:color w:val="000000" w:themeColor="text1"/>
        </w:rPr>
        <w:t xml:space="preserve"> = 21.15, </w:t>
      </w:r>
      <w:r w:rsidRPr="002E1778">
        <w:rPr>
          <w:rFonts w:ascii="Arial" w:hAnsi="Arial" w:cs="Arial"/>
          <w:i/>
          <w:color w:val="000000" w:themeColor="text1"/>
        </w:rPr>
        <w:t>Median</w:t>
      </w:r>
      <w:r w:rsidRPr="002E1778">
        <w:rPr>
          <w:rFonts w:ascii="Arial" w:hAnsi="Arial" w:cs="Arial"/>
          <w:color w:val="000000" w:themeColor="text1"/>
        </w:rPr>
        <w:t xml:space="preserve"> = 20,</w:t>
      </w:r>
      <w:r w:rsidRPr="002E1778">
        <w:rPr>
          <w:rFonts w:ascii="Arial" w:hAnsi="Arial" w:cs="Arial"/>
          <w:i/>
          <w:color w:val="000000" w:themeColor="text1"/>
        </w:rPr>
        <w:t xml:space="preserve"> SD</w:t>
      </w:r>
      <w:r w:rsidRPr="002E1778">
        <w:rPr>
          <w:rFonts w:ascii="Arial" w:hAnsi="Arial" w:cs="Arial"/>
          <w:color w:val="000000" w:themeColor="text1"/>
        </w:rPr>
        <w:t xml:space="preserve"> = 5.04). Majority of the sample was composed of undergraduate students (87%, </w:t>
      </w:r>
      <w:r w:rsidRPr="002E1778">
        <w:rPr>
          <w:rFonts w:ascii="Arial" w:hAnsi="Arial" w:cs="Arial"/>
          <w:i/>
          <w:color w:val="000000" w:themeColor="text1"/>
        </w:rPr>
        <w:t>n</w:t>
      </w:r>
      <w:r w:rsidRPr="002E1778">
        <w:rPr>
          <w:rFonts w:ascii="Arial" w:hAnsi="Arial" w:cs="Arial"/>
          <w:color w:val="000000" w:themeColor="text1"/>
        </w:rPr>
        <w:t xml:space="preserve"> = 470), 12% were master students (</w:t>
      </w:r>
      <w:r w:rsidRPr="002E1778">
        <w:rPr>
          <w:rFonts w:ascii="Arial" w:hAnsi="Arial" w:cs="Arial"/>
          <w:i/>
          <w:color w:val="000000" w:themeColor="text1"/>
        </w:rPr>
        <w:t>n</w:t>
      </w:r>
      <w:r w:rsidRPr="002E1778">
        <w:rPr>
          <w:rFonts w:ascii="Arial" w:hAnsi="Arial" w:cs="Arial"/>
          <w:color w:val="000000" w:themeColor="text1"/>
        </w:rPr>
        <w:t xml:space="preserve"> = 67), and 1% were PhD students (</w:t>
      </w:r>
      <w:r w:rsidRPr="002E1778">
        <w:rPr>
          <w:rFonts w:ascii="Arial" w:hAnsi="Arial" w:cs="Arial"/>
          <w:i/>
          <w:color w:val="000000" w:themeColor="text1"/>
        </w:rPr>
        <w:t>n</w:t>
      </w:r>
      <w:r w:rsidRPr="002E1778">
        <w:rPr>
          <w:rFonts w:ascii="Arial" w:hAnsi="Arial" w:cs="Arial"/>
          <w:color w:val="000000" w:themeColor="text1"/>
        </w:rPr>
        <w:t xml:space="preserve"> = 6). Of these students, 45% were studying a subject from social and legal sciences (</w:t>
      </w:r>
      <w:r w:rsidRPr="002E1778">
        <w:rPr>
          <w:rFonts w:ascii="Arial" w:hAnsi="Arial" w:cs="Arial"/>
          <w:i/>
          <w:color w:val="000000" w:themeColor="text1"/>
        </w:rPr>
        <w:t>n</w:t>
      </w:r>
      <w:r w:rsidRPr="002E1778">
        <w:rPr>
          <w:rFonts w:ascii="Arial" w:hAnsi="Arial" w:cs="Arial"/>
          <w:color w:val="000000" w:themeColor="text1"/>
        </w:rPr>
        <w:t xml:space="preserve"> = 244), 41% were taking an engineering subject </w:t>
      </w:r>
      <w:r w:rsidRPr="002E1778">
        <w:rPr>
          <w:rFonts w:ascii="Arial" w:hAnsi="Arial" w:cs="Arial"/>
          <w:color w:val="000000" w:themeColor="text1"/>
        </w:rPr>
        <w:lastRenderedPageBreak/>
        <w:t>(</w:t>
      </w:r>
      <w:r w:rsidRPr="002E1778">
        <w:rPr>
          <w:rFonts w:ascii="Arial" w:hAnsi="Arial" w:cs="Arial"/>
          <w:i/>
          <w:color w:val="000000" w:themeColor="text1"/>
        </w:rPr>
        <w:t>n</w:t>
      </w:r>
      <w:r w:rsidRPr="002E1778">
        <w:rPr>
          <w:rFonts w:ascii="Arial" w:hAnsi="Arial" w:cs="Arial"/>
          <w:color w:val="000000" w:themeColor="text1"/>
        </w:rPr>
        <w:t xml:space="preserve"> = 224), and 14% were studying a subject from humanities, communication, and documentation (</w:t>
      </w:r>
      <w:r w:rsidRPr="002E1778">
        <w:rPr>
          <w:rFonts w:ascii="Arial" w:hAnsi="Arial" w:cs="Arial"/>
          <w:i/>
          <w:color w:val="000000" w:themeColor="text1"/>
        </w:rPr>
        <w:t>n</w:t>
      </w:r>
      <w:r w:rsidRPr="002E1778">
        <w:rPr>
          <w:rFonts w:ascii="Arial" w:hAnsi="Arial" w:cs="Arial"/>
          <w:color w:val="000000" w:themeColor="text1"/>
        </w:rPr>
        <w:t xml:space="preserve"> = 75). In terms of student type, 93% of the sample were Spanish (</w:t>
      </w:r>
      <w:r w:rsidRPr="002E1778">
        <w:rPr>
          <w:rFonts w:ascii="Arial" w:hAnsi="Arial" w:cs="Arial"/>
          <w:i/>
          <w:color w:val="000000" w:themeColor="text1"/>
        </w:rPr>
        <w:t xml:space="preserve">n </w:t>
      </w:r>
      <w:r w:rsidRPr="002E1778">
        <w:rPr>
          <w:rFonts w:ascii="Arial" w:hAnsi="Arial" w:cs="Arial"/>
          <w:color w:val="000000" w:themeColor="text1"/>
        </w:rPr>
        <w:t xml:space="preserve">= 507), whilst the remaining students were international students (7%, </w:t>
      </w:r>
      <w:r w:rsidRPr="002E1778">
        <w:rPr>
          <w:rFonts w:ascii="Arial" w:hAnsi="Arial" w:cs="Arial"/>
          <w:i/>
          <w:color w:val="000000" w:themeColor="text1"/>
        </w:rPr>
        <w:t>n</w:t>
      </w:r>
      <w:r w:rsidRPr="002E1778">
        <w:rPr>
          <w:rFonts w:ascii="Arial" w:hAnsi="Arial" w:cs="Arial"/>
          <w:color w:val="000000" w:themeColor="text1"/>
        </w:rPr>
        <w:t xml:space="preserve"> = 36).</w:t>
      </w:r>
      <w:r w:rsidR="00E66B25" w:rsidRPr="002E1778">
        <w:rPr>
          <w:rFonts w:ascii="Arial" w:hAnsi="Arial" w:cs="Arial"/>
          <w:b/>
          <w:color w:val="000000" w:themeColor="text1"/>
        </w:rPr>
        <w:t xml:space="preserve"> </w:t>
      </w:r>
    </w:p>
    <w:p w14:paraId="2C8FF708" w14:textId="1CC6E068" w:rsidR="00E66B25" w:rsidRPr="002E1778" w:rsidRDefault="00E66B25"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The Netherlands</w:t>
      </w:r>
    </w:p>
    <w:p w14:paraId="2318A356" w14:textId="05B32BB3" w:rsidR="00B569BC" w:rsidRPr="002E1778" w:rsidRDefault="00E66B25" w:rsidP="00E10E54">
      <w:pPr>
        <w:spacing w:line="480" w:lineRule="auto"/>
        <w:rPr>
          <w:rFonts w:ascii="Arial" w:hAnsi="Arial" w:cs="Arial"/>
          <w:b/>
          <w:color w:val="000000" w:themeColor="text1"/>
        </w:rPr>
      </w:pPr>
      <w:r w:rsidRPr="002E1778">
        <w:rPr>
          <w:rFonts w:ascii="Arial" w:hAnsi="Arial" w:cs="Arial"/>
          <w:color w:val="000000" w:themeColor="text1"/>
        </w:rPr>
        <w:t xml:space="preserve">A total of 1,247 students (Females = 705) from a Dutch university completed the Dutch translated version of the 12-item </w:t>
      </w:r>
      <w:r w:rsidR="00922A56">
        <w:rPr>
          <w:rFonts w:ascii="Arial" w:hAnsi="Arial" w:cs="Arial"/>
          <w:color w:val="000000" w:themeColor="text1"/>
        </w:rPr>
        <w:t>SELAQ</w:t>
      </w:r>
      <w:r w:rsidRPr="002E1778">
        <w:rPr>
          <w:rFonts w:ascii="Arial" w:hAnsi="Arial" w:cs="Arial"/>
          <w:color w:val="000000" w:themeColor="text1"/>
        </w:rPr>
        <w:t xml:space="preserve"> (Appendix 15). Seven respondents did not provide their age or gave an incorrect age based on the demographic information of the university (e.g., 99 years of age). Of those respondents that did, their ages ranged from 18 to 82</w:t>
      </w:r>
      <w:r w:rsidRPr="002E1778">
        <w:rPr>
          <w:rStyle w:val="FootnoteReference"/>
          <w:color w:val="000000" w:themeColor="text1"/>
        </w:rPr>
        <w:footnoteReference w:id="2"/>
      </w:r>
      <w:r w:rsidRPr="002E1778">
        <w:rPr>
          <w:rFonts w:ascii="Arial" w:hAnsi="Arial" w:cs="Arial"/>
          <w:color w:val="000000" w:themeColor="text1"/>
        </w:rPr>
        <w:t xml:space="preserve"> (</w:t>
      </w:r>
      <w:r w:rsidRPr="002E1778">
        <w:rPr>
          <w:rFonts w:ascii="Arial" w:hAnsi="Arial" w:cs="Arial"/>
          <w:i/>
          <w:color w:val="000000" w:themeColor="text1"/>
        </w:rPr>
        <w:t>Mean</w:t>
      </w:r>
      <w:r w:rsidRPr="002E1778">
        <w:rPr>
          <w:rFonts w:ascii="Arial" w:hAnsi="Arial" w:cs="Arial"/>
          <w:color w:val="000000" w:themeColor="text1"/>
        </w:rPr>
        <w:t xml:space="preserve"> = 44.81, </w:t>
      </w:r>
      <w:r w:rsidRPr="002E1778">
        <w:rPr>
          <w:rFonts w:ascii="Arial" w:hAnsi="Arial" w:cs="Arial"/>
          <w:i/>
          <w:color w:val="000000" w:themeColor="text1"/>
        </w:rPr>
        <w:t>Median</w:t>
      </w:r>
      <w:r w:rsidRPr="002E1778">
        <w:rPr>
          <w:rFonts w:ascii="Arial" w:hAnsi="Arial" w:cs="Arial"/>
          <w:color w:val="000000" w:themeColor="text1"/>
        </w:rPr>
        <w:t xml:space="preserve"> = 46, </w:t>
      </w:r>
      <w:r w:rsidRPr="002E1778">
        <w:rPr>
          <w:rFonts w:ascii="Arial" w:hAnsi="Arial" w:cs="Arial"/>
          <w:i/>
          <w:color w:val="000000" w:themeColor="text1"/>
        </w:rPr>
        <w:t>SD</w:t>
      </w:r>
      <w:r w:rsidRPr="002E1778">
        <w:rPr>
          <w:rFonts w:ascii="Arial" w:hAnsi="Arial" w:cs="Arial"/>
          <w:color w:val="000000" w:themeColor="text1"/>
        </w:rPr>
        <w:t xml:space="preserve"> = 12.14). Majority of the sample were undergraduate students (64%, </w:t>
      </w:r>
      <w:r w:rsidRPr="002E1778">
        <w:rPr>
          <w:rFonts w:ascii="Arial" w:hAnsi="Arial" w:cs="Arial"/>
          <w:i/>
          <w:color w:val="000000" w:themeColor="text1"/>
        </w:rPr>
        <w:t>n</w:t>
      </w:r>
      <w:r w:rsidRPr="002E1778">
        <w:rPr>
          <w:rFonts w:ascii="Arial" w:hAnsi="Arial" w:cs="Arial"/>
          <w:color w:val="000000" w:themeColor="text1"/>
        </w:rPr>
        <w:t xml:space="preserve"> = 793), 36% were masters students (</w:t>
      </w:r>
      <w:r w:rsidRPr="002E1778">
        <w:rPr>
          <w:rFonts w:ascii="Arial" w:hAnsi="Arial" w:cs="Arial"/>
          <w:i/>
          <w:color w:val="000000" w:themeColor="text1"/>
        </w:rPr>
        <w:t>n</w:t>
      </w:r>
      <w:r w:rsidRPr="002E1778">
        <w:rPr>
          <w:rFonts w:ascii="Arial" w:hAnsi="Arial" w:cs="Arial"/>
          <w:color w:val="000000" w:themeColor="text1"/>
        </w:rPr>
        <w:t xml:space="preserve"> = 450), and 4 were PhD students. Respondents were almost equally distributed across the three faculties at the university, 33% (</w:t>
      </w:r>
      <w:r w:rsidRPr="002E1778">
        <w:rPr>
          <w:rFonts w:ascii="Arial" w:hAnsi="Arial" w:cs="Arial"/>
          <w:i/>
          <w:color w:val="000000" w:themeColor="text1"/>
        </w:rPr>
        <w:t>n</w:t>
      </w:r>
      <w:r w:rsidRPr="002E1778">
        <w:rPr>
          <w:rFonts w:ascii="Arial" w:hAnsi="Arial" w:cs="Arial"/>
          <w:color w:val="000000" w:themeColor="text1"/>
        </w:rPr>
        <w:t xml:space="preserve"> = 413) from culture and jurisprudence, 33% (</w:t>
      </w:r>
      <w:r w:rsidRPr="002E1778">
        <w:rPr>
          <w:rFonts w:ascii="Arial" w:hAnsi="Arial" w:cs="Arial"/>
          <w:i/>
          <w:color w:val="000000" w:themeColor="text1"/>
        </w:rPr>
        <w:t>n</w:t>
      </w:r>
      <w:r w:rsidRPr="002E1778">
        <w:rPr>
          <w:rFonts w:ascii="Arial" w:hAnsi="Arial" w:cs="Arial"/>
          <w:color w:val="000000" w:themeColor="text1"/>
        </w:rPr>
        <w:t xml:space="preserve"> = 416) from management, science, and technology, and 34% (</w:t>
      </w:r>
      <w:r w:rsidRPr="002E1778">
        <w:rPr>
          <w:rFonts w:ascii="Arial" w:hAnsi="Arial" w:cs="Arial"/>
          <w:i/>
          <w:color w:val="000000" w:themeColor="text1"/>
        </w:rPr>
        <w:t>n</w:t>
      </w:r>
      <w:r w:rsidRPr="002E1778">
        <w:rPr>
          <w:rFonts w:ascii="Arial" w:hAnsi="Arial" w:cs="Arial"/>
          <w:color w:val="000000" w:themeColor="text1"/>
        </w:rPr>
        <w:t xml:space="preserve"> = 418) from psychology and education. Majority of the sample were Dutch students (90%, </w:t>
      </w:r>
      <w:r w:rsidRPr="002E1778">
        <w:rPr>
          <w:rFonts w:ascii="Arial" w:hAnsi="Arial" w:cs="Arial"/>
          <w:i/>
          <w:color w:val="000000" w:themeColor="text1"/>
        </w:rPr>
        <w:t>n</w:t>
      </w:r>
      <w:r w:rsidRPr="002E1778">
        <w:rPr>
          <w:rFonts w:ascii="Arial" w:hAnsi="Arial" w:cs="Arial"/>
          <w:color w:val="000000" w:themeColor="text1"/>
        </w:rPr>
        <w:t xml:space="preserve"> = 1125), 9% were European students (</w:t>
      </w:r>
      <w:r w:rsidRPr="002E1778">
        <w:rPr>
          <w:rFonts w:ascii="Arial" w:hAnsi="Arial" w:cs="Arial"/>
          <w:i/>
          <w:color w:val="000000" w:themeColor="text1"/>
        </w:rPr>
        <w:t>n</w:t>
      </w:r>
      <w:r w:rsidRPr="002E1778">
        <w:rPr>
          <w:rFonts w:ascii="Arial" w:hAnsi="Arial" w:cs="Arial"/>
          <w:color w:val="000000" w:themeColor="text1"/>
        </w:rPr>
        <w:t xml:space="preserve"> = 106), with only 1% of respondents being overseas students (</w:t>
      </w:r>
      <w:r w:rsidRPr="002E1778">
        <w:rPr>
          <w:rFonts w:ascii="Arial" w:hAnsi="Arial" w:cs="Arial"/>
          <w:i/>
          <w:color w:val="000000" w:themeColor="text1"/>
        </w:rPr>
        <w:t>n</w:t>
      </w:r>
      <w:r w:rsidRPr="002E1778">
        <w:rPr>
          <w:rFonts w:ascii="Arial" w:hAnsi="Arial" w:cs="Arial"/>
          <w:color w:val="000000" w:themeColor="text1"/>
        </w:rPr>
        <w:t xml:space="preserve"> = 16).</w:t>
      </w:r>
    </w:p>
    <w:p w14:paraId="08B87D49" w14:textId="6CC233DF" w:rsidR="00B569BC" w:rsidRPr="002E1778" w:rsidRDefault="00B569BC"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Instrument</w:t>
      </w:r>
    </w:p>
    <w:p w14:paraId="133811FF" w14:textId="2930B58A" w:rsidR="00B569BC" w:rsidRPr="002E1778" w:rsidRDefault="00B569BC"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 xml:space="preserve">Estonian Version of the </w:t>
      </w:r>
      <w:r w:rsidR="00922A56">
        <w:rPr>
          <w:rFonts w:ascii="Arial" w:hAnsi="Arial" w:cs="Arial"/>
          <w:b/>
          <w:color w:val="000000" w:themeColor="text1"/>
        </w:rPr>
        <w:t>SELAQ</w:t>
      </w:r>
    </w:p>
    <w:p w14:paraId="01633D62" w14:textId="6778FFB4" w:rsidR="00B569BC" w:rsidRPr="002E1778" w:rsidRDefault="00B569BC" w:rsidP="00E10E54">
      <w:pPr>
        <w:spacing w:line="480" w:lineRule="auto"/>
        <w:rPr>
          <w:rFonts w:ascii="Arial" w:hAnsi="Arial" w:cs="Arial"/>
          <w:color w:val="000000" w:themeColor="text1"/>
        </w:rPr>
      </w:pPr>
      <w:r w:rsidRPr="002E1778">
        <w:rPr>
          <w:rFonts w:ascii="Arial" w:hAnsi="Arial" w:cs="Arial"/>
          <w:color w:val="000000" w:themeColor="text1"/>
        </w:rPr>
        <w:t xml:space="preserve">The 12-item </w:t>
      </w:r>
      <w:r w:rsidR="00922A56">
        <w:rPr>
          <w:rFonts w:ascii="Arial" w:hAnsi="Arial" w:cs="Arial"/>
          <w:color w:val="000000" w:themeColor="text1"/>
        </w:rPr>
        <w:t>SELAQ</w:t>
      </w:r>
      <w:r w:rsidRPr="002E1778">
        <w:rPr>
          <w:rFonts w:ascii="Arial" w:hAnsi="Arial" w:cs="Arial"/>
          <w:color w:val="000000" w:themeColor="text1"/>
        </w:rPr>
        <w:t xml:space="preserve"> was translated into Estonian (Appendix 5) for the purposes of the data collection. The process by which the </w:t>
      </w:r>
      <w:r w:rsidR="00922A56">
        <w:rPr>
          <w:rFonts w:ascii="Arial" w:hAnsi="Arial" w:cs="Arial"/>
          <w:color w:val="000000" w:themeColor="text1"/>
        </w:rPr>
        <w:t>SELAQ</w:t>
      </w:r>
      <w:r w:rsidRPr="002E1778">
        <w:rPr>
          <w:rFonts w:ascii="Arial" w:hAnsi="Arial" w:cs="Arial"/>
          <w:color w:val="000000" w:themeColor="text1"/>
        </w:rPr>
        <w:t xml:space="preserve"> was translated involved one researcher initially translating the survey into Estonian. A further researcher then translated the Estonian version back to English and this was then check by other colleagues to understand the meaning conveyed in the items. This enabled the researchers to determine whether the original meaning of the </w:t>
      </w:r>
      <w:r w:rsidR="00922A56">
        <w:rPr>
          <w:rFonts w:ascii="Arial" w:hAnsi="Arial" w:cs="Arial"/>
          <w:color w:val="000000" w:themeColor="text1"/>
        </w:rPr>
        <w:t>SELAQ</w:t>
      </w:r>
      <w:r w:rsidRPr="002E1778">
        <w:rPr>
          <w:rFonts w:ascii="Arial" w:hAnsi="Arial" w:cs="Arial"/>
          <w:color w:val="000000" w:themeColor="text1"/>
        </w:rPr>
        <w:t xml:space="preserve"> items were preserved in the translated version. Following these steps, slight amendments were made to the Estonian version of the </w:t>
      </w:r>
      <w:r w:rsidR="00922A56">
        <w:rPr>
          <w:rFonts w:ascii="Arial" w:hAnsi="Arial" w:cs="Arial"/>
          <w:color w:val="000000" w:themeColor="text1"/>
        </w:rPr>
        <w:t>SELAQ</w:t>
      </w:r>
      <w:r w:rsidRPr="002E1778">
        <w:rPr>
          <w:rFonts w:ascii="Arial" w:hAnsi="Arial" w:cs="Arial"/>
          <w:color w:val="000000" w:themeColor="text1"/>
        </w:rPr>
        <w:t xml:space="preserve"> in order to </w:t>
      </w:r>
      <w:r w:rsidRPr="002E1778">
        <w:rPr>
          <w:rFonts w:ascii="Arial" w:hAnsi="Arial" w:cs="Arial"/>
          <w:color w:val="000000" w:themeColor="text1"/>
        </w:rPr>
        <w:lastRenderedPageBreak/>
        <w:t>align the concepts and terms within the educational system. As with previous distributions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responses to the items were made on two 7-point Likert scales (1 = Strongly Disagree; 7 = Strongly Agree) corresponding to ideal (Ideally, I would like that to happen) and predicted (In reality, I would expect that to happen) expectations.</w:t>
      </w:r>
    </w:p>
    <w:p w14:paraId="152E94BF" w14:textId="77777777" w:rsidR="00DC6809" w:rsidRPr="002E1778" w:rsidRDefault="00DC6809" w:rsidP="00E10E54">
      <w:pPr>
        <w:spacing w:line="480" w:lineRule="auto"/>
        <w:rPr>
          <w:rFonts w:ascii="Arial" w:hAnsi="Arial" w:cs="Arial"/>
          <w:color w:val="000000" w:themeColor="text1"/>
        </w:rPr>
      </w:pPr>
    </w:p>
    <w:p w14:paraId="370D2985" w14:textId="77777777" w:rsidR="00DC6809" w:rsidRPr="002E1778" w:rsidRDefault="00DC6809" w:rsidP="00E10E54">
      <w:pPr>
        <w:spacing w:line="480" w:lineRule="auto"/>
        <w:rPr>
          <w:rFonts w:ascii="Arial" w:hAnsi="Arial" w:cs="Arial"/>
          <w:color w:val="000000" w:themeColor="text1"/>
        </w:rPr>
      </w:pPr>
    </w:p>
    <w:p w14:paraId="05BB2883" w14:textId="51C39633" w:rsidR="00B569BC" w:rsidRPr="002E1778" w:rsidRDefault="00B569BC"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 xml:space="preserve">Spanish Version of the </w:t>
      </w:r>
      <w:r w:rsidR="00922A56">
        <w:rPr>
          <w:rFonts w:ascii="Arial" w:hAnsi="Arial" w:cs="Arial"/>
          <w:b/>
          <w:color w:val="000000" w:themeColor="text1"/>
        </w:rPr>
        <w:t>SELAQ</w:t>
      </w:r>
    </w:p>
    <w:p w14:paraId="15AEC711" w14:textId="5EDC0024" w:rsidR="00B569BC" w:rsidRPr="002E1778" w:rsidRDefault="00B569BC" w:rsidP="00E10E54">
      <w:pPr>
        <w:spacing w:line="480" w:lineRule="auto"/>
        <w:rPr>
          <w:color w:val="000000" w:themeColor="text1"/>
        </w:rPr>
      </w:pPr>
      <w:r w:rsidRPr="002E1778">
        <w:rPr>
          <w:rFonts w:ascii="Arial" w:hAnsi="Arial" w:cs="Arial"/>
          <w:color w:val="000000" w:themeColor="text1"/>
        </w:rPr>
        <w:t xml:space="preserve">The original 12-item </w:t>
      </w:r>
      <w:r w:rsidR="00922A56">
        <w:rPr>
          <w:rFonts w:ascii="Arial" w:hAnsi="Arial" w:cs="Arial"/>
          <w:color w:val="000000" w:themeColor="text1"/>
        </w:rPr>
        <w:t>SELAQ</w:t>
      </w:r>
      <w:r w:rsidRPr="002E1778">
        <w:rPr>
          <w:rFonts w:ascii="Arial" w:hAnsi="Arial" w:cs="Arial"/>
          <w:color w:val="000000" w:themeColor="text1"/>
        </w:rPr>
        <w:t xml:space="preserve"> was translated into Spanish (Appendix 10) by a researcher who was a native Spanish speaker and who was fluent in English. Once translated, a further researcher assessed the quality of the translation to determine whether the original meaning of the </w:t>
      </w:r>
      <w:r w:rsidR="00922A56">
        <w:rPr>
          <w:rFonts w:ascii="Arial" w:hAnsi="Arial" w:cs="Arial"/>
          <w:color w:val="000000" w:themeColor="text1"/>
        </w:rPr>
        <w:t>SELAQ</w:t>
      </w:r>
      <w:r w:rsidRPr="002E1778">
        <w:rPr>
          <w:rFonts w:ascii="Arial" w:hAnsi="Arial" w:cs="Arial"/>
          <w:color w:val="000000" w:themeColor="text1"/>
        </w:rPr>
        <w:t xml:space="preserve"> items had been preserved. If there were any identified discrepancies, the researchers made subtle changes to the translation in order to better align the item wordings with the original </w:t>
      </w:r>
      <w:r w:rsidR="00922A56">
        <w:rPr>
          <w:rFonts w:ascii="Arial" w:hAnsi="Arial" w:cs="Arial"/>
          <w:color w:val="000000" w:themeColor="text1"/>
        </w:rPr>
        <w:t>SELAQ</w:t>
      </w:r>
      <w:r w:rsidRPr="002E1778">
        <w:rPr>
          <w:rFonts w:ascii="Arial" w:hAnsi="Arial" w:cs="Arial"/>
          <w:color w:val="000000" w:themeColor="text1"/>
        </w:rPr>
        <w:t>.</w:t>
      </w:r>
      <w:r w:rsidRPr="002E1778" w:rsidDel="00E6315E">
        <w:rPr>
          <w:rFonts w:ascii="Arial" w:hAnsi="Arial" w:cs="Arial"/>
          <w:color w:val="000000" w:themeColor="text1"/>
        </w:rPr>
        <w:t xml:space="preserve"> </w:t>
      </w:r>
      <w:r w:rsidRPr="002E1778">
        <w:rPr>
          <w:rFonts w:ascii="Arial" w:hAnsi="Arial" w:cs="Arial"/>
          <w:color w:val="000000" w:themeColor="text1"/>
        </w:rPr>
        <w:t>As with the original instrument, responses were made on two 7-point Likert scales (1 = Strongly Disagree; 7 = Strongly Agree) corresponding to ideal (Ideally, I would like that to happen) and predicted (In reality, I would expect that to happen) expectations.</w:t>
      </w:r>
      <w:r w:rsidRPr="002E1778">
        <w:rPr>
          <w:color w:val="000000" w:themeColor="text1"/>
        </w:rPr>
        <w:t xml:space="preserve"> </w:t>
      </w:r>
    </w:p>
    <w:p w14:paraId="381219A1" w14:textId="0CC64ECA" w:rsidR="009D4A47" w:rsidRPr="002E1778" w:rsidRDefault="009D4A47"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 xml:space="preserve">Dutch Version of the </w:t>
      </w:r>
      <w:r w:rsidR="00922A56">
        <w:rPr>
          <w:rFonts w:ascii="Arial" w:hAnsi="Arial" w:cs="Arial"/>
          <w:b/>
          <w:color w:val="000000" w:themeColor="text1"/>
        </w:rPr>
        <w:t>SELAQ</w:t>
      </w:r>
    </w:p>
    <w:p w14:paraId="7BBDFF0D" w14:textId="191B9F6C" w:rsidR="00271CE0" w:rsidRPr="002E1778" w:rsidRDefault="009D4A47" w:rsidP="00E10E54">
      <w:pPr>
        <w:spacing w:line="480" w:lineRule="auto"/>
        <w:rPr>
          <w:rFonts w:ascii="Arial" w:hAnsi="Arial" w:cs="Arial"/>
          <w:color w:val="000000" w:themeColor="text1"/>
        </w:rPr>
      </w:pPr>
      <w:r w:rsidRPr="002E1778">
        <w:rPr>
          <w:rFonts w:ascii="Arial" w:hAnsi="Arial" w:cs="Arial"/>
          <w:color w:val="000000" w:themeColor="text1"/>
        </w:rPr>
        <w:t xml:space="preserve">The original 12-item </w:t>
      </w:r>
      <w:r w:rsidR="00922A56">
        <w:rPr>
          <w:rFonts w:ascii="Arial" w:hAnsi="Arial" w:cs="Arial"/>
          <w:color w:val="000000" w:themeColor="text1"/>
        </w:rPr>
        <w:t>SELAQ</w:t>
      </w:r>
      <w:r w:rsidRPr="002E1778">
        <w:rPr>
          <w:rFonts w:ascii="Arial" w:hAnsi="Arial" w:cs="Arial"/>
          <w:color w:val="000000" w:themeColor="text1"/>
        </w:rPr>
        <w:t xml:space="preserve"> was translated into Dutch (Appendix 15). This was undertaken by a colleague whose is a native Dutch speaker. Once translated, two researchers, who are native Dutch speakers, assessed the translated survey to determine whether the original meaning of the </w:t>
      </w:r>
      <w:r w:rsidR="00922A56">
        <w:rPr>
          <w:rFonts w:ascii="Arial" w:hAnsi="Arial" w:cs="Arial"/>
          <w:color w:val="000000" w:themeColor="text1"/>
        </w:rPr>
        <w:t>SELAQ</w:t>
      </w:r>
      <w:r w:rsidRPr="002E1778">
        <w:rPr>
          <w:rFonts w:ascii="Arial" w:hAnsi="Arial" w:cs="Arial"/>
          <w:color w:val="000000" w:themeColor="text1"/>
        </w:rPr>
        <w:t xml:space="preserve"> items had been preserved. If there were any identified discrepancies, the researchers made subtle changes to the translation in order to better align the item wordings with the original </w:t>
      </w:r>
      <w:r w:rsidR="00922A56">
        <w:rPr>
          <w:rFonts w:ascii="Arial" w:hAnsi="Arial" w:cs="Arial"/>
          <w:color w:val="000000" w:themeColor="text1"/>
        </w:rPr>
        <w:t>SELAQ</w:t>
      </w:r>
      <w:r w:rsidRPr="002E1778">
        <w:rPr>
          <w:rFonts w:ascii="Arial" w:hAnsi="Arial" w:cs="Arial"/>
          <w:color w:val="000000" w:themeColor="text1"/>
        </w:rPr>
        <w:t xml:space="preserve">. The translated instrument was then distributed to students through an online survey system. As with the original instrument, responses were made on two 7-point Likert scales (1 = Strongly Disagree; 7 = Strongly Agree) corresponding </w:t>
      </w:r>
      <w:r w:rsidRPr="002E1778">
        <w:rPr>
          <w:rFonts w:ascii="Arial" w:hAnsi="Arial" w:cs="Arial"/>
          <w:color w:val="000000" w:themeColor="text1"/>
        </w:rPr>
        <w:lastRenderedPageBreak/>
        <w:t>to ideal (Ideally, I would like that to happen) and predicted (In reality, I would expect that to happen) expectations.</w:t>
      </w:r>
    </w:p>
    <w:p w14:paraId="15F18E8D" w14:textId="7E73A231" w:rsidR="00087279" w:rsidRPr="002E1778" w:rsidRDefault="0049183F"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Analysis Overview</w:t>
      </w:r>
    </w:p>
    <w:p w14:paraId="2C828E7C" w14:textId="547F15AF" w:rsidR="003D272A" w:rsidRPr="002E1778" w:rsidRDefault="00FA6833" w:rsidP="00E10E54">
      <w:pPr>
        <w:spacing w:line="480" w:lineRule="auto"/>
        <w:rPr>
          <w:rFonts w:ascii="Arial" w:hAnsi="Arial" w:cs="Arial"/>
          <w:color w:val="000000" w:themeColor="text1"/>
        </w:rPr>
      </w:pPr>
      <w:r w:rsidRPr="002E1778">
        <w:rPr>
          <w:rFonts w:ascii="Arial" w:hAnsi="Arial" w:cs="Arial"/>
          <w:color w:val="000000" w:themeColor="text1"/>
        </w:rPr>
        <w:t xml:space="preserve">For each sample (Estonian, Spanish, and Dutch students), the </w:t>
      </w:r>
      <w:r w:rsidR="0027398D" w:rsidRPr="002E1778">
        <w:rPr>
          <w:rFonts w:ascii="Arial" w:hAnsi="Arial" w:cs="Arial"/>
          <w:color w:val="000000" w:themeColor="text1"/>
        </w:rPr>
        <w:t xml:space="preserve">raw </w:t>
      </w:r>
      <w:r w:rsidR="003D272A" w:rsidRPr="002E1778">
        <w:rPr>
          <w:rFonts w:ascii="Arial" w:hAnsi="Arial" w:cs="Arial"/>
          <w:color w:val="000000" w:themeColor="text1"/>
        </w:rPr>
        <w:t xml:space="preserve">data </w:t>
      </w:r>
      <w:r w:rsidR="0027398D" w:rsidRPr="002E1778">
        <w:rPr>
          <w:rFonts w:ascii="Arial" w:hAnsi="Arial" w:cs="Arial"/>
          <w:color w:val="000000" w:themeColor="text1"/>
        </w:rPr>
        <w:t>was</w:t>
      </w:r>
      <w:r w:rsidR="003D272A" w:rsidRPr="002E1778">
        <w:rPr>
          <w:rFonts w:ascii="Arial" w:hAnsi="Arial" w:cs="Arial"/>
          <w:color w:val="000000" w:themeColor="text1"/>
        </w:rPr>
        <w:t xml:space="preserve"> analysed </w:t>
      </w:r>
      <w:r w:rsidR="008E000C" w:rsidRPr="002E1778">
        <w:rPr>
          <w:rFonts w:ascii="Arial" w:hAnsi="Arial" w:cs="Arial"/>
          <w:color w:val="000000" w:themeColor="text1"/>
        </w:rPr>
        <w:t>using</w:t>
      </w:r>
      <w:r w:rsidR="003D272A" w:rsidRPr="002E1778">
        <w:rPr>
          <w:rFonts w:ascii="Arial" w:hAnsi="Arial" w:cs="Arial"/>
          <w:color w:val="000000" w:themeColor="text1"/>
        </w:rPr>
        <w:t xml:space="preserve"> both</w:t>
      </w:r>
      <w:r w:rsidR="008E000C" w:rsidRPr="002E1778">
        <w:rPr>
          <w:rFonts w:ascii="Arial" w:hAnsi="Arial" w:cs="Arial"/>
          <w:color w:val="000000" w:themeColor="text1"/>
        </w:rPr>
        <w:t xml:space="preserve"> CFA and ESEM</w:t>
      </w:r>
      <w:r w:rsidR="0027398D" w:rsidRPr="002E1778">
        <w:rPr>
          <w:rFonts w:ascii="Arial" w:hAnsi="Arial" w:cs="Arial"/>
          <w:color w:val="000000" w:themeColor="text1"/>
        </w:rPr>
        <w:t xml:space="preserve"> in </w:t>
      </w:r>
      <w:proofErr w:type="spellStart"/>
      <w:r w:rsidR="0027398D" w:rsidRPr="002E1778">
        <w:rPr>
          <w:rFonts w:ascii="Arial" w:hAnsi="Arial" w:cs="Arial"/>
          <w:color w:val="000000" w:themeColor="text1"/>
        </w:rPr>
        <w:t>Mplus</w:t>
      </w:r>
      <w:proofErr w:type="spellEnd"/>
      <w:r w:rsidR="0027398D" w:rsidRPr="002E1778">
        <w:rPr>
          <w:rFonts w:ascii="Arial" w:hAnsi="Arial" w:cs="Arial"/>
          <w:color w:val="000000" w:themeColor="text1"/>
        </w:rPr>
        <w:t xml:space="preserve"> 8 </w:t>
      </w:r>
      <w:r w:rsidR="0027398D"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{"citationID":"2qp1ns1e8b","properties":{"formattedCitation":"{\\rtf (L. K. Muth\\uc0\\u233{}n &amp; Muth\\uc0\\u233{}n, 2017)}","plainCitation":"(L. K. Muthén &amp; Muthén, 2017)","dontUpdate":true,"noteIndex":0},"citationItems":[{"id":12,"uris":["http://zotero.org/users/2485650/items/BTC9ZCMG"],"uri":["http://zotero.org/users/2485650/items/BTC9ZCMG"],"itemData":{"id":12,"type":"book","title":"Mplus User’s Guide","publisher":"Muthén &amp; Muthén","publisher-place":"Los Angeles, CA","edition":"Eighth Edition","event-place":"Los Angeles, CA","author":[{"family":"Muthén","given":"L.K."},{"family":"Muthén,","given":"B.O."}],"issued":{"date-parts":[["2017"]]}}}],"schema":"https://github.com/citation-style-language/schema/raw/master/csl-citation.json"} </w:instrText>
      </w:r>
      <w:r w:rsidR="0027398D" w:rsidRPr="002E1778">
        <w:rPr>
          <w:rFonts w:ascii="Arial" w:hAnsi="Arial" w:cs="Arial"/>
          <w:color w:val="000000" w:themeColor="text1"/>
        </w:rPr>
        <w:fldChar w:fldCharType="separate"/>
      </w:r>
      <w:r w:rsidR="0027398D" w:rsidRPr="002E1778">
        <w:rPr>
          <w:rFonts w:ascii="Arial" w:hAnsi="Arial" w:cs="Arial"/>
          <w:color w:val="000000" w:themeColor="text1"/>
          <w:szCs w:val="24"/>
        </w:rPr>
        <w:t>(Muthén &amp; Muthén, 2017)</w:t>
      </w:r>
      <w:r w:rsidR="0027398D" w:rsidRPr="002E1778">
        <w:rPr>
          <w:rFonts w:ascii="Arial" w:hAnsi="Arial" w:cs="Arial"/>
          <w:color w:val="000000" w:themeColor="text1"/>
        </w:rPr>
        <w:fldChar w:fldCharType="end"/>
      </w:r>
      <w:r w:rsidR="0027398D" w:rsidRPr="002E1778">
        <w:rPr>
          <w:rFonts w:ascii="Arial" w:hAnsi="Arial" w:cs="Arial"/>
          <w:color w:val="000000" w:themeColor="text1"/>
        </w:rPr>
        <w:t xml:space="preserve">, and </w:t>
      </w:r>
      <w:proofErr w:type="spellStart"/>
      <w:r w:rsidR="0027398D" w:rsidRPr="002E1778">
        <w:rPr>
          <w:rFonts w:ascii="Arial" w:hAnsi="Arial" w:cs="Arial"/>
          <w:color w:val="000000" w:themeColor="text1"/>
        </w:rPr>
        <w:t>geomin</w:t>
      </w:r>
      <w:proofErr w:type="spellEnd"/>
      <w:r w:rsidR="0027398D" w:rsidRPr="002E1778">
        <w:rPr>
          <w:rFonts w:ascii="Arial" w:hAnsi="Arial" w:cs="Arial"/>
          <w:color w:val="000000" w:themeColor="text1"/>
        </w:rPr>
        <w:t xml:space="preserve"> rotation was used for the ESEM </w:t>
      </w:r>
      <w:r w:rsidR="0027398D"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{"citationID":"2fc0s32kek","properties":{"formattedCitation":"(Asparouhov &amp; Muth\\uc0\\u233{}n, 2009)","plainCitation":"(Asparouhov &amp; Muthén, 2009)","noteIndex":0},"citationItems":[{"id":4117,"uris":["http://zotero.org/users/2485650/items/BNVUC3XA"],"uri":["http://zotero.org/users/2485650/items/BNVUC3XA"],"itemData":{"id":4117,"type":"article-journal","title":"Exploratory Structural Equation Modeling","container-title":"Structural Equation Modeling: A Multidisciplinary Journal","page":"397-438","volume":"16","issue":"3","source":"Crossref","DOI":"10.1080/10705510903008204","ISSN":"1070-5511, 1532-8007","language":"en","author":[{"family":"Asparouhov","given":"Tihomir"},{"family":"Muthén","given":"Bengt"}],"issued":{"date-parts":[["2009",7,14]]}}}],"schema":"https://github.com/citation-style-language/schema/raw/master/csl-citation.json"} </w:instrText>
      </w:r>
      <w:r w:rsidR="0027398D" w:rsidRPr="002E1778">
        <w:rPr>
          <w:rFonts w:ascii="Arial" w:hAnsi="Arial" w:cs="Arial"/>
          <w:color w:val="000000" w:themeColor="text1"/>
        </w:rPr>
        <w:fldChar w:fldCharType="separate"/>
      </w:r>
      <w:r w:rsidR="00715069" w:rsidRPr="002E1778">
        <w:rPr>
          <w:rFonts w:ascii="Arial" w:hAnsi="Arial" w:cs="Arial"/>
          <w:color w:val="000000" w:themeColor="text1"/>
          <w:szCs w:val="24"/>
        </w:rPr>
        <w:t>(Asparouhov &amp; Muthén, 2009)</w:t>
      </w:r>
      <w:r w:rsidR="0027398D" w:rsidRPr="002E1778">
        <w:rPr>
          <w:rFonts w:ascii="Arial" w:hAnsi="Arial" w:cs="Arial"/>
          <w:color w:val="000000" w:themeColor="text1"/>
        </w:rPr>
        <w:fldChar w:fldCharType="end"/>
      </w:r>
      <w:r w:rsidR="0027398D" w:rsidRPr="002E1778">
        <w:rPr>
          <w:rFonts w:ascii="Arial" w:hAnsi="Arial" w:cs="Arial"/>
          <w:color w:val="000000" w:themeColor="text1"/>
        </w:rPr>
        <w:t>.</w:t>
      </w:r>
      <w:r w:rsidR="008E000C" w:rsidRPr="002E1778">
        <w:rPr>
          <w:rFonts w:ascii="Arial" w:hAnsi="Arial" w:cs="Arial"/>
          <w:color w:val="000000" w:themeColor="text1"/>
        </w:rPr>
        <w:t xml:space="preserve"> </w:t>
      </w:r>
      <w:r w:rsidR="00387860" w:rsidRPr="002E1778">
        <w:rPr>
          <w:rFonts w:ascii="Arial" w:hAnsi="Arial" w:cs="Arial"/>
          <w:color w:val="000000" w:themeColor="text1"/>
        </w:rPr>
        <w:t>Therefore, to</w:t>
      </w:r>
      <w:r w:rsidR="0027398D" w:rsidRPr="002E1778">
        <w:rPr>
          <w:rFonts w:ascii="Arial" w:hAnsi="Arial" w:cs="Arial"/>
          <w:color w:val="000000" w:themeColor="text1"/>
        </w:rPr>
        <w:t xml:space="preserve"> avoid</w:t>
      </w:r>
      <w:r w:rsidR="00387860" w:rsidRPr="002E1778">
        <w:rPr>
          <w:rFonts w:ascii="Arial" w:hAnsi="Arial" w:cs="Arial"/>
          <w:color w:val="000000" w:themeColor="text1"/>
        </w:rPr>
        <w:t xml:space="preserve"> reiterating the same analysis details for each sample, this section present</w:t>
      </w:r>
      <w:r w:rsidR="0005619E" w:rsidRPr="002E1778">
        <w:rPr>
          <w:rFonts w:ascii="Arial" w:hAnsi="Arial" w:cs="Arial"/>
          <w:color w:val="000000" w:themeColor="text1"/>
        </w:rPr>
        <w:t>s</w:t>
      </w:r>
      <w:r w:rsidR="00387860" w:rsidRPr="002E1778">
        <w:rPr>
          <w:rFonts w:ascii="Arial" w:hAnsi="Arial" w:cs="Arial"/>
          <w:color w:val="000000" w:themeColor="text1"/>
        </w:rPr>
        <w:t xml:space="preserve"> </w:t>
      </w:r>
      <w:r w:rsidR="008B3E72" w:rsidRPr="002E1778">
        <w:rPr>
          <w:rFonts w:ascii="Arial" w:hAnsi="Arial" w:cs="Arial"/>
          <w:color w:val="000000" w:themeColor="text1"/>
        </w:rPr>
        <w:t xml:space="preserve">all </w:t>
      </w:r>
      <w:r w:rsidR="00387860" w:rsidRPr="002E1778">
        <w:rPr>
          <w:rFonts w:ascii="Arial" w:hAnsi="Arial" w:cs="Arial"/>
          <w:color w:val="000000" w:themeColor="text1"/>
        </w:rPr>
        <w:t>the</w:t>
      </w:r>
      <w:r w:rsidR="008B3E72" w:rsidRPr="002E1778">
        <w:rPr>
          <w:rFonts w:ascii="Arial" w:hAnsi="Arial" w:cs="Arial"/>
          <w:color w:val="000000" w:themeColor="text1"/>
        </w:rPr>
        <w:t xml:space="preserve"> details regarding the</w:t>
      </w:r>
      <w:r w:rsidR="00387860" w:rsidRPr="002E1778">
        <w:rPr>
          <w:rFonts w:ascii="Arial" w:hAnsi="Arial" w:cs="Arial"/>
          <w:color w:val="000000" w:themeColor="text1"/>
        </w:rPr>
        <w:t xml:space="preserve"> meth</w:t>
      </w:r>
      <w:r w:rsidR="008B3E72" w:rsidRPr="002E1778">
        <w:rPr>
          <w:rFonts w:ascii="Arial" w:hAnsi="Arial" w:cs="Arial"/>
          <w:color w:val="000000" w:themeColor="text1"/>
        </w:rPr>
        <w:t xml:space="preserve">odological steps undertaken. This will involve an assessment of response distributions, </w:t>
      </w:r>
      <w:r w:rsidR="00B73F6C" w:rsidRPr="002E1778">
        <w:rPr>
          <w:rFonts w:ascii="Arial" w:hAnsi="Arial" w:cs="Arial"/>
          <w:color w:val="000000" w:themeColor="text1"/>
        </w:rPr>
        <w:t xml:space="preserve">details regarding how the model fit will be assessed, and </w:t>
      </w:r>
      <w:r w:rsidR="00A87A91" w:rsidRPr="002E1778">
        <w:rPr>
          <w:rFonts w:ascii="Arial" w:hAnsi="Arial" w:cs="Arial"/>
          <w:color w:val="000000" w:themeColor="text1"/>
        </w:rPr>
        <w:t>how localised sources of strain will be identified.</w:t>
      </w:r>
      <w:r w:rsidR="00387860" w:rsidRPr="002E1778">
        <w:rPr>
          <w:rFonts w:ascii="Arial" w:hAnsi="Arial" w:cs="Arial"/>
          <w:color w:val="000000" w:themeColor="text1"/>
        </w:rPr>
        <w:t xml:space="preserve"> </w:t>
      </w:r>
    </w:p>
    <w:p w14:paraId="48BBA3B7" w14:textId="1564EE9C" w:rsidR="008E000C" w:rsidRPr="002E1778" w:rsidRDefault="008E000C" w:rsidP="00087279">
      <w:pPr>
        <w:spacing w:line="480" w:lineRule="auto"/>
        <w:ind w:firstLine="720"/>
        <w:rPr>
          <w:rFonts w:ascii="Arial" w:hAnsi="Arial" w:cs="Arial"/>
          <w:color w:val="000000" w:themeColor="text1"/>
        </w:rPr>
      </w:pPr>
      <w:r w:rsidRPr="002E1778">
        <w:rPr>
          <w:rFonts w:ascii="Arial" w:hAnsi="Arial" w:cs="Arial"/>
          <w:color w:val="000000" w:themeColor="text1"/>
        </w:rPr>
        <w:t xml:space="preserve">The decision </w:t>
      </w:r>
      <w:r w:rsidR="00A87A91" w:rsidRPr="002E1778">
        <w:rPr>
          <w:rFonts w:ascii="Arial" w:hAnsi="Arial" w:cs="Arial"/>
          <w:color w:val="000000" w:themeColor="text1"/>
        </w:rPr>
        <w:t>to analyse the data using both CFA and ESEM was based</w:t>
      </w:r>
      <w:r w:rsidRPr="002E1778">
        <w:rPr>
          <w:rFonts w:ascii="Arial" w:hAnsi="Arial" w:cs="Arial"/>
          <w:color w:val="000000" w:themeColor="text1"/>
        </w:rPr>
        <w:t xml:space="preserve"> on the </w:t>
      </w:r>
      <w:r w:rsidR="00A87A91" w:rsidRPr="002E1778">
        <w:rPr>
          <w:rFonts w:ascii="Arial" w:hAnsi="Arial" w:cs="Arial"/>
          <w:color w:val="000000" w:themeColor="text1"/>
        </w:rPr>
        <w:t>work</w:t>
      </w:r>
      <w:r w:rsidR="00153A21" w:rsidRPr="002E1778">
        <w:rPr>
          <w:rFonts w:ascii="Arial" w:hAnsi="Arial" w:cs="Arial"/>
          <w:color w:val="000000" w:themeColor="text1"/>
        </w:rPr>
        <w:t xml:space="preserve"> of </w:t>
      </w:r>
      <w:r w:rsidR="00153A2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{"citationID":"q37hffvhg","properties":{"formattedCitation":"(Marsh et al., 2014)","plainCitation":"(Marsh et al., 2014)","dontUpdate":true,"noteIndex":0},"citationItems":[{"id":8,"uris":["http://zotero.org/users/2485650/items/GRNNBKSH"],"uri":["http://zotero.org/users/2485650/items/GRNNBKSH"],"itemData":{"id":8,"type":"article-journal","title":"Exploratory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153A21" w:rsidRPr="002E1778">
        <w:rPr>
          <w:rFonts w:ascii="Arial" w:hAnsi="Arial" w:cs="Arial"/>
          <w:color w:val="000000" w:themeColor="text1"/>
        </w:rPr>
        <w:fldChar w:fldCharType="separate"/>
      </w:r>
      <w:r w:rsidR="00153A21" w:rsidRPr="002E1778">
        <w:rPr>
          <w:rFonts w:ascii="Arial" w:hAnsi="Arial" w:cs="Arial"/>
          <w:color w:val="000000" w:themeColor="text1"/>
        </w:rPr>
        <w:t>Marsh et al. (2014)</w:t>
      </w:r>
      <w:r w:rsidR="00153A21" w:rsidRPr="002E1778">
        <w:rPr>
          <w:rFonts w:ascii="Arial" w:hAnsi="Arial" w:cs="Arial"/>
          <w:color w:val="000000" w:themeColor="text1"/>
        </w:rPr>
        <w:fldChar w:fldCharType="end"/>
      </w:r>
      <w:r w:rsidR="00A87A91" w:rsidRPr="002E1778">
        <w:rPr>
          <w:rFonts w:ascii="Arial" w:hAnsi="Arial" w:cs="Arial"/>
          <w:color w:val="000000" w:themeColor="text1"/>
        </w:rPr>
        <w:t>, which questioned the suitability of CFA</w:t>
      </w:r>
      <w:r w:rsidR="00153A21" w:rsidRPr="002E1778">
        <w:rPr>
          <w:rFonts w:ascii="Arial" w:hAnsi="Arial" w:cs="Arial"/>
          <w:color w:val="000000" w:themeColor="text1"/>
        </w:rPr>
        <w:t xml:space="preserve">. </w:t>
      </w:r>
      <w:r w:rsidR="00A87A91" w:rsidRPr="002E1778">
        <w:rPr>
          <w:rFonts w:ascii="Arial" w:hAnsi="Arial" w:cs="Arial"/>
          <w:color w:val="000000" w:themeColor="text1"/>
        </w:rPr>
        <w:t>This is due to</w:t>
      </w:r>
      <w:r w:rsidR="00153A21" w:rsidRPr="002E1778">
        <w:rPr>
          <w:rFonts w:ascii="Arial" w:hAnsi="Arial" w:cs="Arial"/>
          <w:color w:val="000000" w:themeColor="text1"/>
        </w:rPr>
        <w:t xml:space="preserve"> the requirem</w:t>
      </w:r>
      <w:r w:rsidR="00A87A91" w:rsidRPr="002E1778">
        <w:rPr>
          <w:rFonts w:ascii="Arial" w:hAnsi="Arial" w:cs="Arial"/>
          <w:color w:val="000000" w:themeColor="text1"/>
        </w:rPr>
        <w:t>ent of zero cross-loadings, which result</w:t>
      </w:r>
      <w:r w:rsidR="0027398D" w:rsidRPr="002E1778">
        <w:rPr>
          <w:rFonts w:ascii="Arial" w:hAnsi="Arial" w:cs="Arial"/>
          <w:color w:val="000000" w:themeColor="text1"/>
        </w:rPr>
        <w:t>s</w:t>
      </w:r>
      <w:r w:rsidR="00A87A91" w:rsidRPr="002E1778">
        <w:rPr>
          <w:rFonts w:ascii="Arial" w:hAnsi="Arial" w:cs="Arial"/>
          <w:color w:val="000000" w:themeColor="text1"/>
        </w:rPr>
        <w:t xml:space="preserve"> in</w:t>
      </w:r>
      <w:r w:rsidR="00153A21" w:rsidRPr="002E1778">
        <w:rPr>
          <w:rFonts w:ascii="Arial" w:hAnsi="Arial" w:cs="Arial"/>
          <w:color w:val="000000" w:themeColor="text1"/>
        </w:rPr>
        <w:t xml:space="preserve"> </w:t>
      </w:r>
      <w:r w:rsidR="003A1DA1" w:rsidRPr="002E1778">
        <w:rPr>
          <w:rFonts w:ascii="Arial" w:hAnsi="Arial" w:cs="Arial"/>
          <w:color w:val="000000" w:themeColor="text1"/>
        </w:rPr>
        <w:t>instruments</w:t>
      </w:r>
      <w:r w:rsidR="00A87A91" w:rsidRPr="002E1778">
        <w:rPr>
          <w:rFonts w:ascii="Arial" w:hAnsi="Arial" w:cs="Arial"/>
          <w:color w:val="000000" w:themeColor="text1"/>
        </w:rPr>
        <w:t xml:space="preserve"> that</w:t>
      </w:r>
      <w:r w:rsidR="003A1DA1" w:rsidRPr="002E1778">
        <w:rPr>
          <w:rFonts w:ascii="Arial" w:hAnsi="Arial" w:cs="Arial"/>
          <w:color w:val="000000" w:themeColor="text1"/>
        </w:rPr>
        <w:t xml:space="preserve"> a</w:t>
      </w:r>
      <w:r w:rsidR="00A87A91" w:rsidRPr="002E1778">
        <w:rPr>
          <w:rFonts w:ascii="Arial" w:hAnsi="Arial" w:cs="Arial"/>
          <w:color w:val="000000" w:themeColor="text1"/>
        </w:rPr>
        <w:t>ppear</w:t>
      </w:r>
      <w:r w:rsidR="003A1DA1" w:rsidRPr="002E1778">
        <w:rPr>
          <w:rFonts w:ascii="Arial" w:hAnsi="Arial" w:cs="Arial"/>
          <w:color w:val="000000" w:themeColor="text1"/>
        </w:rPr>
        <w:t xml:space="preserve"> </w:t>
      </w:r>
      <w:r w:rsidR="00A87A91" w:rsidRPr="002E1778">
        <w:rPr>
          <w:rFonts w:ascii="Arial" w:hAnsi="Arial" w:cs="Arial"/>
          <w:color w:val="000000" w:themeColor="text1"/>
        </w:rPr>
        <w:t>i</w:t>
      </w:r>
      <w:r w:rsidR="003A1DA1" w:rsidRPr="002E1778">
        <w:rPr>
          <w:rFonts w:ascii="Arial" w:hAnsi="Arial" w:cs="Arial"/>
          <w:color w:val="000000" w:themeColor="text1"/>
        </w:rPr>
        <w:t>ll-fitting</w:t>
      </w:r>
      <w:r w:rsidR="0027398D" w:rsidRPr="002E1778">
        <w:rPr>
          <w:rFonts w:ascii="Arial" w:hAnsi="Arial" w:cs="Arial"/>
          <w:color w:val="000000" w:themeColor="text1"/>
        </w:rPr>
        <w:t xml:space="preserve"> </w:t>
      </w:r>
      <w:r w:rsidR="0027398D"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{"citationID":"SyakvjYo","properties":{"formattedCitation":"(Marsh et al., 2014)","plainCitation":"(Marsh et al., 2014)","noteIndex":0},"citationItems":[{"id":8,"uris":["http://zotero.org/users/2485650/items/GRNNBKSH"],"uri":["http://zotero.org/users/2485650/items/GRNNBKSH"],"itemData":{"id":8,"type":"article-journal","title":"Exploratory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27398D" w:rsidRPr="002E1778">
        <w:rPr>
          <w:rFonts w:ascii="Arial" w:hAnsi="Arial" w:cs="Arial"/>
          <w:color w:val="000000" w:themeColor="text1"/>
        </w:rPr>
        <w:fldChar w:fldCharType="separate"/>
      </w:r>
      <w:r w:rsidR="0027398D" w:rsidRPr="002E1778">
        <w:rPr>
          <w:rFonts w:ascii="Arial" w:hAnsi="Arial" w:cs="Arial"/>
          <w:color w:val="000000" w:themeColor="text1"/>
        </w:rPr>
        <w:t>(Marsh et al., 2014)</w:t>
      </w:r>
      <w:r w:rsidR="0027398D" w:rsidRPr="002E1778">
        <w:rPr>
          <w:rFonts w:ascii="Arial" w:hAnsi="Arial" w:cs="Arial"/>
          <w:color w:val="000000" w:themeColor="text1"/>
        </w:rPr>
        <w:fldChar w:fldCharType="end"/>
      </w:r>
      <w:r w:rsidR="00A87A91" w:rsidRPr="002E1778">
        <w:rPr>
          <w:rFonts w:ascii="Arial" w:hAnsi="Arial" w:cs="Arial"/>
          <w:color w:val="000000" w:themeColor="text1"/>
        </w:rPr>
        <w:t>,</w:t>
      </w:r>
      <w:r w:rsidR="00EF520C" w:rsidRPr="002E1778">
        <w:rPr>
          <w:rFonts w:ascii="Arial" w:hAnsi="Arial" w:cs="Arial"/>
          <w:color w:val="000000" w:themeColor="text1"/>
        </w:rPr>
        <w:t xml:space="preserve"> and factor correlations</w:t>
      </w:r>
      <w:r w:rsidR="00A87A91" w:rsidRPr="002E1778">
        <w:rPr>
          <w:rFonts w:ascii="Arial" w:hAnsi="Arial" w:cs="Arial"/>
          <w:color w:val="000000" w:themeColor="text1"/>
        </w:rPr>
        <w:t xml:space="preserve"> that are inflated</w:t>
      </w:r>
      <w:r w:rsidR="00EF520C" w:rsidRPr="002E1778">
        <w:rPr>
          <w:rFonts w:ascii="Arial" w:hAnsi="Arial" w:cs="Arial"/>
          <w:color w:val="000000" w:themeColor="text1"/>
        </w:rPr>
        <w:t xml:space="preserve"> </w:t>
      </w:r>
      <w:r w:rsidR="00EF520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{"citationID":"1foupcl0ar","properties":{"formattedCitation":"(Asparouhov &amp; Muth\\uc0\\u233{}n, 2009)","plainCitation":"(Asparouhov &amp; Muthén, 2009)","noteIndex":0},"citationItems":[{"id":4117,"uris":["http://zotero.org/users/2485650/items/BNVUC3XA"],"uri":["http://zotero.org/users/2485650/items/BNVUC3XA"],"itemData":{"id":4117,"type":"article-journal","title":"Exploratory Structural Equation Modeling","container-title":"Structural Equation Modeling: A Multidisciplinary Journal","page":"397-438","volume":"16","issue":"3","source":"Crossref","DOI":"10.1080/10705510903008204","ISSN":"1070-5511, 1532-8007","language":"en","author":[{"family":"Asparouhov","given":"Tihomir"},{"family":"Muthén","given":"Bengt"}],"issued":{"date-parts":[["2009",7,14]]}}}],"schema":"https://github.com/citation-style-language/schema/raw/master/csl-citation.json"} </w:instrText>
      </w:r>
      <w:r w:rsidR="00EF520C" w:rsidRPr="002E1778">
        <w:rPr>
          <w:rFonts w:ascii="Arial" w:hAnsi="Arial" w:cs="Arial"/>
          <w:color w:val="000000" w:themeColor="text1"/>
        </w:rPr>
        <w:fldChar w:fldCharType="separate"/>
      </w:r>
      <w:r w:rsidR="00715069" w:rsidRPr="002E1778">
        <w:rPr>
          <w:rFonts w:ascii="Arial" w:hAnsi="Arial" w:cs="Arial"/>
          <w:color w:val="000000" w:themeColor="text1"/>
          <w:szCs w:val="24"/>
        </w:rPr>
        <w:t>(Asparouhov &amp; Muthén, 2009)</w:t>
      </w:r>
      <w:r w:rsidR="00EF520C" w:rsidRPr="002E1778">
        <w:rPr>
          <w:rFonts w:ascii="Arial" w:hAnsi="Arial" w:cs="Arial"/>
          <w:color w:val="000000" w:themeColor="text1"/>
        </w:rPr>
        <w:fldChar w:fldCharType="end"/>
      </w:r>
      <w:r w:rsidR="003A1DA1" w:rsidRPr="002E1778">
        <w:rPr>
          <w:rFonts w:ascii="Arial" w:hAnsi="Arial" w:cs="Arial"/>
          <w:color w:val="000000" w:themeColor="text1"/>
        </w:rPr>
        <w:t xml:space="preserve">. </w:t>
      </w:r>
      <w:r w:rsidR="0027398D" w:rsidRPr="002E1778">
        <w:rPr>
          <w:rFonts w:ascii="Arial" w:hAnsi="Arial" w:cs="Arial"/>
          <w:color w:val="000000" w:themeColor="text1"/>
        </w:rPr>
        <w:t>In contrast</w:t>
      </w:r>
      <w:r w:rsidR="003A1DA1" w:rsidRPr="002E1778">
        <w:rPr>
          <w:rFonts w:ascii="Arial" w:hAnsi="Arial" w:cs="Arial"/>
          <w:color w:val="000000" w:themeColor="text1"/>
        </w:rPr>
        <w:t>, ESEM allows for items to cross-load</w:t>
      </w:r>
      <w:r w:rsidR="0027398D" w:rsidRPr="002E1778">
        <w:rPr>
          <w:rFonts w:ascii="Arial" w:hAnsi="Arial" w:cs="Arial"/>
          <w:color w:val="000000" w:themeColor="text1"/>
        </w:rPr>
        <w:t>,</w:t>
      </w:r>
      <w:r w:rsidR="003A1DA1" w:rsidRPr="002E1778">
        <w:rPr>
          <w:rFonts w:ascii="Arial" w:hAnsi="Arial" w:cs="Arial"/>
          <w:color w:val="000000" w:themeColor="text1"/>
        </w:rPr>
        <w:t xml:space="preserve"> and can be used as either an exploratory or confirmatory tool </w:t>
      </w:r>
      <w:r w:rsidR="003A1DA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{"citationID":"2prt32fn1j","properties":{"formattedCitation":"(Marsh et al., 2014)","plainCitation":"(Marsh et al., 2014)","noteIndex":0},"citationItems":[{"id":8,"uris":["http://zotero.org/users/2485650/items/GRNNBKSH"],"uri":["http://zotero.org/users/2485650/items/GRNNBKSH"],"itemData":{"id":8,"type":"article-journal","title":"Exploratory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3A1DA1" w:rsidRPr="002E1778">
        <w:rPr>
          <w:rFonts w:ascii="Arial" w:hAnsi="Arial" w:cs="Arial"/>
          <w:color w:val="000000" w:themeColor="text1"/>
        </w:rPr>
        <w:fldChar w:fldCharType="separate"/>
      </w:r>
      <w:r w:rsidR="003A1DA1" w:rsidRPr="002E1778">
        <w:rPr>
          <w:rFonts w:ascii="Arial" w:hAnsi="Arial" w:cs="Arial"/>
          <w:color w:val="000000" w:themeColor="text1"/>
        </w:rPr>
        <w:t>(Marsh et al., 2014)</w:t>
      </w:r>
      <w:r w:rsidR="003A1DA1" w:rsidRPr="002E1778">
        <w:rPr>
          <w:rFonts w:ascii="Arial" w:hAnsi="Arial" w:cs="Arial"/>
          <w:color w:val="000000" w:themeColor="text1"/>
        </w:rPr>
        <w:fldChar w:fldCharType="end"/>
      </w:r>
      <w:r w:rsidR="000B2A23" w:rsidRPr="002E1778">
        <w:rPr>
          <w:rFonts w:ascii="Arial" w:hAnsi="Arial" w:cs="Arial"/>
          <w:color w:val="000000" w:themeColor="text1"/>
        </w:rPr>
        <w:t>. Thus, by allowing cross-loadings</w:t>
      </w:r>
      <w:r w:rsidR="003D272A" w:rsidRPr="002E1778">
        <w:rPr>
          <w:rFonts w:ascii="Arial" w:hAnsi="Arial" w:cs="Arial"/>
          <w:color w:val="000000" w:themeColor="text1"/>
        </w:rPr>
        <w:t>,</w:t>
      </w:r>
      <w:r w:rsidR="000B2A23" w:rsidRPr="002E1778">
        <w:rPr>
          <w:rFonts w:ascii="Arial" w:hAnsi="Arial" w:cs="Arial"/>
          <w:color w:val="000000" w:themeColor="text1"/>
        </w:rPr>
        <w:t xml:space="preserve"> </w:t>
      </w:r>
      <w:r w:rsidR="003D272A" w:rsidRPr="002E1778">
        <w:rPr>
          <w:rFonts w:ascii="Arial" w:hAnsi="Arial" w:cs="Arial"/>
          <w:color w:val="000000" w:themeColor="text1"/>
        </w:rPr>
        <w:t xml:space="preserve">ESEM leads to </w:t>
      </w:r>
      <w:r w:rsidR="00722377" w:rsidRPr="002E1778">
        <w:rPr>
          <w:rFonts w:ascii="Arial" w:hAnsi="Arial" w:cs="Arial"/>
          <w:color w:val="000000" w:themeColor="text1"/>
        </w:rPr>
        <w:t>more accurate factor correlation estimates</w:t>
      </w:r>
      <w:r w:rsidR="003D272A" w:rsidRPr="002E1778">
        <w:rPr>
          <w:rFonts w:ascii="Arial" w:hAnsi="Arial" w:cs="Arial"/>
          <w:color w:val="000000" w:themeColor="text1"/>
        </w:rPr>
        <w:t>, but also the identification of problematic items (i.e., items with high loadings on the non-target factors).</w:t>
      </w:r>
      <w:r w:rsidR="00A87A91" w:rsidRPr="002E1778">
        <w:rPr>
          <w:rFonts w:ascii="Arial" w:hAnsi="Arial" w:cs="Arial"/>
          <w:color w:val="000000" w:themeColor="text1"/>
        </w:rPr>
        <w:t xml:space="preserve"> </w:t>
      </w:r>
      <w:r w:rsidR="00722377" w:rsidRPr="002E1778">
        <w:rPr>
          <w:rFonts w:ascii="Arial" w:hAnsi="Arial" w:cs="Arial"/>
          <w:color w:val="000000" w:themeColor="text1"/>
        </w:rPr>
        <w:t xml:space="preserve">This may then allow for the identification of problems that would go unnoticed when only using CFA. </w:t>
      </w:r>
    </w:p>
    <w:p w14:paraId="17BCC603" w14:textId="1383F4B5" w:rsidR="00DD35FA" w:rsidRPr="002E1778" w:rsidRDefault="00F24E33" w:rsidP="00087279">
      <w:pPr>
        <w:spacing w:line="480" w:lineRule="auto"/>
        <w:ind w:firstLine="720"/>
        <w:rPr>
          <w:rFonts w:ascii="Arial" w:hAnsi="Arial" w:cs="Arial"/>
          <w:color w:val="000000" w:themeColor="text1"/>
        </w:rPr>
      </w:pPr>
      <w:r w:rsidRPr="002E1778">
        <w:rPr>
          <w:rFonts w:ascii="Arial" w:hAnsi="Arial" w:cs="Arial"/>
          <w:color w:val="000000" w:themeColor="text1"/>
        </w:rPr>
        <w:t xml:space="preserve">An examination of the response distributions (Appendices </w:t>
      </w:r>
      <w:r w:rsidR="00DD35FA" w:rsidRPr="002E1778">
        <w:rPr>
          <w:rFonts w:ascii="Arial" w:hAnsi="Arial" w:cs="Arial"/>
          <w:color w:val="000000" w:themeColor="text1"/>
        </w:rPr>
        <w:t>2</w:t>
      </w:r>
      <w:r w:rsidRPr="002E1778">
        <w:rPr>
          <w:rFonts w:ascii="Arial" w:hAnsi="Arial" w:cs="Arial"/>
          <w:color w:val="000000" w:themeColor="text1"/>
        </w:rPr>
        <w:t xml:space="preserve"> to </w:t>
      </w:r>
      <w:r w:rsidR="00DD35FA" w:rsidRPr="002E1778">
        <w:rPr>
          <w:rFonts w:ascii="Arial" w:hAnsi="Arial" w:cs="Arial"/>
          <w:color w:val="000000" w:themeColor="text1"/>
        </w:rPr>
        <w:t>4</w:t>
      </w:r>
      <w:r w:rsidRPr="002E1778">
        <w:rPr>
          <w:rFonts w:ascii="Arial" w:hAnsi="Arial" w:cs="Arial"/>
          <w:color w:val="000000" w:themeColor="text1"/>
        </w:rPr>
        <w:t xml:space="preserve">) </w:t>
      </w:r>
      <w:r w:rsidR="0005619E" w:rsidRPr="002E1778">
        <w:rPr>
          <w:rFonts w:ascii="Arial" w:hAnsi="Arial" w:cs="Arial"/>
          <w:color w:val="000000" w:themeColor="text1"/>
        </w:rPr>
        <w:t xml:space="preserve">showed </w:t>
      </w:r>
      <w:r w:rsidRPr="002E1778">
        <w:rPr>
          <w:rFonts w:ascii="Arial" w:hAnsi="Arial" w:cs="Arial"/>
          <w:color w:val="000000" w:themeColor="text1"/>
        </w:rPr>
        <w:t xml:space="preserve">there to be a ceiling effect, particularly in relation to the ideal expectation scale. This was anticipated, as this level of expectation refers to what </w:t>
      </w:r>
      <w:r w:rsidR="00BA4A4F" w:rsidRPr="002E1778">
        <w:rPr>
          <w:rFonts w:ascii="Arial" w:hAnsi="Arial" w:cs="Arial"/>
          <w:color w:val="000000" w:themeColor="text1"/>
        </w:rPr>
        <w:t>students’</w:t>
      </w:r>
      <w:r w:rsidRPr="002E1778">
        <w:rPr>
          <w:rFonts w:ascii="Arial" w:hAnsi="Arial" w:cs="Arial"/>
          <w:color w:val="000000" w:themeColor="text1"/>
        </w:rPr>
        <w:t xml:space="preserve"> desire from a LA service</w:t>
      </w:r>
      <w:r w:rsidR="00291F58" w:rsidRPr="002E1778">
        <w:rPr>
          <w:rFonts w:ascii="Arial" w:hAnsi="Arial" w:cs="Arial"/>
          <w:color w:val="000000" w:themeColor="text1"/>
        </w:rPr>
        <w:t>; thus, representing an upper reference point of the service students want. Due to the presence of this ceiling effect, the scale-shifted approach to the unweighted least squares estimation (ULSMV) was used</w:t>
      </w:r>
      <w:r w:rsidR="00110175" w:rsidRPr="002E1778">
        <w:rPr>
          <w:rFonts w:ascii="Arial" w:hAnsi="Arial" w:cs="Arial"/>
          <w:color w:val="000000" w:themeColor="text1"/>
        </w:rPr>
        <w:t xml:space="preserve"> for both the CFA and ESEM</w:t>
      </w:r>
      <w:r w:rsidR="00291F58" w:rsidRPr="002E1778">
        <w:rPr>
          <w:rFonts w:ascii="Arial" w:hAnsi="Arial" w:cs="Arial"/>
          <w:color w:val="000000" w:themeColor="text1"/>
        </w:rPr>
        <w:t xml:space="preserve"> </w:t>
      </w:r>
      <w:r w:rsidR="00291F5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{"citationID":"11tbq926ft","properties":{"formattedCitation":"{\\rtf (B. O. Muth\\uc0\\u233{}n, Muth\\uc0\\u233{}n, &amp; Asparouhov, 2015)}","plainCitation":"(B. O. Muthén, Muthén, &amp; Asparouhov, 2015)","dontUpdate":true,"noteIndex":0},"citationItems":[{"id":11,"uris":["http://zotero.org/users/2485650/items/FPVMBZQN"],"uri":["http://zotero.org/users/2485650/items/FPVMBZQN"],"itemData":{"id":11,"type":"article","title":"Estimator choices with categorical outcomes","author":[{"family":"Muthén","given":"B. O."},{"family":"Muthén","given":"L.K."},{"family":"Asparouhov","given":"T."}],"issued":{"date-parts":[["2015"]]}}}],"schema":"https://github.com/citation-style-language/schema/raw/master/csl-citation.json"} </w:instrText>
      </w:r>
      <w:r w:rsidR="00291F58" w:rsidRPr="002E1778">
        <w:rPr>
          <w:rFonts w:ascii="Arial" w:hAnsi="Arial" w:cs="Arial"/>
          <w:color w:val="000000" w:themeColor="text1"/>
        </w:rPr>
        <w:fldChar w:fldCharType="separate"/>
      </w:r>
      <w:r w:rsidR="005D5BE8" w:rsidRPr="002E1778">
        <w:rPr>
          <w:rFonts w:ascii="Arial" w:hAnsi="Arial" w:cs="Arial"/>
          <w:color w:val="000000" w:themeColor="text1"/>
          <w:szCs w:val="24"/>
        </w:rPr>
        <w:t>(Muthén, Muthén, &amp; Asparouhov, 2015)</w:t>
      </w:r>
      <w:r w:rsidR="00291F58" w:rsidRPr="002E1778">
        <w:rPr>
          <w:rFonts w:ascii="Arial" w:hAnsi="Arial" w:cs="Arial"/>
          <w:color w:val="000000" w:themeColor="text1"/>
        </w:rPr>
        <w:fldChar w:fldCharType="end"/>
      </w:r>
      <w:r w:rsidR="00291F58" w:rsidRPr="002E1778">
        <w:rPr>
          <w:rFonts w:ascii="Arial" w:hAnsi="Arial" w:cs="Arial"/>
          <w:color w:val="000000" w:themeColor="text1"/>
        </w:rPr>
        <w:t>.</w:t>
      </w:r>
      <w:r w:rsidR="00110175" w:rsidRPr="002E1778">
        <w:rPr>
          <w:rFonts w:ascii="Arial" w:hAnsi="Arial" w:cs="Arial"/>
          <w:color w:val="000000" w:themeColor="text1"/>
        </w:rPr>
        <w:t xml:space="preserve"> Th</w:t>
      </w:r>
      <w:r w:rsidR="00DD35FA" w:rsidRPr="002E1778">
        <w:rPr>
          <w:rFonts w:ascii="Arial" w:hAnsi="Arial" w:cs="Arial"/>
          <w:color w:val="000000" w:themeColor="text1"/>
        </w:rPr>
        <w:t xml:space="preserve">is estimator choice was also based upon it being advantageous in small sample sizes, but also yields </w:t>
      </w:r>
      <w:r w:rsidR="00DD35FA" w:rsidRPr="002E1778">
        <w:rPr>
          <w:rFonts w:ascii="Arial" w:hAnsi="Arial" w:cs="Arial"/>
          <w:color w:val="000000" w:themeColor="text1"/>
        </w:rPr>
        <w:lastRenderedPageBreak/>
        <w:t xml:space="preserve">more accurate parameter estimates when it converges </w:t>
      </w:r>
      <w:r w:rsidR="00DD35F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{"citationID":"1qvndmjocd","properties":{"formattedCitation":"{\\rtf (Forero, Maydeu-Olivares, &amp; Gallardo-Pujol, 2009; B. O. Muth\\uc0\\u233{}n et al., 2015)}","plainCitation":"(Forero, Maydeu-Olivares, &amp; Gallardo-Pujol, 2009; B. O. Muthén et al., 2015)","dontUpdate":true,"noteIndex":0},"citationItems":[{"id":4118,"uris":["http://zotero.org/users/2485650/items/CD9A5KK4"],"uri":["http://zotero.org/users/2485650/items/CD9A5KK4"],"itemData":{"id":4118,"type":"article-journal","title":"Factor Analysis with Ordinal Indicators: A Monte Carlo Study Comparing DWLS and ULS Estimation","container-title":"Structural Equation Modeling: A Multidisciplinary Journal","page":"625-641","volume":"16","issue":"4","source":"Taylor and Francis+NEJM","abstract":"Factor analysis models with ordinal indicators are often estimated using a 3-stage procedure where the last stage involves obtaining parameter estimates by least squares from the sample polychoric correlations. A simulation study involving 324 conditions (1,000 replications per condition) was performed to compare the performance of diagonally weighted least squares (DWLS) and unweighted least squares (ULS) in the procedure's third stage. Overall, both methods provided accurate and similar results. However, ULS was found to provide more accurate and less variable parameter estimates, as well as more precise standard errors and better coverage rates. Nevertheless, convergence rates for DWLS are higher. Our recommendation is therefore to use ULS, and, in the case of nonconvergence, to use DWLS, as this method might converge when ULS does not.","DOI":"10.1080/10705510903203573","ISSN":"1070-5511","title-short":"Factor Analysis with Ordinal Indicators","author":[{"family":"Forero","given":"Carlos G."},{"family":"Maydeu-Olivares","given":"Alberto"},{"family":"Gallardo-Pujol","given":"David"}],"issued":{"date-parts":[["2009",10,6]]}}},{"id":11,"uris":["http://zotero.org/users/2485650/items/FPVMBZQN"],"uri":["http://zotero.org/users/2485650/items/FPVMBZQN"],"itemData":{"id":11,"type":"article","title":"Estimator choices with categorical outcomes","author":[{"family":"Muthén","given":"B. O."},{"family":"Muthén","given":"L.K."},{"family":"Asparouhov","given":"T."}],"issued":{"date-parts":[["2015"]]}}}],"schema":"https://github.com/citation-style-language/schema/raw/master/csl-citation.json"} </w:instrText>
      </w:r>
      <w:r w:rsidR="00DD35FA" w:rsidRPr="002E1778">
        <w:rPr>
          <w:rFonts w:ascii="Arial" w:hAnsi="Arial" w:cs="Arial"/>
          <w:color w:val="000000" w:themeColor="text1"/>
        </w:rPr>
        <w:fldChar w:fldCharType="separate"/>
      </w:r>
      <w:r w:rsidR="005D5BE8" w:rsidRPr="002E1778">
        <w:rPr>
          <w:rFonts w:ascii="Arial" w:hAnsi="Arial" w:cs="Arial"/>
          <w:color w:val="000000" w:themeColor="text1"/>
          <w:szCs w:val="24"/>
        </w:rPr>
        <w:t>(Forero, Maydeu-Olivares, &amp; Gallardo-Pujol, 2009; Muthén et al., 2015)</w:t>
      </w:r>
      <w:r w:rsidR="00DD35FA" w:rsidRPr="002E1778">
        <w:rPr>
          <w:rFonts w:ascii="Arial" w:hAnsi="Arial" w:cs="Arial"/>
          <w:color w:val="000000" w:themeColor="text1"/>
        </w:rPr>
        <w:fldChar w:fldCharType="end"/>
      </w:r>
      <w:r w:rsidR="00DD35FA" w:rsidRPr="002E1778">
        <w:rPr>
          <w:rFonts w:ascii="Arial" w:hAnsi="Arial" w:cs="Arial"/>
          <w:color w:val="000000" w:themeColor="text1"/>
        </w:rPr>
        <w:t>.</w:t>
      </w:r>
      <w:r w:rsidR="005D5BE8" w:rsidRPr="002E1778">
        <w:rPr>
          <w:rFonts w:ascii="Arial" w:hAnsi="Arial" w:cs="Arial"/>
          <w:color w:val="000000" w:themeColor="text1"/>
        </w:rPr>
        <w:t xml:space="preserve"> </w:t>
      </w:r>
    </w:p>
    <w:p w14:paraId="59C55FC1" w14:textId="0F662421" w:rsidR="004952E5" w:rsidRPr="002E1778" w:rsidRDefault="009D2E07" w:rsidP="000A45AB">
      <w:pPr>
        <w:spacing w:line="480" w:lineRule="auto"/>
        <w:ind w:firstLine="720"/>
        <w:rPr>
          <w:rFonts w:ascii="Arial" w:hAnsi="Arial" w:cs="Arial"/>
          <w:color w:val="000000" w:themeColor="text1"/>
        </w:rPr>
      </w:pPr>
      <w:r w:rsidRPr="002E1778">
        <w:rPr>
          <w:rFonts w:ascii="Arial" w:hAnsi="Arial" w:cs="Arial"/>
          <w:color w:val="000000" w:themeColor="text1"/>
        </w:rPr>
        <w:t xml:space="preserve">To assess the fit of each model,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t>
      </w:r>
      <w:r w:rsidR="00707FD3" w:rsidRPr="002E1778">
        <w:rPr>
          <w:rFonts w:ascii="Arial" w:hAnsi="Arial" w:cs="Arial"/>
          <w:color w:val="000000" w:themeColor="text1"/>
        </w:rPr>
        <w:t>is</w:t>
      </w:r>
      <w:r w:rsidRPr="002E1778">
        <w:rPr>
          <w:rFonts w:ascii="Arial" w:hAnsi="Arial" w:cs="Arial"/>
          <w:color w:val="000000" w:themeColor="text1"/>
        </w:rPr>
        <w:t xml:space="preserve"> reported along with the following alternative fit indices: </w:t>
      </w:r>
      <w:r w:rsidR="00B32E6E" w:rsidRPr="002E1778">
        <w:rPr>
          <w:rFonts w:ascii="Arial" w:hAnsi="Arial" w:cs="Arial"/>
          <w:color w:val="000000" w:themeColor="text1"/>
        </w:rPr>
        <w:t>C</w:t>
      </w:r>
      <w:r w:rsidRPr="002E1778">
        <w:rPr>
          <w:rFonts w:ascii="Arial" w:hAnsi="Arial" w:cs="Arial"/>
          <w:color w:val="000000" w:themeColor="text1"/>
        </w:rPr>
        <w:t xml:space="preserve">omparative </w:t>
      </w:r>
      <w:r w:rsidR="00B32E6E" w:rsidRPr="002E1778">
        <w:rPr>
          <w:rFonts w:ascii="Arial" w:hAnsi="Arial" w:cs="Arial"/>
          <w:color w:val="000000" w:themeColor="text1"/>
        </w:rPr>
        <w:t>Fit I</w:t>
      </w:r>
      <w:r w:rsidRPr="002E1778">
        <w:rPr>
          <w:rFonts w:ascii="Arial" w:hAnsi="Arial" w:cs="Arial"/>
          <w:color w:val="000000" w:themeColor="text1"/>
        </w:rPr>
        <w:t xml:space="preserve">ndex (CFI), </w:t>
      </w:r>
      <w:proofErr w:type="spellStart"/>
      <w:r w:rsidRPr="002E1778">
        <w:rPr>
          <w:rFonts w:ascii="Arial" w:hAnsi="Arial" w:cs="Arial"/>
          <w:color w:val="000000" w:themeColor="text1"/>
        </w:rPr>
        <w:t>Tuker</w:t>
      </w:r>
      <w:proofErr w:type="spellEnd"/>
      <w:r w:rsidRPr="002E1778">
        <w:rPr>
          <w:rFonts w:ascii="Arial" w:hAnsi="Arial" w:cs="Arial"/>
          <w:color w:val="000000" w:themeColor="text1"/>
        </w:rPr>
        <w:t>-Lewis I</w:t>
      </w:r>
      <w:r w:rsidR="00B32E6E" w:rsidRPr="002E1778">
        <w:rPr>
          <w:rFonts w:ascii="Arial" w:hAnsi="Arial" w:cs="Arial"/>
          <w:color w:val="000000" w:themeColor="text1"/>
        </w:rPr>
        <w:t>ndex (TLI), and R</w:t>
      </w:r>
      <w:r w:rsidRPr="002E1778">
        <w:rPr>
          <w:rFonts w:ascii="Arial" w:hAnsi="Arial" w:cs="Arial"/>
          <w:color w:val="000000" w:themeColor="text1"/>
        </w:rPr>
        <w:t>oot-</w:t>
      </w:r>
      <w:r w:rsidR="00B32E6E" w:rsidRPr="002E1778">
        <w:rPr>
          <w:rFonts w:ascii="Arial" w:hAnsi="Arial" w:cs="Arial"/>
          <w:color w:val="000000" w:themeColor="text1"/>
        </w:rPr>
        <w:t>Mean S</w:t>
      </w:r>
      <w:r w:rsidRPr="002E1778">
        <w:rPr>
          <w:rFonts w:ascii="Arial" w:hAnsi="Arial" w:cs="Arial"/>
          <w:color w:val="000000" w:themeColor="text1"/>
        </w:rPr>
        <w:t xml:space="preserve">quare </w:t>
      </w:r>
      <w:r w:rsidR="00B32E6E" w:rsidRPr="002E1778">
        <w:rPr>
          <w:rFonts w:ascii="Arial" w:hAnsi="Arial" w:cs="Arial"/>
          <w:color w:val="000000" w:themeColor="text1"/>
        </w:rPr>
        <w:t>E</w:t>
      </w:r>
      <w:r w:rsidRPr="002E1778">
        <w:rPr>
          <w:rFonts w:ascii="Arial" w:hAnsi="Arial" w:cs="Arial"/>
          <w:color w:val="000000" w:themeColor="text1"/>
        </w:rPr>
        <w:t>rror</w:t>
      </w:r>
      <w:r w:rsidR="00B32E6E" w:rsidRPr="002E1778">
        <w:rPr>
          <w:rFonts w:ascii="Arial" w:hAnsi="Arial" w:cs="Arial"/>
          <w:color w:val="000000" w:themeColor="text1"/>
        </w:rPr>
        <w:t xml:space="preserve"> of Approximation (RMSEA).</w:t>
      </w:r>
      <w:r w:rsidR="00A20885" w:rsidRPr="002E1778">
        <w:rPr>
          <w:rFonts w:ascii="Arial" w:hAnsi="Arial" w:cs="Arial"/>
          <w:color w:val="000000" w:themeColor="text1"/>
        </w:rPr>
        <w:t xml:space="preserve"> </w:t>
      </w:r>
      <w:r w:rsidR="00D86342" w:rsidRPr="002E1778">
        <w:rPr>
          <w:rFonts w:ascii="Arial" w:hAnsi="Arial" w:cs="Arial"/>
          <w:color w:val="000000" w:themeColor="text1"/>
        </w:rPr>
        <w:t>These three indices are typically presented</w:t>
      </w:r>
      <w:r w:rsidR="0036172B" w:rsidRPr="002E1778">
        <w:rPr>
          <w:rFonts w:ascii="Arial" w:hAnsi="Arial" w:cs="Arial"/>
          <w:color w:val="000000" w:themeColor="text1"/>
        </w:rPr>
        <w:t xml:space="preserve"> as additional means of evaluating a model</w:t>
      </w:r>
      <w:r w:rsidR="00D86342" w:rsidRPr="002E1778">
        <w:rPr>
          <w:rFonts w:ascii="Arial" w:hAnsi="Arial" w:cs="Arial"/>
          <w:color w:val="000000" w:themeColor="text1"/>
        </w:rPr>
        <w:t xml:space="preserve"> </w:t>
      </w:r>
      <w:r w:rsidR="00BA4A4F" w:rsidRPr="002E1778">
        <w:rPr>
          <w:rFonts w:ascii="Arial" w:hAnsi="Arial" w:cs="Arial"/>
          <w:color w:val="000000" w:themeColor="text1"/>
        </w:rPr>
        <w:t xml:space="preserve">due to </w:t>
      </w:r>
      <w:r w:rsidR="0036172B" w:rsidRPr="002E1778">
        <w:rPr>
          <w:rFonts w:ascii="Arial" w:hAnsi="Arial" w:cs="Arial"/>
          <w:color w:val="000000" w:themeColor="text1"/>
        </w:rPr>
        <w:t xml:space="preserve">the </w:t>
      </w:r>
      <w:r w:rsidR="00BA4A4F" w:rsidRPr="002E1778">
        <w:rPr>
          <w:rFonts w:ascii="Arial" w:hAnsi="Arial" w:cs="Arial"/>
          <w:color w:val="000000" w:themeColor="text1"/>
        </w:rPr>
        <w:t xml:space="preserve">various issues associated with the </w:t>
      </w:r>
      <w:r w:rsidR="00BA4A4F" w:rsidRPr="002E1778">
        <w:rPr>
          <w:rFonts w:ascii="Arial" w:hAnsi="Arial" w:cs="Arial"/>
          <w:i/>
          <w:color w:val="000000" w:themeColor="text1"/>
        </w:rPr>
        <w:t>Χ</w:t>
      </w:r>
      <w:r w:rsidR="00BA4A4F" w:rsidRPr="002E1778">
        <w:rPr>
          <w:rFonts w:ascii="Arial" w:hAnsi="Arial" w:cs="Arial"/>
          <w:i/>
          <w:color w:val="000000" w:themeColor="text1"/>
          <w:vertAlign w:val="superscript"/>
        </w:rPr>
        <w:t xml:space="preserve">2 </w:t>
      </w:r>
      <w:r w:rsidR="00BA4A4F" w:rsidRPr="002E1778">
        <w:rPr>
          <w:rFonts w:ascii="Arial" w:hAnsi="Arial" w:cs="Arial"/>
          <w:color w:val="000000" w:themeColor="text1"/>
        </w:rPr>
        <w:t>statistic and negligible misspecifications</w:t>
      </w:r>
      <w:r w:rsidR="0036172B" w:rsidRPr="002E1778">
        <w:rPr>
          <w:rFonts w:ascii="Arial" w:hAnsi="Arial" w:cs="Arial"/>
          <w:color w:val="000000" w:themeColor="text1"/>
        </w:rPr>
        <w:t xml:space="preserve"> </w:t>
      </w:r>
      <w:r w:rsidR="0036172B" w:rsidRPr="002E1778">
        <w:rPr>
          <w:rFonts w:ascii="Arial" w:hAnsi="Arial" w:cs="Arial"/>
          <w:color w:val="000000" w:themeColor="text1"/>
        </w:rPr>
        <w:fldChar w:fldCharType="begin"/>
      </w:r>
      <w:r w:rsidR="0036172B" w:rsidRPr="002E1778">
        <w:rPr>
          <w:rFonts w:ascii="Arial" w:hAnsi="Arial" w:cs="Arial"/>
          <w:color w:val="000000" w:themeColor="text1"/>
        </w:rPr>
        <w:instrText xml:space="preserve"> ADDIN ZOTERO_ITEM CSL_CITATION {"citationID":"fo7bInYL","properties":{"formattedCitation":"(Bandalos, 2018)","plainCitation":"(Bandalos, 2018)","noteIndex":0},"citationItems":[{"id":7896,"uris":["http://zotero.org/users/2485650/items/LNAAT3LC"],"uri":["http://zotero.org/users/2485650/items/LNAAT3LC"],"itemData":{"id":7896,"type":"book","title":"Measurement Theory and Applications for the Social Sciences","publisher":"Guilford Publications","publisher-place":"New York, UNITED STATES","source":"ProQuest Ebook Central","event-place":"New York, UNITED STATES","URL":"http://ebookcentral.proquest.com/lib/monash/detail.action?docID=5188172","ISBN":"978-1-4625-3215-5","author":[{"family":"Bandalos","given":"Deborah L."}],"issued":{"date-parts":[["2018"]]},"accessed":{"date-parts":[["2019",8,19]]}}}],"schema":"https://github.com/citation-style-language/schema/raw/master/csl-citation.json"} </w:instrText>
      </w:r>
      <w:r w:rsidR="0036172B" w:rsidRPr="002E1778">
        <w:rPr>
          <w:rFonts w:ascii="Arial" w:hAnsi="Arial" w:cs="Arial"/>
          <w:color w:val="000000" w:themeColor="text1"/>
        </w:rPr>
        <w:fldChar w:fldCharType="separate"/>
      </w:r>
      <w:r w:rsidR="0036172B" w:rsidRPr="002E1778">
        <w:rPr>
          <w:rFonts w:ascii="Arial" w:hAnsi="Arial" w:cs="Arial"/>
          <w:noProof/>
          <w:color w:val="000000" w:themeColor="text1"/>
        </w:rPr>
        <w:t>(Bandalos, 2018)</w:t>
      </w:r>
      <w:r w:rsidR="0036172B" w:rsidRPr="002E1778">
        <w:rPr>
          <w:rFonts w:ascii="Arial" w:hAnsi="Arial" w:cs="Arial"/>
          <w:color w:val="000000" w:themeColor="text1"/>
        </w:rPr>
        <w:fldChar w:fldCharType="end"/>
      </w:r>
      <w:r w:rsidR="0036172B" w:rsidRPr="002E1778">
        <w:rPr>
          <w:rFonts w:ascii="Arial" w:hAnsi="Arial" w:cs="Arial"/>
          <w:color w:val="000000" w:themeColor="text1"/>
        </w:rPr>
        <w:t>; as detailed below, these indices have their own limitations.</w:t>
      </w:r>
      <w:r w:rsidR="00B32E6E" w:rsidRPr="002E1778">
        <w:rPr>
          <w:rFonts w:ascii="Arial" w:hAnsi="Arial" w:cs="Arial"/>
          <w:color w:val="000000" w:themeColor="text1"/>
        </w:rPr>
        <w:t xml:space="preserve"> In relation to the alternative fit indices, </w:t>
      </w:r>
      <w:r w:rsidR="00F4365B"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{"citationID":"19e0oqb33n","properties":{"formattedCitation":"(Hu &amp; Bentler, 1999)","plainCitation":"(Hu &amp; Bentler, 1999)","dontUpdate":true,"noteIndex":0},"citationItems":[{"id":3783,"uris":["http://zotero.org/users/2485650/items/9AFBFRKS"],"uri":["http://zotero.org/users/2485650/items/9AFBFRKS"],"itemData":{"id":3783,"type":"article-journal","title":"Cutoff criteria for fit indexes in covariance structure analysis: Conventional criteria versus new alternatives","container-title":"Structural Equation Modeling: A Multidisciplinary Journal","page":"1-55","volume":"6","issue":"1","source":"CrossRef","DOI":"10.1080/10705519909540118","ISSN":"1070-5511, 1532-8007","title-short":"Cutoff criteria for fit indexes in covariance structure analysis","language":"en","author":[{"family":"Hu","given":"Li</w:instrText>
      </w:r>
      <w:r w:rsidR="004A6F33" w:rsidRPr="002E1778">
        <w:rPr>
          <w:rFonts w:ascii="Cambria Math" w:hAnsi="Cambria Math" w:cs="Cambria Math"/>
          <w:color w:val="000000" w:themeColor="text1"/>
        </w:rPr>
        <w:instrText>‐</w:instrText>
      </w:r>
      <w:r w:rsidR="004A6F33" w:rsidRPr="002E1778">
        <w:rPr>
          <w:rFonts w:ascii="Arial" w:hAnsi="Arial" w:cs="Arial"/>
          <w:color w:val="000000" w:themeColor="text1"/>
        </w:rPr>
        <w:instrText xml:space="preserve">tze"},{"family":"Bentler","given":"Peter M."}],"issued":{"date-parts":[["1999",1]]}}}],"schema":"https://github.com/citation-style-language/schema/raw/master/csl-citation.json"} </w:instrText>
      </w:r>
      <w:r w:rsidR="00F4365B" w:rsidRPr="002E1778">
        <w:rPr>
          <w:rFonts w:ascii="Arial" w:hAnsi="Arial" w:cs="Arial"/>
          <w:color w:val="000000" w:themeColor="text1"/>
        </w:rPr>
        <w:fldChar w:fldCharType="separate"/>
      </w:r>
      <w:r w:rsidR="00F4365B" w:rsidRPr="002E1778">
        <w:rPr>
          <w:rFonts w:ascii="Arial" w:hAnsi="Arial" w:cs="Arial"/>
          <w:color w:val="000000" w:themeColor="text1"/>
        </w:rPr>
        <w:t>Hu and Bentler's (1999)</w:t>
      </w:r>
      <w:r w:rsidR="00F4365B" w:rsidRPr="002E1778">
        <w:rPr>
          <w:rFonts w:ascii="Arial" w:hAnsi="Arial" w:cs="Arial"/>
          <w:color w:val="000000" w:themeColor="text1"/>
        </w:rPr>
        <w:fldChar w:fldCharType="end"/>
      </w:r>
      <w:r w:rsidRPr="002E1778">
        <w:rPr>
          <w:rFonts w:ascii="Arial" w:hAnsi="Arial" w:cs="Arial"/>
          <w:color w:val="000000" w:themeColor="text1"/>
        </w:rPr>
        <w:t xml:space="preserve"> </w:t>
      </w:r>
      <w:r w:rsidR="00F4365B" w:rsidRPr="002E1778">
        <w:rPr>
          <w:rFonts w:ascii="Arial" w:hAnsi="Arial" w:cs="Arial"/>
          <w:color w:val="000000" w:themeColor="text1"/>
        </w:rPr>
        <w:t>suggested cut-offs</w:t>
      </w:r>
      <w:r w:rsidRPr="002E1778">
        <w:rPr>
          <w:rFonts w:ascii="Arial" w:hAnsi="Arial" w:cs="Arial"/>
          <w:color w:val="000000" w:themeColor="text1"/>
        </w:rPr>
        <w:t xml:space="preserve"> </w:t>
      </w:r>
      <w:r w:rsidR="000A45AB" w:rsidRPr="002E1778">
        <w:rPr>
          <w:rFonts w:ascii="Arial" w:hAnsi="Arial" w:cs="Arial"/>
          <w:color w:val="000000" w:themeColor="text1"/>
        </w:rPr>
        <w:t>of .95 for CFI and TLI, and .06 for RMSEA have been regularly used as indicators of good fitting models.</w:t>
      </w:r>
      <w:r w:rsidR="009B164F" w:rsidRPr="002E1778">
        <w:rPr>
          <w:rFonts w:ascii="Arial" w:hAnsi="Arial" w:cs="Arial"/>
          <w:color w:val="000000" w:themeColor="text1"/>
        </w:rPr>
        <w:t xml:space="preserve"> Whilst others have suggested </w:t>
      </w:r>
      <w:r w:rsidR="00132517" w:rsidRPr="002E1778">
        <w:rPr>
          <w:rFonts w:ascii="Arial" w:hAnsi="Arial" w:cs="Arial"/>
          <w:color w:val="000000" w:themeColor="text1"/>
        </w:rPr>
        <w:t>that RMSEA values between .08 and .10 to be indicative of a mediocre fit</w:t>
      </w:r>
      <w:r w:rsidR="000A45AB" w:rsidRPr="002E1778">
        <w:rPr>
          <w:rFonts w:ascii="Arial" w:hAnsi="Arial" w:cs="Arial"/>
          <w:color w:val="000000" w:themeColor="text1"/>
        </w:rPr>
        <w:t xml:space="preserve"> </w:t>
      </w:r>
      <w:r w:rsidR="00132517"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{"citationID":"ns1um0naf","properties":{"formattedCitation":"(MacCallum, Browne, &amp; Sugawara, 1996)","plainCitation":"(MacCallum, Browne, &amp; Sugawara, 1996)","noteIndex":0},"citationItems":[{"id":3784,"uris":["http://zotero.org/users/2485650/items/U996TQCB"],"uri":["http://zotero.org/users/2485650/items/U996TQCB"],"itemData":{"id":3784,"type":"article-journal","title":"Power analysis and determination of sample size for covariance structure modeling.","container-title":"Psychological methods","page":"130","volume":"1","issue":"2","source":"Google Scholar","author":[{"family":"MacCallum","given":"Robert C."},{"family":"Browne","given":"Michael W."},{"family":"Sugawara","given":"Hazuki M."}],"issued":{"date-parts":[["1996"]]}}}],"schema":"https://github.com/citation-style-language/schema/raw/master/csl-citation.json"} </w:instrText>
      </w:r>
      <w:r w:rsidR="00132517" w:rsidRPr="002E1778">
        <w:rPr>
          <w:rFonts w:ascii="Arial" w:hAnsi="Arial" w:cs="Arial"/>
          <w:color w:val="000000" w:themeColor="text1"/>
        </w:rPr>
        <w:fldChar w:fldCharType="separate"/>
      </w:r>
      <w:r w:rsidR="00132517" w:rsidRPr="002E1778">
        <w:rPr>
          <w:rFonts w:ascii="Arial" w:hAnsi="Arial" w:cs="Arial"/>
          <w:color w:val="000000" w:themeColor="text1"/>
        </w:rPr>
        <w:t>(MacCallum, Browne, &amp; Sugawara, 1996)</w:t>
      </w:r>
      <w:r w:rsidR="00132517" w:rsidRPr="002E1778">
        <w:rPr>
          <w:rFonts w:ascii="Arial" w:hAnsi="Arial" w:cs="Arial"/>
          <w:color w:val="000000" w:themeColor="text1"/>
        </w:rPr>
        <w:fldChar w:fldCharType="end"/>
      </w:r>
      <w:r w:rsidR="00132517" w:rsidRPr="002E1778">
        <w:rPr>
          <w:rFonts w:ascii="Arial" w:hAnsi="Arial" w:cs="Arial"/>
          <w:color w:val="000000" w:themeColor="text1"/>
        </w:rPr>
        <w:t xml:space="preserve">. </w:t>
      </w:r>
      <w:r w:rsidR="000A45AB" w:rsidRPr="002E1778">
        <w:rPr>
          <w:rFonts w:ascii="Arial" w:hAnsi="Arial" w:cs="Arial"/>
          <w:color w:val="000000" w:themeColor="text1"/>
        </w:rPr>
        <w:t>The problem, however, is that these cut-offs were based on the maximum likelihood estimator, not categorical estimators such as ULSMV.</w:t>
      </w:r>
      <w:r w:rsidR="008E67DF" w:rsidRPr="002E1778">
        <w:rPr>
          <w:rFonts w:ascii="Arial" w:hAnsi="Arial" w:cs="Arial"/>
          <w:color w:val="000000" w:themeColor="text1"/>
        </w:rPr>
        <w:t xml:space="preserve"> As shown in the work of </w:t>
      </w:r>
      <w:r w:rsidR="008E67D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{"citationID":"2jrtr33clm","properties":{"formattedCitation":"(Xia, 2016)","plainCitation":"(Xia, 2016)","dontUpdate":true,"noteIndex":0},"citationItems":[{"id":9,"uris":["http://zotero.org/users/2485650/items/AITU25W5"],"uri":["http://zotero.org/users/2485650/items/AITU25W5"],"itemData":{"id":9,"type":"thesis","title":"Investigating the chi-square-based model-fit indexes for WLSMV and ULSMV estimators","publisher":"The Florida State University","genre":"PhD Thesis","source":"Google Scholar","author":[{"family":"Xia","given":"Yan"}],"issued":{"date-parts":[["2016"]]}}}],"schema":"https://github.com/citation-style-language/schema/raw/master/csl-citation.json"} </w:instrText>
      </w:r>
      <w:r w:rsidR="008E67DF" w:rsidRPr="002E1778">
        <w:rPr>
          <w:rFonts w:ascii="Arial" w:hAnsi="Arial" w:cs="Arial"/>
          <w:color w:val="000000" w:themeColor="text1"/>
        </w:rPr>
        <w:fldChar w:fldCharType="separate"/>
      </w:r>
      <w:r w:rsidR="008E67DF" w:rsidRPr="002E1778">
        <w:rPr>
          <w:rFonts w:ascii="Arial" w:hAnsi="Arial" w:cs="Arial"/>
          <w:color w:val="000000" w:themeColor="text1"/>
        </w:rPr>
        <w:t>Xia (2016)</w:t>
      </w:r>
      <w:r w:rsidR="008E67DF" w:rsidRPr="002E1778">
        <w:rPr>
          <w:rFonts w:ascii="Arial" w:hAnsi="Arial" w:cs="Arial"/>
          <w:color w:val="000000" w:themeColor="text1"/>
        </w:rPr>
        <w:fldChar w:fldCharType="end"/>
      </w:r>
      <w:r w:rsidR="008E67DF" w:rsidRPr="002E1778">
        <w:rPr>
          <w:rFonts w:ascii="Arial" w:hAnsi="Arial" w:cs="Arial"/>
          <w:color w:val="000000" w:themeColor="text1"/>
        </w:rPr>
        <w:t xml:space="preserve">, it is inappropriate to generalise the Hu and </w:t>
      </w:r>
      <w:proofErr w:type="spellStart"/>
      <w:r w:rsidR="008E67DF" w:rsidRPr="002E1778">
        <w:rPr>
          <w:rFonts w:ascii="Arial" w:hAnsi="Arial" w:cs="Arial"/>
          <w:color w:val="000000" w:themeColor="text1"/>
        </w:rPr>
        <w:t>Bentler</w:t>
      </w:r>
      <w:proofErr w:type="spellEnd"/>
      <w:r w:rsidR="008E67DF" w:rsidRPr="002E1778">
        <w:rPr>
          <w:rFonts w:ascii="Arial" w:hAnsi="Arial" w:cs="Arial"/>
          <w:color w:val="000000" w:themeColor="text1"/>
        </w:rPr>
        <w:t xml:space="preserve"> criteria to occasions when the ULSMV estimator is used </w:t>
      </w:r>
      <w:r w:rsidR="00BA1769" w:rsidRPr="002E1778">
        <w:rPr>
          <w:rFonts w:ascii="Arial" w:hAnsi="Arial" w:cs="Arial"/>
          <w:color w:val="000000" w:themeColor="text1"/>
        </w:rPr>
        <w:t>due to</w:t>
      </w:r>
      <w:r w:rsidR="008E67DF" w:rsidRPr="002E1778">
        <w:rPr>
          <w:rFonts w:ascii="Arial" w:hAnsi="Arial" w:cs="Arial"/>
          <w:color w:val="000000" w:themeColor="text1"/>
        </w:rPr>
        <w:t xml:space="preserve"> </w:t>
      </w:r>
      <w:r w:rsidR="00BA1769" w:rsidRPr="002E1778">
        <w:rPr>
          <w:rFonts w:ascii="Arial" w:hAnsi="Arial" w:cs="Arial"/>
          <w:color w:val="000000" w:themeColor="text1"/>
        </w:rPr>
        <w:t>its</w:t>
      </w:r>
      <w:r w:rsidR="008E67DF" w:rsidRPr="002E1778">
        <w:rPr>
          <w:rFonts w:ascii="Arial" w:hAnsi="Arial" w:cs="Arial"/>
          <w:color w:val="000000" w:themeColor="text1"/>
        </w:rPr>
        <w:t xml:space="preserve"> </w:t>
      </w:r>
      <w:r w:rsidR="00BA1769" w:rsidRPr="002E1778">
        <w:rPr>
          <w:rFonts w:ascii="Arial" w:hAnsi="Arial" w:cs="Arial"/>
          <w:color w:val="000000" w:themeColor="text1"/>
        </w:rPr>
        <w:t>dependency upon</w:t>
      </w:r>
      <w:r w:rsidR="008E67DF" w:rsidRPr="002E1778">
        <w:rPr>
          <w:rFonts w:ascii="Arial" w:hAnsi="Arial" w:cs="Arial"/>
          <w:color w:val="000000" w:themeColor="text1"/>
        </w:rPr>
        <w:t xml:space="preserve"> thresholds. </w:t>
      </w:r>
      <w:r w:rsidR="00BA1769" w:rsidRPr="002E1778">
        <w:rPr>
          <w:rFonts w:ascii="Arial" w:hAnsi="Arial" w:cs="Arial"/>
          <w:color w:val="000000" w:themeColor="text1"/>
        </w:rPr>
        <w:t xml:space="preserve">In addition, the simulation study of </w:t>
      </w:r>
      <w:r w:rsidR="00BA176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{"citationID":"5cvlltsel","properties":{"formattedCitation":"(McNeish, An, &amp; Hancock, 2018)","plainCitation":"(McNeish, An, &amp; Hancock, 2018)","dontUpdate":true,"noteIndex":0},"citationItems":[{"id":17,"uris":["http://zotero.org/users/2485650/items/WTXGTEJE"],"uri":["http://zotero.org/users/2485650/items/WTXGTEJE"],"itemData":{"id":17,"type":"article-journal","title":"The thorny relation between measurement quality and fit index cutoffs in latent variable models","container-title":"Journal of personality assessment","page":"43–52","volume":"100","issue":"1","source":"Google Scholar","author":[{"family":"McNeish","given":"Daniel"},{"family":"An","given":"Ji"},{"family":"Hancock","given":"Gregory R."}],"issued":{"date-parts":[["2018"]]}}}],"schema":"https://github.com/citation-style-language/schema/raw/master/csl-citation.json"} </w:instrText>
      </w:r>
      <w:r w:rsidR="00BA1769" w:rsidRPr="002E1778">
        <w:rPr>
          <w:rFonts w:ascii="Arial" w:hAnsi="Arial" w:cs="Arial"/>
          <w:color w:val="000000" w:themeColor="text1"/>
        </w:rPr>
        <w:fldChar w:fldCharType="separate"/>
      </w:r>
      <w:r w:rsidR="00BA1769" w:rsidRPr="002E1778">
        <w:rPr>
          <w:rFonts w:ascii="Arial" w:hAnsi="Arial" w:cs="Arial"/>
          <w:color w:val="000000" w:themeColor="text1"/>
        </w:rPr>
        <w:t>McNeish, An, and Hancock (2018)</w:t>
      </w:r>
      <w:r w:rsidR="00BA1769" w:rsidRPr="002E1778">
        <w:rPr>
          <w:rFonts w:ascii="Arial" w:hAnsi="Arial" w:cs="Arial"/>
          <w:color w:val="000000" w:themeColor="text1"/>
        </w:rPr>
        <w:fldChar w:fldCharType="end"/>
      </w:r>
      <w:r w:rsidR="00BA1769" w:rsidRPr="002E1778">
        <w:rPr>
          <w:rFonts w:ascii="Arial" w:hAnsi="Arial" w:cs="Arial"/>
          <w:color w:val="000000" w:themeColor="text1"/>
        </w:rPr>
        <w:t xml:space="preserve"> has shown these alternative fit indices </w:t>
      </w:r>
      <w:r w:rsidR="004935EF" w:rsidRPr="002E1778">
        <w:rPr>
          <w:rFonts w:ascii="Arial" w:hAnsi="Arial" w:cs="Arial"/>
          <w:color w:val="000000" w:themeColor="text1"/>
        </w:rPr>
        <w:t xml:space="preserve">(i.e., CFI and RMSEA) </w:t>
      </w:r>
      <w:r w:rsidR="00BA1769" w:rsidRPr="002E1778">
        <w:rPr>
          <w:rFonts w:ascii="Arial" w:hAnsi="Arial" w:cs="Arial"/>
          <w:color w:val="000000" w:themeColor="text1"/>
        </w:rPr>
        <w:t xml:space="preserve">to be affected by the measurement quality of the model. </w:t>
      </w:r>
      <w:r w:rsidR="004935EF" w:rsidRPr="002E1778">
        <w:rPr>
          <w:rFonts w:ascii="Arial" w:hAnsi="Arial" w:cs="Arial"/>
          <w:color w:val="000000" w:themeColor="text1"/>
        </w:rPr>
        <w:t>Specifically,</w:t>
      </w:r>
      <w:r w:rsidR="00BA1769" w:rsidRPr="002E1778">
        <w:rPr>
          <w:rFonts w:ascii="Arial" w:hAnsi="Arial" w:cs="Arial"/>
          <w:color w:val="000000" w:themeColor="text1"/>
        </w:rPr>
        <w:t xml:space="preserve"> increased standardised factor loadings re</w:t>
      </w:r>
      <w:r w:rsidR="00FF45CD" w:rsidRPr="002E1778">
        <w:rPr>
          <w:rFonts w:ascii="Arial" w:hAnsi="Arial" w:cs="Arial"/>
          <w:color w:val="000000" w:themeColor="text1"/>
        </w:rPr>
        <w:t>sult in model fit indices that would be indicative of poor fit</w:t>
      </w:r>
      <w:r w:rsidR="0005619E" w:rsidRPr="002E1778">
        <w:rPr>
          <w:rFonts w:ascii="Arial" w:hAnsi="Arial" w:cs="Arial"/>
          <w:color w:val="000000" w:themeColor="text1"/>
        </w:rPr>
        <w:t xml:space="preserve"> </w:t>
      </w:r>
      <w:r w:rsidR="0005619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{"citationID":"2mhgssn5ga","properties":{"formattedCitation":"(Hancock &amp; Mueller, 2011)","plainCitation":"(Hancock &amp; Mueller, 2011)","noteIndex":0},"citationItems":[{"id":4114,"uris":["http://zotero.org/users/2485650/items/H9GMI488"],"uri":["http://zotero.org/users/2485650/items/H9GMI488"],"itemData":{"id":4114,"type":"article-journal","title":"The Reliability Paradox in Assessing Structural Relations Within Covariance Structure Models","container-title":"Educational and Psychological Measurement","page":"306-324","volume":"71","issue":"2","source":"SAGE Journals","abstract":"A two-step process is commonly used to evaluate data–model fit of latent variable path models, the first step addressing the measurement portion of the model and the second addressing the structural portion of the model. Unfortunately, even if the fit of the measurement portion of the model is perfect, the ability to assess the fit within the structural portion is affected by the quality of the factor–variable relations within the measurement model. The result is that models with poorer quality measurement appear to have better data–model fit, whereas models with better quality measurement appear to have worse data–model fit. The current article illustrates this phenomenon across different classes of fit indices, discusses related structural assessment problems resulting from issues of measurement quality, and endorses a supplemental modeling step evaluating the structural portion of the model in isolation from the measurement model.","DOI":"10.1177/0013164410384856","ISSN":"0013-1644","journalAbbreviation":"Educational and Psychological Measurement","language":"en","author":[{"family":"Hancock","given":"Gregory R."},{"family":"Mueller","given":"Ralph O."}],"issued":{"date-parts":[["2011",4,1]]}}}],"schema":"https://github.com/citation-style-language/schema/raw/master/csl-citation.json"} </w:instrText>
      </w:r>
      <w:r w:rsidR="0005619E" w:rsidRPr="002E1778">
        <w:rPr>
          <w:rFonts w:ascii="Arial" w:hAnsi="Arial" w:cs="Arial"/>
          <w:color w:val="000000" w:themeColor="text1"/>
        </w:rPr>
        <w:fldChar w:fldCharType="separate"/>
      </w:r>
      <w:r w:rsidR="0005619E" w:rsidRPr="002E1778">
        <w:rPr>
          <w:rFonts w:ascii="Arial" w:hAnsi="Arial" w:cs="Arial"/>
          <w:color w:val="000000" w:themeColor="text1"/>
        </w:rPr>
        <w:t>(Hancock &amp; Mueller, 2011)</w:t>
      </w:r>
      <w:r w:rsidR="0005619E" w:rsidRPr="002E1778">
        <w:rPr>
          <w:rFonts w:ascii="Arial" w:hAnsi="Arial" w:cs="Arial"/>
          <w:color w:val="000000" w:themeColor="text1"/>
        </w:rPr>
        <w:fldChar w:fldCharType="end"/>
      </w:r>
      <w:r w:rsidR="00FF45CD" w:rsidRPr="002E1778">
        <w:rPr>
          <w:rFonts w:ascii="Arial" w:hAnsi="Arial" w:cs="Arial"/>
          <w:color w:val="000000" w:themeColor="text1"/>
        </w:rPr>
        <w:t xml:space="preserve">. For </w:t>
      </w:r>
      <w:proofErr w:type="spellStart"/>
      <w:r w:rsidR="0005619E" w:rsidRPr="002E1778">
        <w:rPr>
          <w:rFonts w:ascii="Arial" w:hAnsi="Arial" w:cs="Arial"/>
          <w:color w:val="000000" w:themeColor="text1"/>
        </w:rPr>
        <w:t>McNeish</w:t>
      </w:r>
      <w:proofErr w:type="spellEnd"/>
      <w:r w:rsidR="0005619E" w:rsidRPr="002E1778">
        <w:rPr>
          <w:rFonts w:ascii="Arial" w:hAnsi="Arial" w:cs="Arial"/>
          <w:color w:val="000000" w:themeColor="text1"/>
        </w:rPr>
        <w:t xml:space="preserve"> and colleagues</w:t>
      </w:r>
      <w:r w:rsidR="00FF45CD" w:rsidRPr="002E1778">
        <w:rPr>
          <w:rFonts w:ascii="Arial" w:hAnsi="Arial" w:cs="Arial"/>
          <w:color w:val="000000" w:themeColor="text1"/>
        </w:rPr>
        <w:t>, they recommend that evidence of measurement quality should be given in order to provide a context for fit indices</w:t>
      </w:r>
      <w:r w:rsidR="0005619E" w:rsidRPr="002E1778">
        <w:rPr>
          <w:rFonts w:ascii="Arial" w:hAnsi="Arial" w:cs="Arial"/>
          <w:color w:val="000000" w:themeColor="text1"/>
        </w:rPr>
        <w:t xml:space="preserve"> </w:t>
      </w:r>
      <w:r w:rsidR="0005619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{"citationID":"2ko7plaqu6","properties":{"formattedCitation":"(McNeish et al., 2018)","plainCitation":"(McNeish et al., 2018)","noteIndex":0},"citationItems":[{"id":17,"uris":["http://zotero.org/users/2485650/items/WTXGTEJE"],"uri":["http://zotero.org/users/2485650/items/WTXGTEJE"],"itemData":{"id":17,"type":"article-journal","title":"The thorny relation between measurement quality and fit index cutoffs in latent variable models","container-title":"Journal of personality assessment","page":"43–52","volume":"100","issue":"1","source":"Google Scholar","author":[{"family":"McNeish","given":"Daniel"},{"family":"An","given":"Ji"},{"family":"Hancock","given":"Gregory R."}],"issued":{"date-parts":[["2018"]]}}}],"schema":"https://github.com/citation-style-language/schema/raw/master/csl-citation.json"} </w:instrText>
      </w:r>
      <w:r w:rsidR="0005619E" w:rsidRPr="002E1778">
        <w:rPr>
          <w:rFonts w:ascii="Arial" w:hAnsi="Arial" w:cs="Arial"/>
          <w:color w:val="000000" w:themeColor="text1"/>
        </w:rPr>
        <w:fldChar w:fldCharType="separate"/>
      </w:r>
      <w:r w:rsidR="0005619E" w:rsidRPr="002E1778">
        <w:rPr>
          <w:rFonts w:ascii="Arial" w:hAnsi="Arial" w:cs="Arial"/>
          <w:color w:val="000000" w:themeColor="text1"/>
        </w:rPr>
        <w:t>(McNeish et al., 2018)</w:t>
      </w:r>
      <w:r w:rsidR="0005619E" w:rsidRPr="002E1778">
        <w:rPr>
          <w:rFonts w:ascii="Arial" w:hAnsi="Arial" w:cs="Arial"/>
          <w:color w:val="000000" w:themeColor="text1"/>
        </w:rPr>
        <w:fldChar w:fldCharType="end"/>
      </w:r>
      <w:r w:rsidR="00FF45CD" w:rsidRPr="002E1778">
        <w:rPr>
          <w:rFonts w:ascii="Arial" w:hAnsi="Arial" w:cs="Arial"/>
          <w:color w:val="000000" w:themeColor="text1"/>
        </w:rPr>
        <w:t xml:space="preserve">. Thus, for the CFA </w:t>
      </w:r>
      <w:r w:rsidR="004952E5" w:rsidRPr="002E1778">
        <w:rPr>
          <w:rFonts w:ascii="Arial" w:hAnsi="Arial" w:cs="Arial"/>
          <w:color w:val="000000" w:themeColor="text1"/>
        </w:rPr>
        <w:t>the standardised factor loadings will be presented along with the average loading for each scale. In terms of the ESEM, the range and mean absolute factor loadings will be provided.</w:t>
      </w:r>
    </w:p>
    <w:p w14:paraId="25F5774E" w14:textId="35F73D89" w:rsidR="000A45AB" w:rsidRPr="002E1778" w:rsidRDefault="0050682C" w:rsidP="000A45AB">
      <w:pPr>
        <w:spacing w:line="480" w:lineRule="auto"/>
        <w:ind w:firstLine="720"/>
        <w:rPr>
          <w:rFonts w:ascii="Arial" w:hAnsi="Arial" w:cs="Arial"/>
          <w:color w:val="000000" w:themeColor="text1"/>
        </w:rPr>
      </w:pPr>
      <w:r w:rsidRPr="002E1778">
        <w:rPr>
          <w:rFonts w:ascii="Arial" w:hAnsi="Arial" w:cs="Arial"/>
          <w:color w:val="000000" w:themeColor="text1"/>
        </w:rPr>
        <w:t xml:space="preserve">In the case of a significant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t>
      </w:r>
      <w:r w:rsidR="00CB6875" w:rsidRPr="002E1778">
        <w:rPr>
          <w:rFonts w:ascii="Arial" w:hAnsi="Arial" w:cs="Arial"/>
          <w:color w:val="000000" w:themeColor="text1"/>
        </w:rPr>
        <w:t>an assessment of localised strain within the model is necessary</w:t>
      </w:r>
      <w:r w:rsidR="005D5BE8" w:rsidRPr="002E1778">
        <w:rPr>
          <w:rFonts w:ascii="Arial" w:hAnsi="Arial" w:cs="Arial"/>
          <w:color w:val="000000" w:themeColor="text1"/>
        </w:rPr>
        <w:t xml:space="preserve"> </w:t>
      </w:r>
      <w:r w:rsidR="005D5BE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{"citationID":"DHOzr1oy","properties":{"formattedCitation":"(Kline, 2015; Ropovik, 2015)","plainCitation":"(Kline, 2015; Ropovik,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B."}],"issued":{"date-parts":[["2015",10,8]]}}},{"id":6,"uris":["http://zotero.org/users/2485650/items/VTUF8ZFE"],"uri":["http://zotero.org/users/2485650/items/VTUF8ZFE"],"itemData":{"id":6,"type":"article-journal","title":"A cautionary note on testing latent variable models","container-title":"Frontiers in Psychology","volume":"6","source":"Frontiers","abstract":"The article tackles the practice of testing latent variable models. The analysis covered recently published studies from 11 psychology journals varying in orientation and impact. Seventy-five studies that matched the criterion of applying some of the latent modeling techniques were reviewed. Results indicate the presence of a general tendency to ignore the model test (χ²) followed by the acceptance of approximate fit hypothesis without detailed model examination yielding relevant empirical evidence. Due to reduced sensitivity of such a procedure to confront theory with data, there is an almost invariable tendency to accept the theoretical model. This absence of model test consequences, manifested in frequently unsubstantiated neglect of evidence speaking against the model, thus implies the perilous question of whether such empirical testing of latent structures (the way it is widely applied) makes sense at all.","URL":"https://www.frontiersin.org/articles/10.3389/fpsyg.2015.01715/full","DOI":"10.3389/fpsyg.2015.01715","ISSN":"1664-1078","journalAbbreviation":"Front. Psychol.","language":"English","author":[{"family":"Ropovik","given":"Ivan"}],"issued":{"date-parts":[["2015"]]},"accessed":{"date-parts":[["2018",4,3]]}}}],"schema":"https://github.com/citation-style-language/schema/raw/master/csl-citation.json"} </w:instrText>
      </w:r>
      <w:r w:rsidR="005D5BE8" w:rsidRPr="002E1778">
        <w:rPr>
          <w:rFonts w:ascii="Arial" w:hAnsi="Arial" w:cs="Arial"/>
          <w:color w:val="000000" w:themeColor="text1"/>
        </w:rPr>
        <w:fldChar w:fldCharType="separate"/>
      </w:r>
      <w:r w:rsidR="00AB64BE" w:rsidRPr="002E1778">
        <w:rPr>
          <w:rFonts w:ascii="Arial" w:hAnsi="Arial" w:cs="Arial"/>
          <w:color w:val="000000" w:themeColor="text1"/>
        </w:rPr>
        <w:t>(Kline, 2015; Ropovik, 2015)</w:t>
      </w:r>
      <w:r w:rsidR="005D5BE8" w:rsidRPr="002E1778">
        <w:rPr>
          <w:rFonts w:ascii="Arial" w:hAnsi="Arial" w:cs="Arial"/>
          <w:color w:val="000000" w:themeColor="text1"/>
        </w:rPr>
        <w:fldChar w:fldCharType="end"/>
      </w:r>
      <w:r w:rsidR="00CB6875" w:rsidRPr="002E1778">
        <w:rPr>
          <w:rFonts w:ascii="Arial" w:hAnsi="Arial" w:cs="Arial"/>
          <w:color w:val="000000" w:themeColor="text1"/>
        </w:rPr>
        <w:t xml:space="preserve">. To do this, an examination of residual correlations </w:t>
      </w:r>
      <w:r w:rsidR="00707FD3" w:rsidRPr="002E1778">
        <w:rPr>
          <w:rFonts w:ascii="Arial" w:hAnsi="Arial" w:cs="Arial"/>
          <w:color w:val="000000" w:themeColor="text1"/>
        </w:rPr>
        <w:t>is</w:t>
      </w:r>
      <w:r w:rsidR="00CB6875" w:rsidRPr="002E1778">
        <w:rPr>
          <w:rFonts w:ascii="Arial" w:hAnsi="Arial" w:cs="Arial"/>
          <w:color w:val="000000" w:themeColor="text1"/>
        </w:rPr>
        <w:t xml:space="preserve"> presented</w:t>
      </w:r>
      <w:r w:rsidR="004935EF" w:rsidRPr="002E1778">
        <w:rPr>
          <w:rFonts w:ascii="Arial" w:hAnsi="Arial" w:cs="Arial"/>
          <w:color w:val="000000" w:themeColor="text1"/>
        </w:rPr>
        <w:t xml:space="preserve"> </w:t>
      </w:r>
      <w:r w:rsidR="004935E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{"citationID":"15ldpeehf9","properties":{"formattedCitation":"(Kline, 2015)","plainCitation":"(Kline,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B."}],"issued":{"date-parts":[["2015",10,8]]}}}],"schema":"https://github.com/citation-style-language/schema/raw/master/csl-citation.json"} </w:instrText>
      </w:r>
      <w:r w:rsidR="004935EF" w:rsidRPr="002E1778">
        <w:rPr>
          <w:rFonts w:ascii="Arial" w:hAnsi="Arial" w:cs="Arial"/>
          <w:color w:val="000000" w:themeColor="text1"/>
        </w:rPr>
        <w:fldChar w:fldCharType="separate"/>
      </w:r>
      <w:r w:rsidR="004935EF" w:rsidRPr="002E1778">
        <w:rPr>
          <w:rFonts w:ascii="Arial" w:hAnsi="Arial" w:cs="Arial"/>
          <w:color w:val="000000" w:themeColor="text1"/>
        </w:rPr>
        <w:t>(Kline, 2015)</w:t>
      </w:r>
      <w:r w:rsidR="004935EF" w:rsidRPr="002E1778">
        <w:rPr>
          <w:rFonts w:ascii="Arial" w:hAnsi="Arial" w:cs="Arial"/>
          <w:color w:val="000000" w:themeColor="text1"/>
        </w:rPr>
        <w:fldChar w:fldCharType="end"/>
      </w:r>
      <w:r w:rsidR="00CB6875" w:rsidRPr="002E1778">
        <w:rPr>
          <w:rFonts w:ascii="Arial" w:hAnsi="Arial" w:cs="Arial"/>
          <w:color w:val="000000" w:themeColor="text1"/>
        </w:rPr>
        <w:t>, in conjunction with modification index (MI) and standardised expected parameter change (SEPC) values</w:t>
      </w:r>
      <w:r w:rsidR="004935EF" w:rsidRPr="002E1778">
        <w:rPr>
          <w:rFonts w:ascii="Arial" w:hAnsi="Arial" w:cs="Arial"/>
          <w:color w:val="000000" w:themeColor="text1"/>
        </w:rPr>
        <w:t xml:space="preserve"> </w:t>
      </w:r>
      <w:r w:rsidR="004935E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{"citationID":"265s8pltv1","properties":{"formattedCitation":"(Saris, Satorra, &amp; Veld, 2009)","plainCitation":"(Saris, Satorra, &amp; Veld, 2009)","noteIndex":0},"citationItems":[{"id":4,"uris":["http://zotero.org/users/2485650/items/BVWCCFQE"],"uri":["http://zotero.org/users/2485650/items/BVWCCFQE"],"itemData":{"id":4,"type":"article-journal","title":"Testing Structural Equation Models or Detection of Misspecifications?","container-title":"Structural Equation Modeling: A Multidisciplinary Journal","page":"561-582","volume":"16","issue":"4","source":"Taylor and Francis+NEJM","abstract":"Assessing the correctness of a structural equation model is essential to avoid drawing incorrect conclusions from empirical research. In the past, the chi-square test was recommended for assessing the correctness of the model but this test has been criticized because of its sensitivity to sample size. As a reaction, an abundance of fit indexes have been developed. The result of these developments is that structural equation modeling packages are now producing a large list of fit measures. One would think that this progression has led to a clear understanding of evaluating models with respect to model misspecifications. In this article we question the validity of approaches for model evaluation based on overall goodness-of-fit indexes. The argument against such usage is that they do not provide an adequate indication of the “size” of the model's misspecification. That is, they vary dramatically with the values of incidental parameters that are unrelated with the misspecification in the model. This is illustrated using simple but fundamental models. As an alternative method of model evaluation, we suggest using the expected parameter change in combination with the modification index (MI) and the power of the MI test.","DOI":"10.1080/10705510903203433","ISSN":"1070-5511","author":[{"family":"Saris","given":"Willem E."},{"family":"Satorra","given":"Albert"},{"family":"Veld","given":"William M.","dropping-particle":"van der"}],"issued":{"date-parts":[["2009",10,6]]}}}],"schema":"https://github.com/citation-style-language/schema/raw/master/csl-citation.json"} </w:instrText>
      </w:r>
      <w:r w:rsidR="004935EF" w:rsidRPr="002E1778">
        <w:rPr>
          <w:rFonts w:ascii="Arial" w:hAnsi="Arial" w:cs="Arial"/>
          <w:color w:val="000000" w:themeColor="text1"/>
        </w:rPr>
        <w:fldChar w:fldCharType="separate"/>
      </w:r>
      <w:r w:rsidR="004935EF" w:rsidRPr="002E1778">
        <w:rPr>
          <w:rFonts w:ascii="Arial" w:hAnsi="Arial" w:cs="Arial"/>
          <w:color w:val="000000" w:themeColor="text1"/>
        </w:rPr>
        <w:t>(Saris, Satorra, &amp; Veld, 2009)</w:t>
      </w:r>
      <w:r w:rsidR="004935EF" w:rsidRPr="002E1778">
        <w:rPr>
          <w:rFonts w:ascii="Arial" w:hAnsi="Arial" w:cs="Arial"/>
          <w:color w:val="000000" w:themeColor="text1"/>
        </w:rPr>
        <w:fldChar w:fldCharType="end"/>
      </w:r>
      <w:r w:rsidR="00DB0EC9" w:rsidRPr="002E1778">
        <w:rPr>
          <w:rFonts w:ascii="Arial" w:hAnsi="Arial" w:cs="Arial"/>
          <w:color w:val="000000" w:themeColor="text1"/>
        </w:rPr>
        <w:t>.</w:t>
      </w:r>
      <w:r w:rsidR="004935EF" w:rsidRPr="002E1778">
        <w:rPr>
          <w:rFonts w:ascii="Arial" w:hAnsi="Arial" w:cs="Arial"/>
          <w:color w:val="000000" w:themeColor="text1"/>
        </w:rPr>
        <w:t xml:space="preserve"> For </w:t>
      </w:r>
      <w:r w:rsidR="004935EF" w:rsidRPr="002E1778">
        <w:rPr>
          <w:rFonts w:ascii="Arial" w:hAnsi="Arial" w:cs="Arial"/>
          <w:color w:val="000000" w:themeColor="text1"/>
        </w:rPr>
        <w:lastRenderedPageBreak/>
        <w:t xml:space="preserve">residual correlations, absolute values ≥ .10 are indicative of localised strains </w:t>
      </w:r>
      <w:r w:rsidR="004935E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{"citationID":"2gg3jh7fkn","properties":{"formattedCitation":"(Kline, 2015)","plainCitation":"(Kline,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B."}],"issued":{"date-parts":[["2015",10,8]]}}}],"schema":"https://github.com/citation-style-language/schema/raw/master/csl-citation.json"} </w:instrText>
      </w:r>
      <w:r w:rsidR="004935EF" w:rsidRPr="002E1778">
        <w:rPr>
          <w:rFonts w:ascii="Arial" w:hAnsi="Arial" w:cs="Arial"/>
          <w:color w:val="000000" w:themeColor="text1"/>
        </w:rPr>
        <w:fldChar w:fldCharType="separate"/>
      </w:r>
      <w:r w:rsidR="004935EF" w:rsidRPr="002E1778">
        <w:rPr>
          <w:rFonts w:ascii="Arial" w:hAnsi="Arial" w:cs="Arial"/>
          <w:color w:val="000000" w:themeColor="text1"/>
        </w:rPr>
        <w:t>(Kline, 2015)</w:t>
      </w:r>
      <w:r w:rsidR="004935EF" w:rsidRPr="002E1778">
        <w:rPr>
          <w:rFonts w:ascii="Arial" w:hAnsi="Arial" w:cs="Arial"/>
          <w:color w:val="000000" w:themeColor="text1"/>
        </w:rPr>
        <w:fldChar w:fldCharType="end"/>
      </w:r>
      <w:r w:rsidR="004935EF" w:rsidRPr="002E1778">
        <w:rPr>
          <w:rFonts w:ascii="Arial" w:hAnsi="Arial" w:cs="Arial"/>
          <w:color w:val="000000" w:themeColor="text1"/>
        </w:rPr>
        <w:t xml:space="preserve">. Whereas, MI values ≥ 3.84 </w:t>
      </w:r>
      <w:r w:rsidR="004935E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{"citationID":"7t27b62nu","properties":{"formattedCitation":"(T. A. Brown, 2015)","plainCitation":"(T. A. Brown, 2015)","dontUpdate":true,"noteIndex":0},"citationItems":[{"id":3781,"uris":["http://zotero.org/users/2485650/items/SUC5V5W5"],"uri":["http://zotero.org/users/2485650/items/SUC5V5W5"],"itemData":{"id":3781,"type":"book","title":"Confirmatory Factor Analysis for Applied Research","publisher":"The Guilford Press","publisher-place":"New York","edition":"Second Edition","event-place":"New York","author":[{"family":"Brown","given":"Timothy A."}],"issued":{"date-parts":[["2015"]]}}}],"schema":"https://github.com/citation-style-language/schema/raw/master/csl-citation.json"} </w:instrText>
      </w:r>
      <w:r w:rsidR="004935EF" w:rsidRPr="002E1778">
        <w:rPr>
          <w:rFonts w:ascii="Arial" w:hAnsi="Arial" w:cs="Arial"/>
          <w:color w:val="000000" w:themeColor="text1"/>
        </w:rPr>
        <w:fldChar w:fldCharType="separate"/>
      </w:r>
      <w:r w:rsidR="00BB213A" w:rsidRPr="002E1778">
        <w:rPr>
          <w:rFonts w:ascii="Arial" w:hAnsi="Arial" w:cs="Arial"/>
          <w:color w:val="000000" w:themeColor="text1"/>
        </w:rPr>
        <w:t>(Brown, 2015)</w:t>
      </w:r>
      <w:r w:rsidR="004935EF" w:rsidRPr="002E1778">
        <w:rPr>
          <w:rFonts w:ascii="Arial" w:hAnsi="Arial" w:cs="Arial"/>
          <w:color w:val="000000" w:themeColor="text1"/>
        </w:rPr>
        <w:fldChar w:fldCharType="end"/>
      </w:r>
      <w:r w:rsidR="00B95398" w:rsidRPr="002E1778">
        <w:rPr>
          <w:rFonts w:ascii="Arial" w:hAnsi="Arial" w:cs="Arial"/>
          <w:color w:val="000000" w:themeColor="text1"/>
        </w:rPr>
        <w:t xml:space="preserve">, in addition to SEPC values ≥ .10 </w:t>
      </w:r>
      <w:r w:rsidR="00B9539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{"citationID":"qhqqq9tv0","properties":{"formattedCitation":"(Saris et al., 2009)","plainCitation":"(Saris et al., 2009)","noteIndex":0},"citationItems":[{"id":4,"uris":["http://zotero.org/users/2485650/items/BVWCCFQE"],"uri":["http://zotero.org/users/2485650/items/BVWCCFQE"],"itemData":{"id":4,"type":"article-journal","title":"Testing Structural Equation Models or Detection of Misspecifications?","container-title":"Structural Equation Modeling: A Multidisciplinary Journal","page":"561-582","volume":"16","issue":"4","source":"Taylor and Francis+NEJM","abstract":"Assessing the correctness of a structural equation model is essential to avoid drawing incorrect conclusions from empirical research. In the past, the chi-square test was recommended for assessing the correctness of the model but this test has been criticized because of its sensitivity to sample size. As a reaction, an abundance of fit indexes have been developed. The result of these developments is that structural equation modeling packages are now producing a large list of fit measures. One would think that this progression has led to a clear understanding of evaluating models with respect to model misspecifications. In this article we question the validity of approaches for model evaluation based on overall goodness-of-fit indexes. The argument against such usage is that they do not provide an adequate indication of the “size” of the model's misspecification. That is, they vary dramatically with the values of incidental parameters that are unrelated with the misspecification in the model. This is illustrated using simple but fundamental models. As an alternative method of model evaluation, we suggest using the expected parameter change in combination with the modification index (MI) and the power of the MI test.","DOI":"10.1080/10705510903203433","ISSN":"1070-5511","author":[{"family":"Saris","given":"Willem E."},{"family":"Satorra","given":"Albert"},{"family":"Veld","given":"William M.","dropping-particle":"van der"}],"issued":{"date-parts":[["2009",10,6]]}}}],"schema":"https://github.com/citation-style-language/schema/raw/master/csl-citation.json"} </w:instrText>
      </w:r>
      <w:r w:rsidR="00B95398" w:rsidRPr="002E1778">
        <w:rPr>
          <w:rFonts w:ascii="Arial" w:hAnsi="Arial" w:cs="Arial"/>
          <w:color w:val="000000" w:themeColor="text1"/>
        </w:rPr>
        <w:fldChar w:fldCharType="separate"/>
      </w:r>
      <w:r w:rsidR="00B95398" w:rsidRPr="002E1778">
        <w:rPr>
          <w:rFonts w:ascii="Arial" w:hAnsi="Arial" w:cs="Arial"/>
          <w:color w:val="000000" w:themeColor="text1"/>
        </w:rPr>
        <w:t>(Saris et al., 2009)</w:t>
      </w:r>
      <w:r w:rsidR="00B95398" w:rsidRPr="002E1778">
        <w:rPr>
          <w:rFonts w:ascii="Arial" w:hAnsi="Arial" w:cs="Arial"/>
          <w:color w:val="000000" w:themeColor="text1"/>
        </w:rPr>
        <w:fldChar w:fldCharType="end"/>
      </w:r>
      <w:r w:rsidR="00B95398" w:rsidRPr="002E1778">
        <w:rPr>
          <w:rFonts w:ascii="Arial" w:hAnsi="Arial" w:cs="Arial"/>
          <w:color w:val="000000" w:themeColor="text1"/>
        </w:rPr>
        <w:t>, point to local misfit within the model.</w:t>
      </w:r>
      <w:r w:rsidR="00DB0EC9" w:rsidRPr="002E1778">
        <w:rPr>
          <w:rFonts w:ascii="Arial" w:hAnsi="Arial" w:cs="Arial"/>
          <w:color w:val="000000" w:themeColor="text1"/>
        </w:rPr>
        <w:t xml:space="preserve"> </w:t>
      </w:r>
      <w:r w:rsidR="00B95398" w:rsidRPr="002E1778">
        <w:rPr>
          <w:rFonts w:ascii="Arial" w:hAnsi="Arial" w:cs="Arial"/>
          <w:color w:val="000000" w:themeColor="text1"/>
        </w:rPr>
        <w:t>In the event that</w:t>
      </w:r>
      <w:r w:rsidR="004935EF" w:rsidRPr="002E1778">
        <w:rPr>
          <w:rFonts w:ascii="Arial" w:hAnsi="Arial" w:cs="Arial"/>
          <w:color w:val="000000" w:themeColor="text1"/>
        </w:rPr>
        <w:t xml:space="preserve"> misfit is identified, it is then important to consider whether a </w:t>
      </w:r>
      <w:proofErr w:type="spellStart"/>
      <w:r w:rsidR="004935EF" w:rsidRPr="002E1778">
        <w:rPr>
          <w:rFonts w:ascii="Arial" w:hAnsi="Arial" w:cs="Arial"/>
          <w:color w:val="000000" w:themeColor="text1"/>
        </w:rPr>
        <w:t>respecification</w:t>
      </w:r>
      <w:proofErr w:type="spellEnd"/>
      <w:r w:rsidR="004935EF" w:rsidRPr="002E1778">
        <w:rPr>
          <w:rFonts w:ascii="Arial" w:hAnsi="Arial" w:cs="Arial"/>
          <w:color w:val="000000" w:themeColor="text1"/>
        </w:rPr>
        <w:t xml:space="preserve"> of the model, which allows for correlated errors between the problematic variable pair, is theoretically justified. As shown in </w:t>
      </w:r>
      <w:r w:rsidR="00587227" w:rsidRPr="002E1778">
        <w:rPr>
          <w:rFonts w:ascii="Arial" w:hAnsi="Arial" w:cs="Arial"/>
          <w:color w:val="000000" w:themeColor="text1"/>
        </w:rPr>
        <w:t xml:space="preserve">the </w:t>
      </w:r>
      <w:r w:rsidR="004935EF" w:rsidRPr="002E1778">
        <w:rPr>
          <w:rFonts w:ascii="Arial" w:hAnsi="Arial" w:cs="Arial"/>
          <w:color w:val="000000" w:themeColor="text1"/>
        </w:rPr>
        <w:t>previous work, both scales</w:t>
      </w:r>
      <w:r w:rsidR="00F03780" w:rsidRPr="002E1778">
        <w:rPr>
          <w:rFonts w:ascii="Arial" w:hAnsi="Arial" w:cs="Arial"/>
          <w:color w:val="000000" w:themeColor="text1"/>
        </w:rPr>
        <w:t xml:space="preserve"> of the </w:t>
      </w:r>
      <w:r w:rsidR="00922A56">
        <w:rPr>
          <w:rFonts w:ascii="Arial" w:hAnsi="Arial" w:cs="Arial"/>
          <w:color w:val="000000" w:themeColor="text1"/>
        </w:rPr>
        <w:t>SELAQ</w:t>
      </w:r>
      <w:r w:rsidR="004935EF" w:rsidRPr="002E1778">
        <w:rPr>
          <w:rFonts w:ascii="Arial" w:hAnsi="Arial" w:cs="Arial"/>
          <w:color w:val="000000" w:themeColor="text1"/>
        </w:rPr>
        <w:t xml:space="preserve"> (ideal and predicted expectations) showed local misfits between item</w:t>
      </w:r>
      <w:r w:rsidR="0005619E" w:rsidRPr="002E1778">
        <w:rPr>
          <w:rFonts w:ascii="Arial" w:hAnsi="Arial" w:cs="Arial"/>
          <w:color w:val="000000" w:themeColor="text1"/>
        </w:rPr>
        <w:t>s</w:t>
      </w:r>
      <w:r w:rsidR="004935EF" w:rsidRPr="002E1778">
        <w:rPr>
          <w:rFonts w:ascii="Arial" w:hAnsi="Arial" w:cs="Arial"/>
          <w:color w:val="000000" w:themeColor="text1"/>
        </w:rPr>
        <w:t xml:space="preserve"> 2 and 5 and item</w:t>
      </w:r>
      <w:r w:rsidR="0005619E" w:rsidRPr="002E1778">
        <w:rPr>
          <w:rFonts w:ascii="Arial" w:hAnsi="Arial" w:cs="Arial"/>
          <w:color w:val="000000" w:themeColor="text1"/>
        </w:rPr>
        <w:t>s</w:t>
      </w:r>
      <w:r w:rsidR="004935EF" w:rsidRPr="002E1778">
        <w:rPr>
          <w:rFonts w:ascii="Arial" w:hAnsi="Arial" w:cs="Arial"/>
          <w:color w:val="000000" w:themeColor="text1"/>
        </w:rPr>
        <w:t xml:space="preserve"> 11 and 12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4935EF" w:rsidRPr="002E1778">
        <w:rPr>
          <w:rFonts w:ascii="Arial" w:hAnsi="Arial" w:cs="Arial"/>
          <w:color w:val="000000" w:themeColor="text1"/>
        </w:rPr>
        <w:t xml:space="preserve">). </w:t>
      </w:r>
      <w:r w:rsidR="00FC207C" w:rsidRPr="002E1778">
        <w:rPr>
          <w:rFonts w:ascii="Arial" w:hAnsi="Arial" w:cs="Arial"/>
          <w:color w:val="000000" w:themeColor="text1"/>
        </w:rPr>
        <w:t xml:space="preserve">However, based on the content of these items there was no justification for the </w:t>
      </w:r>
      <w:proofErr w:type="spellStart"/>
      <w:r w:rsidR="00FC207C" w:rsidRPr="002E1778">
        <w:rPr>
          <w:rFonts w:ascii="Arial" w:hAnsi="Arial" w:cs="Arial"/>
          <w:color w:val="000000" w:themeColor="text1"/>
        </w:rPr>
        <w:t>respecification</w:t>
      </w:r>
      <w:proofErr w:type="spellEnd"/>
      <w:r w:rsidR="00FC207C" w:rsidRPr="002E1778">
        <w:rPr>
          <w:rFonts w:ascii="Arial" w:hAnsi="Arial" w:cs="Arial"/>
          <w:color w:val="000000" w:themeColor="text1"/>
        </w:rPr>
        <w:t xml:space="preserve"> of the model that allowed the errors of these aforementioned items to correlate. Th</w:t>
      </w:r>
      <w:r w:rsidR="001A6032" w:rsidRPr="002E1778">
        <w:rPr>
          <w:rFonts w:ascii="Arial" w:hAnsi="Arial" w:cs="Arial"/>
          <w:color w:val="000000" w:themeColor="text1"/>
        </w:rPr>
        <w:t xml:space="preserve">is </w:t>
      </w:r>
      <w:r w:rsidR="00F67DB0" w:rsidRPr="002E1778">
        <w:rPr>
          <w:rFonts w:ascii="Arial" w:hAnsi="Arial" w:cs="Arial"/>
          <w:color w:val="000000" w:themeColor="text1"/>
        </w:rPr>
        <w:t xml:space="preserve">evidence </w:t>
      </w:r>
      <w:r w:rsidR="00707FD3" w:rsidRPr="002E1778">
        <w:rPr>
          <w:rFonts w:ascii="Arial" w:hAnsi="Arial" w:cs="Arial"/>
          <w:color w:val="000000" w:themeColor="text1"/>
        </w:rPr>
        <w:t>was</w:t>
      </w:r>
      <w:r w:rsidR="00F67DB0" w:rsidRPr="002E1778">
        <w:rPr>
          <w:rFonts w:ascii="Arial" w:hAnsi="Arial" w:cs="Arial"/>
          <w:color w:val="000000" w:themeColor="text1"/>
        </w:rPr>
        <w:t xml:space="preserve"> taken into account if the same sources of misfit </w:t>
      </w:r>
      <w:r w:rsidR="00707FD3" w:rsidRPr="002E1778">
        <w:rPr>
          <w:rFonts w:ascii="Arial" w:hAnsi="Arial" w:cs="Arial"/>
          <w:color w:val="000000" w:themeColor="text1"/>
        </w:rPr>
        <w:t>were</w:t>
      </w:r>
      <w:r w:rsidR="00F67DB0" w:rsidRPr="002E1778">
        <w:rPr>
          <w:rFonts w:ascii="Arial" w:hAnsi="Arial" w:cs="Arial"/>
          <w:color w:val="000000" w:themeColor="text1"/>
        </w:rPr>
        <w:t xml:space="preserve"> found in the current work.</w:t>
      </w:r>
    </w:p>
    <w:p w14:paraId="1009775C" w14:textId="550BD1C2" w:rsidR="00F67DB0" w:rsidRPr="002E1778" w:rsidRDefault="00F67DB0" w:rsidP="000A45AB">
      <w:pPr>
        <w:spacing w:line="480" w:lineRule="auto"/>
        <w:ind w:firstLine="720"/>
        <w:rPr>
          <w:rFonts w:ascii="Arial" w:hAnsi="Arial" w:cs="Arial"/>
          <w:color w:val="000000" w:themeColor="text1"/>
        </w:rPr>
      </w:pPr>
      <w:r w:rsidRPr="002E1778">
        <w:rPr>
          <w:rFonts w:ascii="Arial" w:hAnsi="Arial" w:cs="Arial"/>
          <w:color w:val="000000" w:themeColor="text1"/>
        </w:rPr>
        <w:t>Finally, it is important to note that the ESEM is being used in a confirmatory approach</w:t>
      </w:r>
      <w:r w:rsidR="00722377" w:rsidRPr="002E1778">
        <w:rPr>
          <w:rFonts w:ascii="Arial" w:hAnsi="Arial" w:cs="Arial"/>
          <w:color w:val="000000" w:themeColor="text1"/>
        </w:rPr>
        <w:t xml:space="preserve">, as recommended by </w:t>
      </w:r>
      <w:r w:rsidR="00722377"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{"citationID":"5tknmo57s","properties":{"formattedCitation":"(Marsh et al., 2014)","plainCitation":"(Marsh et al., 2014)","dontUpdate":true,"noteIndex":0},"citationItems":[{"id":8,"uris":["http://zotero.org/users/2485650/items/GRNNBKSH"],"uri":["http://zotero.org/users/2485650/items/GRNNBKSH"],"itemData":{"id":8,"type":"article-journal","title":"Exploratory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722377" w:rsidRPr="002E1778">
        <w:rPr>
          <w:rFonts w:ascii="Arial" w:hAnsi="Arial" w:cs="Arial"/>
          <w:color w:val="000000" w:themeColor="text1"/>
        </w:rPr>
        <w:fldChar w:fldCharType="separate"/>
      </w:r>
      <w:r w:rsidR="00722377" w:rsidRPr="002E1778">
        <w:rPr>
          <w:rFonts w:ascii="Arial" w:hAnsi="Arial" w:cs="Arial"/>
          <w:color w:val="000000" w:themeColor="text1"/>
        </w:rPr>
        <w:t>Marsh et al. (2014)</w:t>
      </w:r>
      <w:r w:rsidR="00722377" w:rsidRPr="002E1778">
        <w:rPr>
          <w:rFonts w:ascii="Arial" w:hAnsi="Arial" w:cs="Arial"/>
          <w:color w:val="000000" w:themeColor="text1"/>
        </w:rPr>
        <w:fldChar w:fldCharType="end"/>
      </w:r>
      <w:r w:rsidR="00AB5549" w:rsidRPr="002E1778">
        <w:rPr>
          <w:rFonts w:ascii="Arial" w:hAnsi="Arial" w:cs="Arial"/>
          <w:color w:val="000000" w:themeColor="text1"/>
        </w:rPr>
        <w:t>.</w:t>
      </w:r>
      <w:r w:rsidR="00176F99" w:rsidRPr="002E1778">
        <w:rPr>
          <w:rFonts w:ascii="Arial" w:hAnsi="Arial" w:cs="Arial"/>
          <w:color w:val="000000" w:themeColor="text1"/>
        </w:rPr>
        <w:t xml:space="preserve"> Based on prior work, we have proposed a two-factor structure (</w:t>
      </w:r>
      <w:r w:rsidR="00176F99" w:rsidRPr="002E1778">
        <w:rPr>
          <w:rFonts w:ascii="Arial" w:hAnsi="Arial" w:cs="Arial"/>
          <w:i/>
          <w:color w:val="000000" w:themeColor="text1"/>
        </w:rPr>
        <w:t xml:space="preserve">Ethical and Privacy Expectations </w:t>
      </w:r>
      <w:r w:rsidR="00176F99" w:rsidRPr="002E1778">
        <w:rPr>
          <w:rFonts w:ascii="Arial" w:hAnsi="Arial" w:cs="Arial"/>
          <w:color w:val="000000" w:themeColor="text1"/>
        </w:rPr>
        <w:t xml:space="preserve">and </w:t>
      </w:r>
      <w:r w:rsidR="00922A56">
        <w:rPr>
          <w:rFonts w:ascii="Arial" w:hAnsi="Arial" w:cs="Arial"/>
          <w:i/>
          <w:color w:val="000000" w:themeColor="text1"/>
        </w:rPr>
        <w:t>Service-Feature Expectations</w:t>
      </w:r>
      <w:r w:rsidR="00176F99" w:rsidRPr="002E1778">
        <w:rPr>
          <w:rFonts w:ascii="Arial" w:hAnsi="Arial" w:cs="Arial"/>
          <w:color w:val="000000" w:themeColor="text1"/>
        </w:rPr>
        <w:t xml:space="preserve">; Figure 1) that explains students’ expectations towards LA services. Thus, there is a defined factor structure that is guiding the current work, which is to validate the </w:t>
      </w:r>
      <w:r w:rsidR="00922A56">
        <w:rPr>
          <w:rFonts w:ascii="Arial" w:hAnsi="Arial" w:cs="Arial"/>
          <w:color w:val="000000" w:themeColor="text1"/>
        </w:rPr>
        <w:t>SELAQ</w:t>
      </w:r>
      <w:r w:rsidR="00176F99" w:rsidRPr="002E1778">
        <w:rPr>
          <w:rFonts w:ascii="Arial" w:hAnsi="Arial" w:cs="Arial"/>
          <w:color w:val="000000" w:themeColor="text1"/>
        </w:rPr>
        <w:t xml:space="preserve"> in three contexts (Estonian, Spanish, and Dutch students). In addition</w:t>
      </w:r>
      <w:r w:rsidR="00AF5A6A" w:rsidRPr="002E1778">
        <w:rPr>
          <w:rFonts w:ascii="Arial" w:hAnsi="Arial" w:cs="Arial"/>
          <w:color w:val="000000" w:themeColor="text1"/>
        </w:rPr>
        <w:t xml:space="preserve">, the approach put forward by </w:t>
      </w:r>
      <w:r w:rsidR="00AF5A6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{"citationID":"zbdpNyBT","properties":{"formattedCitation":"(Marsh et al., 2014)","plainCitation":"(Marsh et al., 2014)","dontUpdate":true,"noteIndex":0},"citationItems":[{"id":8,"uris":["http://zotero.org/users/2485650/items/GRNNBKSH"],"uri":["http://zotero.org/users/2485650/items/GRNNBKSH"],"itemData":{"id":8,"type":"article-journal","title":"Exploratory structural equation modeling: an integration of the best features of exploratory and confirmatory factor analysis","container-title":"Annual Review of Clinical Psychology","page":"85-110","volume":"10","source":"PubMed","abstract":"Exploratory factor analysis (EFA) and confirmatory factor analysis (CFA), path analysis, and structural equation modeling (SEM) have long histories in clinical research. Although CFA has largely superseded EFA, CFAs of multidimensional constructs typically fail to meet standards of good measurement: goodness of fit, measurement invariance, lack of differential item functioning, and well-differentiated factors in support of discriminant validity. Part of the problem is undue reliance on overly restrictive CFAs in which each item loads on only one factor. Exploratory SEM (ESEM), an overarching integration of the best aspects of CFA/SEM and traditional EFA, provides confirmatory tests of a priori factor structures, relations between latent factors and multigroup/multioccasion tests of full (mean structure) measurement invariance. It incorporates all combinations of CFA factors, ESEM factors, covariates, grouping/multiple-indicator multiple-cause (MIMIC) variables, latent growth, and complex structures that typically have required CFA/SEM. ESEM has broad applicability to clinical studies that are not appropriately addressed either by traditional EFA or CFA/SEM.","DOI":"10.1146/annurev-clinpsy-032813-153700","ISSN":"1548-5951","note":"PMID: 24313568","title-short":"Exploratory structural equation modeling","journalAbbreviation":"Annu Rev Clin Psychol","language":"eng","author":[{"family":"Marsh","given":"Herbert W."},{"family":"Morin","given":"Alexandre J. S."},{"family":"Parker","given":"Philip D."},{"family":"Kaur","given":"Gurvinder"}],"issued":{"date-parts":[["2014"]]}}}],"schema":"https://github.com/citation-style-language/schema/raw/master/csl-citation.json"} </w:instrText>
      </w:r>
      <w:r w:rsidR="00AF5A6A" w:rsidRPr="002E1778">
        <w:rPr>
          <w:rFonts w:ascii="Arial" w:hAnsi="Arial" w:cs="Arial"/>
          <w:color w:val="000000" w:themeColor="text1"/>
        </w:rPr>
        <w:fldChar w:fldCharType="separate"/>
      </w:r>
      <w:r w:rsidR="00722377" w:rsidRPr="002E1778">
        <w:rPr>
          <w:rFonts w:ascii="Arial" w:hAnsi="Arial" w:cs="Arial"/>
          <w:color w:val="000000" w:themeColor="text1"/>
        </w:rPr>
        <w:t>Marsh et al. (2014)</w:t>
      </w:r>
      <w:r w:rsidR="00AF5A6A" w:rsidRPr="002E1778">
        <w:rPr>
          <w:rFonts w:ascii="Arial" w:hAnsi="Arial" w:cs="Arial"/>
          <w:color w:val="000000" w:themeColor="text1"/>
        </w:rPr>
        <w:fldChar w:fldCharType="end"/>
      </w:r>
      <w:r w:rsidR="00AF5A6A" w:rsidRPr="002E1778">
        <w:rPr>
          <w:rFonts w:ascii="Arial" w:hAnsi="Arial" w:cs="Arial"/>
          <w:color w:val="000000" w:themeColor="text1"/>
        </w:rPr>
        <w:t xml:space="preserve">, which is to </w:t>
      </w:r>
      <w:r w:rsidR="0005619E" w:rsidRPr="002E1778">
        <w:rPr>
          <w:rFonts w:ascii="Arial" w:hAnsi="Arial" w:cs="Arial"/>
          <w:color w:val="000000" w:themeColor="text1"/>
        </w:rPr>
        <w:t>compare the fits from</w:t>
      </w:r>
      <w:r w:rsidR="00AF5A6A" w:rsidRPr="002E1778">
        <w:rPr>
          <w:rFonts w:ascii="Arial" w:hAnsi="Arial" w:cs="Arial"/>
          <w:color w:val="000000" w:themeColor="text1"/>
        </w:rPr>
        <w:t xml:space="preserve"> both</w:t>
      </w:r>
      <w:r w:rsidR="0005619E" w:rsidRPr="002E1778">
        <w:rPr>
          <w:rFonts w:ascii="Arial" w:hAnsi="Arial" w:cs="Arial"/>
          <w:color w:val="000000" w:themeColor="text1"/>
        </w:rPr>
        <w:t xml:space="preserve"> the</w:t>
      </w:r>
      <w:r w:rsidR="00AF5A6A" w:rsidRPr="002E1778">
        <w:rPr>
          <w:rFonts w:ascii="Arial" w:hAnsi="Arial" w:cs="Arial"/>
          <w:color w:val="000000" w:themeColor="text1"/>
        </w:rPr>
        <w:t xml:space="preserve"> CFA and ESEM</w:t>
      </w:r>
      <w:r w:rsidR="00587227" w:rsidRPr="002E1778">
        <w:rPr>
          <w:rFonts w:ascii="Arial" w:hAnsi="Arial" w:cs="Arial"/>
          <w:color w:val="000000" w:themeColor="text1"/>
        </w:rPr>
        <w:t xml:space="preserve"> is followed</w:t>
      </w:r>
      <w:r w:rsidR="00AF5A6A" w:rsidRPr="002E1778">
        <w:rPr>
          <w:rFonts w:ascii="Arial" w:hAnsi="Arial" w:cs="Arial"/>
          <w:color w:val="000000" w:themeColor="text1"/>
        </w:rPr>
        <w:t>.</w:t>
      </w:r>
      <w:r w:rsidR="00745DC1" w:rsidRPr="002E1778">
        <w:rPr>
          <w:rFonts w:ascii="Arial" w:hAnsi="Arial" w:cs="Arial"/>
          <w:color w:val="000000" w:themeColor="text1"/>
        </w:rPr>
        <w:t xml:space="preserve"> According to Marsh and colleagues i</w:t>
      </w:r>
      <w:r w:rsidR="00AF5A6A" w:rsidRPr="002E1778">
        <w:rPr>
          <w:rFonts w:ascii="Arial" w:hAnsi="Arial" w:cs="Arial"/>
          <w:color w:val="000000" w:themeColor="text1"/>
        </w:rPr>
        <w:t xml:space="preserve">f, on comparison, the models show differences in fits that are marginal then the results of the more parsimonious CFA model </w:t>
      </w:r>
      <w:r w:rsidR="00745DC1" w:rsidRPr="002E1778">
        <w:rPr>
          <w:rFonts w:ascii="Arial" w:hAnsi="Arial" w:cs="Arial"/>
          <w:color w:val="000000" w:themeColor="text1"/>
        </w:rPr>
        <w:t>are</w:t>
      </w:r>
      <w:r w:rsidR="00AF5A6A" w:rsidRPr="002E1778">
        <w:rPr>
          <w:rFonts w:ascii="Arial" w:hAnsi="Arial" w:cs="Arial"/>
          <w:color w:val="000000" w:themeColor="text1"/>
        </w:rPr>
        <w:t xml:space="preserve"> presented.</w:t>
      </w:r>
      <w:r w:rsidR="005746EE" w:rsidRPr="002E1778">
        <w:rPr>
          <w:rFonts w:ascii="Arial" w:hAnsi="Arial" w:cs="Arial"/>
          <w:color w:val="000000" w:themeColor="text1"/>
        </w:rPr>
        <w:t xml:space="preserve"> Analysing the data using a combination of CFA and ESEM was further substantiated on the basis of the immaturity of the research and the sources of previously identified misfit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5746EE" w:rsidRPr="002E1778">
        <w:rPr>
          <w:rFonts w:ascii="Arial" w:hAnsi="Arial" w:cs="Arial"/>
          <w:color w:val="000000" w:themeColor="text1"/>
        </w:rPr>
        <w:t>).</w:t>
      </w:r>
    </w:p>
    <w:p w14:paraId="2961AD1E" w14:textId="11D4F9EF" w:rsidR="008F69B9" w:rsidRPr="002E1778" w:rsidRDefault="008F69B9" w:rsidP="000A45AB">
      <w:pPr>
        <w:spacing w:line="480" w:lineRule="auto"/>
        <w:ind w:firstLine="720"/>
        <w:rPr>
          <w:rFonts w:ascii="Arial" w:hAnsi="Arial" w:cs="Arial"/>
          <w:color w:val="000000" w:themeColor="text1"/>
        </w:rPr>
      </w:pPr>
      <w:r w:rsidRPr="002E1778">
        <w:rPr>
          <w:rFonts w:ascii="Arial" w:hAnsi="Arial" w:cs="Arial"/>
          <w:color w:val="000000" w:themeColor="text1"/>
        </w:rPr>
        <w:t xml:space="preserve">Descriptive statistics are also presented to provide a general illustration of how the </w:t>
      </w:r>
      <w:r w:rsidR="00922A56">
        <w:rPr>
          <w:rFonts w:ascii="Arial" w:hAnsi="Arial" w:cs="Arial"/>
          <w:color w:val="000000" w:themeColor="text1"/>
        </w:rPr>
        <w:t>SELAQ</w:t>
      </w:r>
      <w:r w:rsidRPr="002E1778">
        <w:rPr>
          <w:rFonts w:ascii="Arial" w:hAnsi="Arial" w:cs="Arial"/>
          <w:color w:val="000000" w:themeColor="text1"/>
        </w:rPr>
        <w:t xml:space="preserve"> results can be used to inform LA service implementations. Given the main aim </w:t>
      </w:r>
      <w:r w:rsidR="004210A7" w:rsidRPr="002E1778">
        <w:rPr>
          <w:rFonts w:ascii="Arial" w:hAnsi="Arial" w:cs="Arial"/>
          <w:color w:val="000000" w:themeColor="text1"/>
        </w:rPr>
        <w:t xml:space="preserve">of validating the </w:t>
      </w:r>
      <w:r w:rsidR="00922A56">
        <w:rPr>
          <w:rFonts w:ascii="Arial" w:hAnsi="Arial" w:cs="Arial"/>
          <w:color w:val="000000" w:themeColor="text1"/>
        </w:rPr>
        <w:t>SELAQ</w:t>
      </w:r>
      <w:r w:rsidR="004210A7" w:rsidRPr="002E1778">
        <w:rPr>
          <w:rFonts w:ascii="Arial" w:hAnsi="Arial" w:cs="Arial"/>
          <w:color w:val="000000" w:themeColor="text1"/>
        </w:rPr>
        <w:t xml:space="preserve"> in three additional locales, the responses to each item </w:t>
      </w:r>
      <w:r w:rsidR="009B5815" w:rsidRPr="002E1778">
        <w:rPr>
          <w:rFonts w:ascii="Arial" w:hAnsi="Arial" w:cs="Arial"/>
          <w:color w:val="000000" w:themeColor="text1"/>
        </w:rPr>
        <w:t>were</w:t>
      </w:r>
      <w:r w:rsidR="004210A7" w:rsidRPr="002E1778">
        <w:rPr>
          <w:rFonts w:ascii="Arial" w:hAnsi="Arial" w:cs="Arial"/>
          <w:color w:val="000000" w:themeColor="text1"/>
        </w:rPr>
        <w:t xml:space="preserve"> not </w:t>
      </w:r>
      <w:r w:rsidR="004210A7" w:rsidRPr="002E1778">
        <w:rPr>
          <w:rFonts w:ascii="Arial" w:hAnsi="Arial" w:cs="Arial"/>
          <w:color w:val="000000" w:themeColor="text1"/>
        </w:rPr>
        <w:lastRenderedPageBreak/>
        <w:t xml:space="preserve">discussed in detail. Instead, </w:t>
      </w:r>
      <w:r w:rsidR="009B5815" w:rsidRPr="002E1778">
        <w:rPr>
          <w:rFonts w:ascii="Arial" w:hAnsi="Arial" w:cs="Arial"/>
          <w:color w:val="000000" w:themeColor="text1"/>
        </w:rPr>
        <w:t xml:space="preserve">the approach used was to explore what items received the highest and lowest score, on average, across each sample and scale. </w:t>
      </w:r>
    </w:p>
    <w:p w14:paraId="0C81C25C" w14:textId="69C81265" w:rsidR="00677956" w:rsidRPr="002E1778" w:rsidRDefault="00677956" w:rsidP="00034E7D">
      <w:pPr>
        <w:pStyle w:val="ListParagraph"/>
        <w:numPr>
          <w:ilvl w:val="0"/>
          <w:numId w:val="1"/>
        </w:numPr>
        <w:spacing w:line="480" w:lineRule="auto"/>
        <w:rPr>
          <w:rFonts w:ascii="Arial" w:hAnsi="Arial" w:cs="Arial"/>
          <w:b/>
          <w:color w:val="000000" w:themeColor="text1"/>
        </w:rPr>
      </w:pPr>
      <w:r w:rsidRPr="002E1778">
        <w:rPr>
          <w:rFonts w:ascii="Arial" w:hAnsi="Arial" w:cs="Arial"/>
          <w:b/>
          <w:color w:val="000000" w:themeColor="text1"/>
        </w:rPr>
        <w:t>Results</w:t>
      </w:r>
    </w:p>
    <w:p w14:paraId="6FFA28EE" w14:textId="23868908" w:rsidR="00677956" w:rsidRPr="002E1778" w:rsidRDefault="00677956"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Summary of Results</w:t>
      </w:r>
    </w:p>
    <w:p w14:paraId="78BFF2C4" w14:textId="157694D4" w:rsidR="009D4A47" w:rsidRPr="002E1778" w:rsidRDefault="009D4A47" w:rsidP="00E10E54">
      <w:pPr>
        <w:spacing w:line="480" w:lineRule="auto"/>
        <w:rPr>
          <w:rFonts w:ascii="Arial" w:hAnsi="Arial" w:cs="Arial"/>
          <w:color w:val="000000" w:themeColor="text1"/>
        </w:rPr>
      </w:pPr>
      <w:r w:rsidRPr="002E1778">
        <w:rPr>
          <w:rFonts w:ascii="Arial" w:hAnsi="Arial" w:cs="Arial"/>
          <w:color w:val="000000" w:themeColor="text1"/>
        </w:rPr>
        <w:t>The originally purported factor structure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and </w:t>
      </w:r>
      <w:r w:rsidR="00922A56">
        <w:rPr>
          <w:rFonts w:ascii="Arial" w:hAnsi="Arial" w:cs="Arial"/>
          <w:i/>
          <w:color w:val="000000" w:themeColor="text1"/>
        </w:rPr>
        <w:t>Service-Feature Expectations</w:t>
      </w:r>
      <w:r w:rsidRPr="002E1778">
        <w:rPr>
          <w:rFonts w:ascii="Arial" w:hAnsi="Arial" w:cs="Arial"/>
          <w:color w:val="000000" w:themeColor="text1"/>
        </w:rPr>
        <w:t>) was supported in two of the three contexts (the Netherlands and Spain) for both expectation scales (ideal and predicted). In the case of the Estonian student sample, items 4, 5, and 7 did not load onto their target factor (</w:t>
      </w:r>
      <w:r w:rsidR="00922A56">
        <w:rPr>
          <w:rFonts w:ascii="Arial" w:hAnsi="Arial" w:cs="Arial"/>
          <w:i/>
          <w:color w:val="000000" w:themeColor="text1"/>
        </w:rPr>
        <w:t>Service-Feature Expectations</w:t>
      </w:r>
      <w:r w:rsidRPr="002E1778">
        <w:rPr>
          <w:rFonts w:ascii="Arial" w:hAnsi="Arial" w:cs="Arial"/>
          <w:color w:val="000000" w:themeColor="text1"/>
        </w:rPr>
        <w:t xml:space="preserve">). On this basis, the Estonian version of the </w:t>
      </w:r>
      <w:r w:rsidR="00922A56">
        <w:rPr>
          <w:rFonts w:ascii="Arial" w:hAnsi="Arial" w:cs="Arial"/>
          <w:color w:val="000000" w:themeColor="text1"/>
        </w:rPr>
        <w:t>SELAQ</w:t>
      </w:r>
      <w:r w:rsidRPr="002E1778">
        <w:rPr>
          <w:rFonts w:ascii="Arial" w:hAnsi="Arial" w:cs="Arial"/>
          <w:color w:val="000000" w:themeColor="text1"/>
        </w:rPr>
        <w:t xml:space="preserve"> can be questioned on the grounds of validity. It is therefore important for additional research to be undertaken with a larger sample than was used here (n = 161) to determine whether the </w:t>
      </w:r>
      <w:r w:rsidR="00922A56">
        <w:rPr>
          <w:rFonts w:ascii="Arial" w:hAnsi="Arial" w:cs="Arial"/>
          <w:color w:val="000000" w:themeColor="text1"/>
        </w:rPr>
        <w:t>SELAQ</w:t>
      </w:r>
      <w:r w:rsidRPr="002E1778">
        <w:rPr>
          <w:rFonts w:ascii="Arial" w:hAnsi="Arial" w:cs="Arial"/>
          <w:color w:val="000000" w:themeColor="text1"/>
        </w:rPr>
        <w:t xml:space="preserve"> is suitable for use in Estonian higher education contexts. As for the Dutch and Spanish versions of the </w:t>
      </w:r>
      <w:r w:rsidR="00922A56">
        <w:rPr>
          <w:rFonts w:ascii="Arial" w:hAnsi="Arial" w:cs="Arial"/>
          <w:color w:val="000000" w:themeColor="text1"/>
        </w:rPr>
        <w:t>SELAQ</w:t>
      </w:r>
      <w:r w:rsidRPr="002E1778">
        <w:rPr>
          <w:rFonts w:ascii="Arial" w:hAnsi="Arial" w:cs="Arial"/>
          <w:color w:val="000000" w:themeColor="text1"/>
        </w:rPr>
        <w:t>, the findings support the use of this instrument to measure student expectations of learning analytics services in higher education contexts of these countries.</w:t>
      </w:r>
    </w:p>
    <w:p w14:paraId="76D14CA0" w14:textId="67278BEA" w:rsidR="009D4A47" w:rsidRPr="002E1778" w:rsidRDefault="009D4A47" w:rsidP="00E10E54">
      <w:pPr>
        <w:spacing w:line="480" w:lineRule="auto"/>
        <w:ind w:firstLine="720"/>
        <w:rPr>
          <w:rFonts w:ascii="Arial" w:hAnsi="Arial" w:cs="Arial"/>
          <w:color w:val="000000" w:themeColor="text1"/>
        </w:rPr>
      </w:pPr>
      <w:r w:rsidRPr="002E1778">
        <w:rPr>
          <w:rFonts w:ascii="Arial" w:hAnsi="Arial" w:cs="Arial"/>
          <w:color w:val="000000" w:themeColor="text1"/>
        </w:rPr>
        <w:t xml:space="preserve">In addition to an assessment of the factor structure, an exploration of the mean values for the </w:t>
      </w:r>
      <w:r w:rsidR="00922A56">
        <w:rPr>
          <w:rFonts w:ascii="Arial" w:hAnsi="Arial" w:cs="Arial"/>
          <w:color w:val="000000" w:themeColor="text1"/>
        </w:rPr>
        <w:t>SELAQ</w:t>
      </w:r>
      <w:r w:rsidRPr="002E1778">
        <w:rPr>
          <w:rFonts w:ascii="Arial" w:hAnsi="Arial" w:cs="Arial"/>
          <w:color w:val="000000" w:themeColor="text1"/>
        </w:rPr>
        <w:t xml:space="preserve"> items obtained from the three countries was undertaken. For the Estonian student sample, respondents had high expectations towards being provided with a learning profile and ensuring all data was secure, but generally expressed indifference towards the obligation to act. High expectations towards data security were also found for both the Dutch and Spanish. As for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 xml:space="preserve">items, the Spanish students had higher ideal expectations towards receiving regular feedback, but higher predicted expectations for complete learning profiles. In the case of the Dutch student sample, knowing how progress compared to set goals was the </w:t>
      </w:r>
      <w:r w:rsidRPr="002E1778">
        <w:rPr>
          <w:rFonts w:ascii="Arial" w:hAnsi="Arial" w:cs="Arial"/>
          <w:i/>
          <w:color w:val="000000" w:themeColor="text1"/>
        </w:rPr>
        <w:t xml:space="preserve">Service Expectation </w:t>
      </w:r>
      <w:r w:rsidRPr="002E1778">
        <w:rPr>
          <w:rFonts w:ascii="Arial" w:hAnsi="Arial" w:cs="Arial"/>
          <w:color w:val="000000" w:themeColor="text1"/>
        </w:rPr>
        <w:t xml:space="preserve">item with the highest mean across both expectation scales (ideal and predicted). </w:t>
      </w:r>
    </w:p>
    <w:p w14:paraId="14287CBD" w14:textId="06DE079C" w:rsidR="00677956" w:rsidRPr="002E1778" w:rsidRDefault="009D4A47" w:rsidP="00E10E54">
      <w:pPr>
        <w:spacing w:line="480" w:lineRule="auto"/>
        <w:ind w:firstLine="360"/>
        <w:rPr>
          <w:rFonts w:ascii="Arial" w:hAnsi="Arial" w:cs="Arial"/>
          <w:color w:val="000000" w:themeColor="text1"/>
        </w:rPr>
      </w:pPr>
      <w:r w:rsidRPr="002E1778">
        <w:rPr>
          <w:rFonts w:ascii="Arial" w:hAnsi="Arial" w:cs="Arial"/>
          <w:color w:val="000000" w:themeColor="text1"/>
        </w:rPr>
        <w:t>A detailed presentation of these results by context is presented in the following section</w:t>
      </w:r>
      <w:r w:rsidR="00584CCB" w:rsidRPr="002E1778">
        <w:rPr>
          <w:rFonts w:ascii="Arial" w:hAnsi="Arial" w:cs="Arial"/>
          <w:color w:val="000000" w:themeColor="text1"/>
        </w:rPr>
        <w:t>s (sections 3.2, 3.3, and 3.4)</w:t>
      </w:r>
      <w:r w:rsidRPr="002E1778">
        <w:rPr>
          <w:rFonts w:ascii="Arial" w:hAnsi="Arial" w:cs="Arial"/>
          <w:color w:val="000000" w:themeColor="text1"/>
        </w:rPr>
        <w:t xml:space="preserve">. This covers an evaluation of the validity of each scale in </w:t>
      </w:r>
      <w:r w:rsidRPr="002E1778">
        <w:rPr>
          <w:rFonts w:ascii="Arial" w:hAnsi="Arial" w:cs="Arial"/>
          <w:color w:val="000000" w:themeColor="text1"/>
        </w:rPr>
        <w:lastRenderedPageBreak/>
        <w:t xml:space="preserve">conjunction with an overview of the obtained descriptive statistics. A discussion follows the presentation of the findings obtained from each context with a view of grounding them into the previous literature on student perspectives of learning analytics services. </w:t>
      </w:r>
      <w:r w:rsidR="008843B5" w:rsidRPr="002E1778">
        <w:rPr>
          <w:rFonts w:ascii="Arial" w:hAnsi="Arial" w:cs="Arial"/>
          <w:color w:val="000000" w:themeColor="text1"/>
        </w:rPr>
        <w:t>This detailed presentation of the results is also presented in Table</w:t>
      </w:r>
      <w:r w:rsidR="001B3B67" w:rsidRPr="002E1778">
        <w:rPr>
          <w:rFonts w:ascii="Arial" w:hAnsi="Arial" w:cs="Arial"/>
          <w:color w:val="000000" w:themeColor="text1"/>
        </w:rPr>
        <w:t xml:space="preserve"> 1</w:t>
      </w:r>
      <w:r w:rsidR="008843B5" w:rsidRPr="002E1778">
        <w:rPr>
          <w:rFonts w:ascii="Arial" w:hAnsi="Arial" w:cs="Arial"/>
          <w:color w:val="000000" w:themeColor="text1"/>
        </w:rPr>
        <w:t xml:space="preserve">, which shows how the content is broken into subsections across each sample. </w:t>
      </w:r>
    </w:p>
    <w:p w14:paraId="626E6EE1" w14:textId="77777777" w:rsidR="008F69B9" w:rsidRPr="002E1778" w:rsidRDefault="008F69B9" w:rsidP="008F69B9">
      <w:pPr>
        <w:spacing w:line="240" w:lineRule="auto"/>
        <w:jc w:val="center"/>
        <w:rPr>
          <w:rFonts w:ascii="Arial" w:hAnsi="Arial" w:cs="Arial"/>
          <w:color w:val="000000" w:themeColor="text1"/>
        </w:rPr>
      </w:pPr>
      <w:r w:rsidRPr="002E1778">
        <w:rPr>
          <w:rFonts w:ascii="Arial" w:hAnsi="Arial" w:cs="Arial"/>
          <w:color w:val="000000" w:themeColor="text1"/>
        </w:rPr>
        <w:t>--------------------------------------------------</w:t>
      </w:r>
    </w:p>
    <w:p w14:paraId="41A0A8FF" w14:textId="762B3BEC" w:rsidR="008F69B9" w:rsidRPr="002E1778" w:rsidRDefault="008F69B9" w:rsidP="008F69B9">
      <w:pPr>
        <w:spacing w:line="240" w:lineRule="auto"/>
        <w:jc w:val="center"/>
        <w:rPr>
          <w:rFonts w:ascii="Arial" w:hAnsi="Arial" w:cs="Arial"/>
          <w:color w:val="000000" w:themeColor="text1"/>
        </w:rPr>
      </w:pPr>
      <w:r w:rsidRPr="002E1778">
        <w:rPr>
          <w:rFonts w:ascii="Arial" w:hAnsi="Arial" w:cs="Arial"/>
          <w:color w:val="000000" w:themeColor="text1"/>
        </w:rPr>
        <w:t>Insert Table 1 About Here</w:t>
      </w:r>
    </w:p>
    <w:p w14:paraId="4B8010C2" w14:textId="77777777" w:rsidR="008F69B9" w:rsidRPr="002E1778" w:rsidRDefault="008F69B9" w:rsidP="008F69B9">
      <w:pPr>
        <w:spacing w:line="480" w:lineRule="auto"/>
        <w:jc w:val="center"/>
        <w:rPr>
          <w:rFonts w:ascii="Arial" w:hAnsi="Arial" w:cs="Arial"/>
          <w:color w:val="000000" w:themeColor="text1"/>
        </w:rPr>
      </w:pPr>
      <w:r w:rsidRPr="002E1778">
        <w:rPr>
          <w:rFonts w:ascii="Arial" w:hAnsi="Arial" w:cs="Arial"/>
          <w:color w:val="000000" w:themeColor="text1"/>
        </w:rPr>
        <w:t>---------------------------------------------------</w:t>
      </w:r>
    </w:p>
    <w:p w14:paraId="17ED19AA" w14:textId="4ACA39C1" w:rsidR="009D4A47" w:rsidRPr="002E1778" w:rsidRDefault="009D4A47"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Detailed Results</w:t>
      </w:r>
      <w:r w:rsidR="00B524C5" w:rsidRPr="002E1778">
        <w:rPr>
          <w:rFonts w:ascii="Arial" w:hAnsi="Arial" w:cs="Arial"/>
          <w:b/>
          <w:color w:val="000000" w:themeColor="text1"/>
        </w:rPr>
        <w:t xml:space="preserve"> for Estonian Student Sample</w:t>
      </w:r>
    </w:p>
    <w:p w14:paraId="44C36945" w14:textId="53A3E005" w:rsidR="00D4016A" w:rsidRPr="002E1778" w:rsidRDefault="00D4016A" w:rsidP="00034E7D">
      <w:pPr>
        <w:pStyle w:val="ListParagraph"/>
        <w:numPr>
          <w:ilvl w:val="2"/>
          <w:numId w:val="1"/>
        </w:numPr>
        <w:spacing w:line="480" w:lineRule="auto"/>
        <w:rPr>
          <w:rFonts w:ascii="Arial" w:hAnsi="Arial" w:cs="Arial"/>
          <w:color w:val="000000" w:themeColor="text1"/>
        </w:rPr>
      </w:pPr>
      <w:r w:rsidRPr="002E1778">
        <w:rPr>
          <w:rFonts w:ascii="Arial" w:hAnsi="Arial" w:cs="Arial"/>
          <w:b/>
          <w:color w:val="000000" w:themeColor="text1"/>
        </w:rPr>
        <w:t>ESEM and CFA</w:t>
      </w:r>
      <w:r w:rsidR="00B524C5" w:rsidRPr="002E1778">
        <w:rPr>
          <w:rFonts w:ascii="Arial" w:hAnsi="Arial" w:cs="Arial"/>
          <w:b/>
          <w:color w:val="000000" w:themeColor="text1"/>
        </w:rPr>
        <w:t xml:space="preserve"> Results</w:t>
      </w:r>
    </w:p>
    <w:p w14:paraId="433CB78A" w14:textId="77777777" w:rsidR="00D4016A" w:rsidRPr="002E1778" w:rsidRDefault="00D4016A" w:rsidP="00BD37DE">
      <w:pPr>
        <w:spacing w:line="480" w:lineRule="auto"/>
        <w:rPr>
          <w:rFonts w:ascii="Arial" w:hAnsi="Arial" w:cs="Arial"/>
          <w:i/>
          <w:color w:val="000000" w:themeColor="text1"/>
        </w:rPr>
      </w:pPr>
      <w:r w:rsidRPr="002E1778">
        <w:rPr>
          <w:rFonts w:ascii="Arial" w:hAnsi="Arial" w:cs="Arial"/>
          <w:i/>
          <w:color w:val="000000" w:themeColor="text1"/>
        </w:rPr>
        <w:t>Ideal Expectation Scale</w:t>
      </w:r>
    </w:p>
    <w:p w14:paraId="0B59FF27" w14:textId="7FDC50F7" w:rsidR="00D4016A" w:rsidRPr="002E1778" w:rsidRDefault="00D4016A" w:rsidP="00BD37DE">
      <w:pPr>
        <w:spacing w:line="480" w:lineRule="auto"/>
        <w:rPr>
          <w:rFonts w:ascii="Arial" w:hAnsi="Arial" w:cs="Arial"/>
          <w:color w:val="000000" w:themeColor="text1"/>
        </w:rPr>
      </w:pPr>
      <w:r w:rsidRPr="002E1778">
        <w:rPr>
          <w:rFonts w:ascii="Arial" w:hAnsi="Arial" w:cs="Arial"/>
          <w:color w:val="000000" w:themeColor="text1"/>
        </w:rPr>
        <w:t xml:space="preserve">The two-factor model, when fitted using </w:t>
      </w:r>
      <w:r w:rsidR="00BC700B" w:rsidRPr="002E1778">
        <w:rPr>
          <w:rFonts w:ascii="Arial" w:hAnsi="Arial" w:cs="Arial"/>
          <w:color w:val="000000" w:themeColor="text1"/>
        </w:rPr>
        <w:t>ESEM</w:t>
      </w:r>
      <w:r w:rsidRPr="002E1778">
        <w:rPr>
          <w:rFonts w:ascii="Arial" w:hAnsi="Arial" w:cs="Arial"/>
          <w:color w:val="000000" w:themeColor="text1"/>
        </w:rPr>
        <w:t>, result</w:t>
      </w:r>
      <w:r w:rsidR="006A7F94" w:rsidRPr="002E1778">
        <w:rPr>
          <w:rFonts w:ascii="Arial" w:hAnsi="Arial" w:cs="Arial"/>
          <w:color w:val="000000" w:themeColor="text1"/>
        </w:rPr>
        <w:t>ed</w:t>
      </w:r>
      <w:r w:rsidRPr="002E1778">
        <w:rPr>
          <w:rFonts w:ascii="Arial" w:hAnsi="Arial" w:cs="Arial"/>
          <w:color w:val="000000" w:themeColor="text1"/>
        </w:rPr>
        <w:t xml:space="preserve"> in an acceptable fit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n</w:t>
      </w:r>
      <w:r w:rsidRPr="002E1778">
        <w:rPr>
          <w:rFonts w:ascii="Arial" w:hAnsi="Arial" w:cs="Arial"/>
          <w:color w:val="000000" w:themeColor="text1"/>
        </w:rPr>
        <w:t xml:space="preserve"> = 161) = 107.42, </w:t>
      </w:r>
      <w:r w:rsidRPr="002E1778">
        <w:rPr>
          <w:rFonts w:ascii="Arial" w:hAnsi="Arial" w:cs="Arial"/>
          <w:i/>
          <w:color w:val="000000" w:themeColor="text1"/>
        </w:rPr>
        <w:t xml:space="preserve">p </w:t>
      </w:r>
      <w:r w:rsidRPr="002E1778">
        <w:rPr>
          <w:rFonts w:ascii="Arial" w:hAnsi="Arial" w:cs="Arial"/>
          <w:color w:val="000000" w:themeColor="text1"/>
        </w:rPr>
        <w:t xml:space="preserve">&lt; .001, RMSEA = .10 (90% CI .07, .12), CFI = .95, TLI = .93) and </w:t>
      </w:r>
      <w:r w:rsidR="006A7F94" w:rsidRPr="002E1778">
        <w:rPr>
          <w:rFonts w:ascii="Arial" w:hAnsi="Arial" w:cs="Arial"/>
          <w:color w:val="000000" w:themeColor="text1"/>
        </w:rPr>
        <w:t>wa</w:t>
      </w:r>
      <w:r w:rsidRPr="002E1778">
        <w:rPr>
          <w:rFonts w:ascii="Arial" w:hAnsi="Arial" w:cs="Arial"/>
          <w:color w:val="000000" w:themeColor="text1"/>
        </w:rPr>
        <w:t xml:space="preserve">s marginally better than the </w:t>
      </w:r>
      <w:r w:rsidR="00BC700B" w:rsidRPr="002E1778">
        <w:rPr>
          <w:rFonts w:ascii="Arial" w:hAnsi="Arial" w:cs="Arial"/>
          <w:color w:val="000000" w:themeColor="text1"/>
        </w:rPr>
        <w:t>CFA</w:t>
      </w:r>
      <w:r w:rsidRPr="002E1778">
        <w:rPr>
          <w:rFonts w:ascii="Arial" w:hAnsi="Arial" w:cs="Arial"/>
          <w:color w:val="000000" w:themeColor="text1"/>
        </w:rPr>
        <w:t xml:space="preserve"> model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161) = 145.58, </w:t>
      </w:r>
      <w:r w:rsidRPr="002E1778">
        <w:rPr>
          <w:rFonts w:ascii="Arial" w:hAnsi="Arial" w:cs="Arial"/>
          <w:i/>
          <w:color w:val="000000" w:themeColor="text1"/>
        </w:rPr>
        <w:t xml:space="preserve">p </w:t>
      </w:r>
      <w:r w:rsidRPr="002E1778">
        <w:rPr>
          <w:rFonts w:ascii="Arial" w:hAnsi="Arial" w:cs="Arial"/>
          <w:color w:val="000000" w:themeColor="text1"/>
        </w:rPr>
        <w:t>&lt; .001, RMSEA = .10 (90% CI .08, .13), CFI = .93, TLI = .92</w:t>
      </w:r>
      <w:r w:rsidR="002661B3" w:rsidRPr="002E1778">
        <w:rPr>
          <w:rFonts w:ascii="Arial" w:hAnsi="Arial" w:cs="Arial"/>
          <w:color w:val="000000" w:themeColor="text1"/>
        </w:rPr>
        <w:t xml:space="preserve">; output presented in Appendix </w:t>
      </w:r>
      <w:r w:rsidR="00FD5FF5" w:rsidRPr="002E1778">
        <w:rPr>
          <w:rFonts w:ascii="Arial" w:hAnsi="Arial" w:cs="Arial"/>
          <w:color w:val="000000" w:themeColor="text1"/>
        </w:rPr>
        <w:t>6</w:t>
      </w:r>
      <w:r w:rsidRPr="002E1778">
        <w:rPr>
          <w:rFonts w:ascii="Arial" w:hAnsi="Arial" w:cs="Arial"/>
          <w:color w:val="000000" w:themeColor="text1"/>
        </w:rPr>
        <w:t xml:space="preserve">). Given the marginal improvement obtained by the </w:t>
      </w:r>
      <w:r w:rsidR="00BC700B" w:rsidRPr="002E1778">
        <w:rPr>
          <w:rFonts w:ascii="Arial" w:hAnsi="Arial" w:cs="Arial"/>
          <w:color w:val="000000" w:themeColor="text1"/>
        </w:rPr>
        <w:t>ESEM</w:t>
      </w:r>
      <w:r w:rsidRPr="002E1778">
        <w:rPr>
          <w:rFonts w:ascii="Arial" w:hAnsi="Arial" w:cs="Arial"/>
          <w:color w:val="000000" w:themeColor="text1"/>
        </w:rPr>
        <w:t xml:space="preserve">, the results of this model </w:t>
      </w:r>
      <w:r w:rsidR="006A7F94" w:rsidRPr="002E1778">
        <w:rPr>
          <w:rFonts w:ascii="Arial" w:hAnsi="Arial" w:cs="Arial"/>
          <w:color w:val="000000" w:themeColor="text1"/>
        </w:rPr>
        <w:t>are</w:t>
      </w:r>
      <w:r w:rsidRPr="002E1778">
        <w:rPr>
          <w:rFonts w:ascii="Arial" w:hAnsi="Arial" w:cs="Arial"/>
          <w:color w:val="000000" w:themeColor="text1"/>
        </w:rPr>
        <w:t xml:space="preserve"> presented.</w:t>
      </w:r>
    </w:p>
    <w:p w14:paraId="169E42BA" w14:textId="794F88CD" w:rsidR="00D4016A" w:rsidRPr="002E1778" w:rsidRDefault="00D4016A" w:rsidP="00BD37DE">
      <w:pPr>
        <w:spacing w:line="480" w:lineRule="auto"/>
        <w:rPr>
          <w:rFonts w:ascii="Arial" w:hAnsi="Arial" w:cs="Arial"/>
          <w:color w:val="000000" w:themeColor="text1"/>
        </w:rPr>
      </w:pPr>
      <w:r w:rsidRPr="002E1778">
        <w:rPr>
          <w:rFonts w:ascii="Arial" w:hAnsi="Arial" w:cs="Arial"/>
          <w:color w:val="000000" w:themeColor="text1"/>
        </w:rPr>
        <w:tab/>
        <w:t xml:space="preserve">The </w:t>
      </w:r>
      <w:r w:rsidR="00BC700B" w:rsidRPr="002E1778">
        <w:rPr>
          <w:rFonts w:ascii="Arial" w:hAnsi="Arial" w:cs="Arial"/>
          <w:color w:val="000000" w:themeColor="text1"/>
        </w:rPr>
        <w:t>ESEM</w:t>
      </w:r>
      <w:r w:rsidRPr="002E1778">
        <w:rPr>
          <w:rFonts w:ascii="Arial" w:hAnsi="Arial" w:cs="Arial"/>
          <w:color w:val="000000" w:themeColor="text1"/>
        </w:rPr>
        <w:t xml:space="preserve"> results show</w:t>
      </w:r>
      <w:r w:rsidR="006A7F94" w:rsidRPr="002E1778">
        <w:rPr>
          <w:rFonts w:ascii="Arial" w:hAnsi="Arial" w:cs="Arial"/>
          <w:color w:val="000000" w:themeColor="text1"/>
        </w:rPr>
        <w:t>ed</w:t>
      </w:r>
      <w:r w:rsidRPr="002E1778">
        <w:rPr>
          <w:rFonts w:ascii="Arial" w:hAnsi="Arial" w:cs="Arial"/>
          <w:color w:val="000000" w:themeColor="text1"/>
        </w:rPr>
        <w:t xml:space="preserve"> the two factors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and </w:t>
      </w:r>
      <w:r w:rsidR="00922A56">
        <w:rPr>
          <w:rFonts w:ascii="Arial" w:hAnsi="Arial" w:cs="Arial"/>
          <w:i/>
          <w:color w:val="000000" w:themeColor="text1"/>
        </w:rPr>
        <w:t>Service-Feature Expectations</w:t>
      </w:r>
      <w:r w:rsidRPr="002E1778">
        <w:rPr>
          <w:rFonts w:ascii="Arial" w:hAnsi="Arial" w:cs="Arial"/>
          <w:color w:val="000000" w:themeColor="text1"/>
        </w:rPr>
        <w:t xml:space="preserve">) to be strongly correlated (.60). The factor loadings are presented in Table </w:t>
      </w:r>
      <w:r w:rsidR="00425F81" w:rsidRPr="002E1778">
        <w:rPr>
          <w:rFonts w:ascii="Arial" w:hAnsi="Arial" w:cs="Arial"/>
          <w:color w:val="000000" w:themeColor="text1"/>
        </w:rPr>
        <w:t>2</w:t>
      </w:r>
      <w:r w:rsidRPr="002E1778">
        <w:rPr>
          <w:rFonts w:ascii="Arial" w:hAnsi="Arial" w:cs="Arial"/>
          <w:color w:val="000000" w:themeColor="text1"/>
        </w:rPr>
        <w:t xml:space="preserve">, which shows all items to load highly (&gt; .40) on their target factors (i.e., items 1, 2, 3, 5, and 6 </w:t>
      </w:r>
      <w:proofErr w:type="gramStart"/>
      <w:r w:rsidRPr="002E1778">
        <w:rPr>
          <w:rFonts w:ascii="Arial" w:hAnsi="Arial" w:cs="Arial"/>
          <w:color w:val="000000" w:themeColor="text1"/>
        </w:rPr>
        <w:t>load</w:t>
      </w:r>
      <w:proofErr w:type="gramEnd"/>
      <w:r w:rsidRPr="002E1778">
        <w:rPr>
          <w:rFonts w:ascii="Arial" w:hAnsi="Arial" w:cs="Arial"/>
          <w:color w:val="000000" w:themeColor="text1"/>
        </w:rPr>
        <w:t xml:space="preserve"> on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factor and items 4, 7, 8, 9, 10, 11, and 12 load on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 xml:space="preserve">factor). The absolute factor loadings, |λ|, for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factor range</w:t>
      </w:r>
      <w:r w:rsidR="006A7F94" w:rsidRPr="002E1778">
        <w:rPr>
          <w:rFonts w:ascii="Arial" w:hAnsi="Arial" w:cs="Arial"/>
          <w:color w:val="000000" w:themeColor="text1"/>
        </w:rPr>
        <w:t>d</w:t>
      </w:r>
      <w:r w:rsidRPr="002E1778">
        <w:rPr>
          <w:rFonts w:ascii="Arial" w:hAnsi="Arial" w:cs="Arial"/>
          <w:color w:val="000000" w:themeColor="text1"/>
        </w:rPr>
        <w:t xml:space="preserve"> from .01 to .86, with a mean of .42. Whereas, the |</w:t>
      </w:r>
      <w:proofErr w:type="spellStart"/>
      <w:r w:rsidRPr="002E1778">
        <w:rPr>
          <w:rFonts w:ascii="Arial" w:hAnsi="Arial" w:cs="Arial"/>
          <w:color w:val="000000" w:themeColor="text1"/>
        </w:rPr>
        <w:t>λ|</w:t>
      </w:r>
      <w:r w:rsidR="00922A56">
        <w:rPr>
          <w:rFonts w:ascii="Arial" w:hAnsi="Arial" w:cs="Arial"/>
          <w:color w:val="000000" w:themeColor="text1"/>
          <w:vertAlign w:val="subscript"/>
        </w:rPr>
        <w:t>Service-Feature</w:t>
      </w:r>
      <w:proofErr w:type="spellEnd"/>
      <w:r w:rsidR="00922A56">
        <w:rPr>
          <w:rFonts w:ascii="Arial" w:hAnsi="Arial" w:cs="Arial"/>
          <w:color w:val="000000" w:themeColor="text1"/>
          <w:vertAlign w:val="subscript"/>
        </w:rPr>
        <w:t xml:space="preserve"> Expectations</w:t>
      </w:r>
      <w:r w:rsidRPr="002E1778">
        <w:rPr>
          <w:rFonts w:ascii="Arial" w:hAnsi="Arial" w:cs="Arial"/>
          <w:color w:val="000000" w:themeColor="text1"/>
        </w:rPr>
        <w:t xml:space="preserve"> range from 0</w:t>
      </w:r>
      <w:r w:rsidR="00425F81" w:rsidRPr="002E1778">
        <w:rPr>
          <w:rFonts w:ascii="Arial" w:hAnsi="Arial" w:cs="Arial"/>
          <w:color w:val="000000" w:themeColor="text1"/>
        </w:rPr>
        <w:t xml:space="preserve"> </w:t>
      </w:r>
      <w:r w:rsidRPr="002E1778">
        <w:rPr>
          <w:rFonts w:ascii="Arial" w:hAnsi="Arial" w:cs="Arial"/>
          <w:color w:val="000000" w:themeColor="text1"/>
        </w:rPr>
        <w:t>to 1.01 (</w:t>
      </w:r>
      <w:r w:rsidRPr="002E1778">
        <w:rPr>
          <w:rFonts w:ascii="Arial" w:hAnsi="Arial" w:cs="Arial"/>
          <w:i/>
          <w:color w:val="000000" w:themeColor="text1"/>
        </w:rPr>
        <w:t>M</w:t>
      </w:r>
      <w:r w:rsidRPr="002E1778">
        <w:rPr>
          <w:rFonts w:ascii="Arial" w:hAnsi="Arial" w:cs="Arial"/>
          <w:color w:val="000000" w:themeColor="text1"/>
        </w:rPr>
        <w:t xml:space="preserve"> = .45). Even though the item loadings </w:t>
      </w:r>
      <w:r w:rsidR="006A7F94" w:rsidRPr="002E1778">
        <w:rPr>
          <w:rFonts w:ascii="Arial" w:hAnsi="Arial" w:cs="Arial"/>
          <w:color w:val="000000" w:themeColor="text1"/>
        </w:rPr>
        <w:t>were</w:t>
      </w:r>
      <w:r w:rsidRPr="002E1778">
        <w:rPr>
          <w:rFonts w:ascii="Arial" w:hAnsi="Arial" w:cs="Arial"/>
          <w:color w:val="000000" w:themeColor="text1"/>
        </w:rPr>
        <w:t xml:space="preserve"> stronger for their target factor, there are two cross-loadings that needed to be highlighted. These </w:t>
      </w:r>
      <w:r w:rsidR="006A7F94" w:rsidRPr="002E1778">
        <w:rPr>
          <w:rFonts w:ascii="Arial" w:hAnsi="Arial" w:cs="Arial"/>
          <w:color w:val="000000" w:themeColor="text1"/>
        </w:rPr>
        <w:t>were</w:t>
      </w:r>
      <w:r w:rsidRPr="002E1778">
        <w:rPr>
          <w:rFonts w:ascii="Arial" w:hAnsi="Arial" w:cs="Arial"/>
          <w:color w:val="000000" w:themeColor="text1"/>
        </w:rPr>
        <w:t xml:space="preserve"> for item 11 and item 12, which have cross-loadings of -.30 and -.39 on the </w:t>
      </w:r>
      <w:r w:rsidRPr="002E1778">
        <w:rPr>
          <w:rFonts w:ascii="Arial" w:hAnsi="Arial" w:cs="Arial"/>
          <w:i/>
          <w:color w:val="000000" w:themeColor="text1"/>
        </w:rPr>
        <w:t>Ethical and Privacy Expectation</w:t>
      </w:r>
      <w:r w:rsidRPr="002E1778">
        <w:rPr>
          <w:rFonts w:ascii="Arial" w:hAnsi="Arial" w:cs="Arial"/>
          <w:color w:val="000000" w:themeColor="text1"/>
        </w:rPr>
        <w:t xml:space="preserve"> factor. However, these </w:t>
      </w:r>
      <w:r w:rsidRPr="002E1778">
        <w:rPr>
          <w:rFonts w:ascii="Arial" w:hAnsi="Arial" w:cs="Arial"/>
          <w:color w:val="000000" w:themeColor="text1"/>
        </w:rPr>
        <w:lastRenderedPageBreak/>
        <w:t>loadings remain</w:t>
      </w:r>
      <w:r w:rsidR="006A7F94" w:rsidRPr="002E1778">
        <w:rPr>
          <w:rFonts w:ascii="Arial" w:hAnsi="Arial" w:cs="Arial"/>
          <w:color w:val="000000" w:themeColor="text1"/>
        </w:rPr>
        <w:t>ed</w:t>
      </w:r>
      <w:r w:rsidRPr="002E1778">
        <w:rPr>
          <w:rFonts w:ascii="Arial" w:hAnsi="Arial" w:cs="Arial"/>
          <w:color w:val="000000" w:themeColor="text1"/>
        </w:rPr>
        <w:t xml:space="preserve"> lower than their target factor loadings (.72 and 1.01 for items 11 and 12, respectively). While the target factor loading of item 12 exceed</w:t>
      </w:r>
      <w:r w:rsidR="006A7F94" w:rsidRPr="002E1778">
        <w:rPr>
          <w:rFonts w:ascii="Arial" w:hAnsi="Arial" w:cs="Arial"/>
          <w:color w:val="000000" w:themeColor="text1"/>
        </w:rPr>
        <w:t>ed</w:t>
      </w:r>
      <w:r w:rsidRPr="002E1778">
        <w:rPr>
          <w:rFonts w:ascii="Arial" w:hAnsi="Arial" w:cs="Arial"/>
          <w:color w:val="000000" w:themeColor="text1"/>
        </w:rPr>
        <w:t xml:space="preserve"> 1, this </w:t>
      </w:r>
      <w:r w:rsidR="006A7F94" w:rsidRPr="002E1778">
        <w:rPr>
          <w:rFonts w:ascii="Arial" w:hAnsi="Arial" w:cs="Arial"/>
          <w:color w:val="000000" w:themeColor="text1"/>
        </w:rPr>
        <w:t>could</w:t>
      </w:r>
      <w:r w:rsidRPr="002E1778">
        <w:rPr>
          <w:rFonts w:ascii="Arial" w:hAnsi="Arial" w:cs="Arial"/>
          <w:color w:val="000000" w:themeColor="text1"/>
        </w:rPr>
        <w:t xml:space="preserve"> be found when factors are correlated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{"citationID":"16093sh9iv","properties":{"formattedCitation":"(J\\uc0\\u246{}reskog, 1999)","plainCitation":"(Jöreskog, 1999)","noteIndex":0},"citationItems":[{"id":4119,"uris":["http://zotero.org/users/2485650/items/FDEZ6JZ3"],"uri":["http://zotero.org/users/2485650/items/FDEZ6JZ3"],"itemData":{"id":4119,"type":"article-journal","title":"How Large Can a Standardized Coefficient be?","URL":"http://www.ssicentral.com/lisrel/techdocs/HowLargeCanaStandardizedCoefficientbe.pdf","author":[{"family":"Jöreskog","given":"K. G."}],"issued":{"date-parts":[["1999"]]},"accessed":{"date-parts":[["2018",4,16]]}}}],"schema":"https://github.com/citation-style-language/schema/raw/master/csl-citation.json"} </w:instrText>
      </w:r>
      <w:r w:rsidRPr="002E1778">
        <w:rPr>
          <w:rFonts w:ascii="Arial" w:hAnsi="Arial" w:cs="Arial"/>
          <w:color w:val="000000" w:themeColor="text1"/>
        </w:rPr>
        <w:fldChar w:fldCharType="separate"/>
      </w:r>
      <w:r w:rsidR="00715069" w:rsidRPr="002E1778">
        <w:rPr>
          <w:rFonts w:ascii="Arial" w:hAnsi="Arial" w:cs="Arial"/>
          <w:color w:val="000000" w:themeColor="text1"/>
          <w:szCs w:val="24"/>
        </w:rPr>
        <w:t>(Jöreskog, 1999)</w:t>
      </w:r>
      <w:r w:rsidRPr="002E1778">
        <w:rPr>
          <w:rFonts w:ascii="Arial" w:hAnsi="Arial" w:cs="Arial"/>
          <w:color w:val="000000" w:themeColor="text1"/>
        </w:rPr>
        <w:fldChar w:fldCharType="end"/>
      </w:r>
      <w:r w:rsidRPr="002E1778">
        <w:rPr>
          <w:rFonts w:ascii="Arial" w:hAnsi="Arial" w:cs="Arial"/>
          <w:color w:val="000000" w:themeColor="text1"/>
        </w:rPr>
        <w:t xml:space="preserve">. </w:t>
      </w:r>
    </w:p>
    <w:p w14:paraId="5848D81F" w14:textId="200414B4" w:rsidR="00D4016A" w:rsidRPr="002E1778" w:rsidRDefault="00D4016A" w:rsidP="00654F7E">
      <w:pPr>
        <w:spacing w:line="480" w:lineRule="auto"/>
        <w:ind w:firstLine="720"/>
        <w:rPr>
          <w:rFonts w:ascii="Arial" w:hAnsi="Arial" w:cs="Arial"/>
          <w:color w:val="000000" w:themeColor="text1"/>
        </w:rPr>
      </w:pPr>
      <w:r w:rsidRPr="002E1778">
        <w:rPr>
          <w:rFonts w:ascii="Arial" w:hAnsi="Arial" w:cs="Arial"/>
          <w:color w:val="000000" w:themeColor="text1"/>
        </w:rPr>
        <w:t xml:space="preserve">Although the alternative fit indices </w:t>
      </w:r>
      <w:r w:rsidR="006A7F94" w:rsidRPr="002E1778">
        <w:rPr>
          <w:rFonts w:ascii="Arial" w:hAnsi="Arial" w:cs="Arial"/>
          <w:color w:val="000000" w:themeColor="text1"/>
        </w:rPr>
        <w:t>we</w:t>
      </w:r>
      <w:r w:rsidRPr="002E1778">
        <w:rPr>
          <w:rFonts w:ascii="Arial" w:hAnsi="Arial" w:cs="Arial"/>
          <w:color w:val="000000" w:themeColor="text1"/>
        </w:rPr>
        <w:t xml:space="preserve">re suggestive of an acceptable fit,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was found to be significant; thus, an inspection of local fit </w:t>
      </w:r>
      <w:r w:rsidR="006A7F94" w:rsidRPr="002E1778">
        <w:rPr>
          <w:rFonts w:ascii="Arial" w:hAnsi="Arial" w:cs="Arial"/>
          <w:color w:val="000000" w:themeColor="text1"/>
        </w:rPr>
        <w:t>was</w:t>
      </w:r>
      <w:r w:rsidRPr="002E1778">
        <w:rPr>
          <w:rFonts w:ascii="Arial" w:hAnsi="Arial" w:cs="Arial"/>
          <w:color w:val="000000" w:themeColor="text1"/>
        </w:rPr>
        <w:t xml:space="preserve"> warranted</w:t>
      </w:r>
      <w:r w:rsidR="00995700" w:rsidRPr="002E1778">
        <w:rPr>
          <w:rFonts w:ascii="Arial" w:hAnsi="Arial" w:cs="Arial"/>
          <w:color w:val="000000" w:themeColor="text1"/>
        </w:rPr>
        <w:t xml:space="preserve"> </w:t>
      </w:r>
      <w:r w:rsidR="00995700"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{"citationID":"1v22fhq0j9","properties":{"formattedCitation":"(Kline, 2015; Ropovik, 2015)","plainCitation":"(Kline, 2015; Ropovik,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B."}],"issued":{"date-parts":[["2015",10,8]]}}},{"id":6,"uris":["http://zotero.org/users/2485650/items/VTUF8ZFE"],"uri":["http://zotero.org/users/2485650/items/VTUF8ZFE"],"itemData":{"id":6,"type":"article-journal","title":"A cautionary note on testing latent variable models","container-title":"Frontiers in Psychology","volume":"6","source":"Frontiers","abstract":"The article tackles the practice of testing latent variable models. The analysis covered recently published studies from 11 psychology journals varying in orientation and impact. Seventy-five studies that matched the criterion of applying some of the latent modeling techniques were reviewed. Results indicate the presence of a general tendency to ignore the model test (χ²) followed by the acceptance of approximate fit hypothesis without detailed model examination yielding relevant empirical evidence. Due to reduced sensitivity of such a procedure to confront theory with data, there is an almost invariable tendency to accept the theoretical model. This absence of model test consequences, manifested in frequently unsubstantiated neglect of evidence speaking against the model, thus implies the perilous question of whether such empirical testing of latent structures (the way it is widely applied) makes sense at all.","URL":"https://www.frontiersin.org/articles/10.3389/fpsyg.2015.01715/full","DOI":"10.3389/fpsyg.2015.01715","ISSN":"1664-1078","journalAbbreviation":"Front. Psychol.","language":"English","author":[{"family":"Ropovik","given":"Ivan"}],"issued":{"date-parts":[["2015"]]},"accessed":{"date-parts":[["2018",4,3]]}}}],"schema":"https://github.com/citation-style-language/schema/raw/master/csl-citation.json"} </w:instrText>
      </w:r>
      <w:r w:rsidR="00995700" w:rsidRPr="002E1778">
        <w:rPr>
          <w:rFonts w:ascii="Arial" w:hAnsi="Arial" w:cs="Arial"/>
          <w:color w:val="000000" w:themeColor="text1"/>
        </w:rPr>
        <w:fldChar w:fldCharType="separate"/>
      </w:r>
      <w:r w:rsidR="00AB64BE" w:rsidRPr="002E1778">
        <w:rPr>
          <w:rFonts w:ascii="Arial" w:hAnsi="Arial" w:cs="Arial"/>
          <w:color w:val="000000" w:themeColor="text1"/>
        </w:rPr>
        <w:t>(Kline, 2015; Ropovik, 2015)</w:t>
      </w:r>
      <w:r w:rsidR="00995700" w:rsidRPr="002E1778">
        <w:rPr>
          <w:rFonts w:ascii="Arial" w:hAnsi="Arial" w:cs="Arial"/>
          <w:color w:val="000000" w:themeColor="text1"/>
        </w:rPr>
        <w:fldChar w:fldCharType="end"/>
      </w:r>
      <w:r w:rsidRPr="002E1778">
        <w:rPr>
          <w:rFonts w:ascii="Arial" w:hAnsi="Arial" w:cs="Arial"/>
          <w:color w:val="000000" w:themeColor="text1"/>
        </w:rPr>
        <w:t xml:space="preserve">. Starting with the modification indices and standardised expected parameter change values, there </w:t>
      </w:r>
      <w:r w:rsidR="006A7F94" w:rsidRPr="002E1778">
        <w:rPr>
          <w:rFonts w:ascii="Arial" w:hAnsi="Arial" w:cs="Arial"/>
          <w:color w:val="000000" w:themeColor="text1"/>
        </w:rPr>
        <w:t>we</w:t>
      </w:r>
      <w:r w:rsidRPr="002E1778">
        <w:rPr>
          <w:rFonts w:ascii="Arial" w:hAnsi="Arial" w:cs="Arial"/>
          <w:color w:val="000000" w:themeColor="text1"/>
        </w:rPr>
        <w:t>re two possible modifications to be made by freely estimating the correlated errors between items 7 and 8 (MI = 10.19, SEPC = .37) and items 11 and 12 (MI = 18.47, SEPC = .61). An assessment of the absolute correlation residual values (Appendix</w:t>
      </w:r>
      <w:r w:rsidR="002661B3" w:rsidRPr="002E1778">
        <w:rPr>
          <w:rFonts w:ascii="Arial" w:hAnsi="Arial" w:cs="Arial"/>
          <w:color w:val="000000" w:themeColor="text1"/>
        </w:rPr>
        <w:t xml:space="preserve"> </w:t>
      </w:r>
      <w:r w:rsidR="00FD5FF5" w:rsidRPr="002E1778">
        <w:rPr>
          <w:rFonts w:ascii="Arial" w:hAnsi="Arial" w:cs="Arial"/>
          <w:color w:val="000000" w:themeColor="text1"/>
        </w:rPr>
        <w:t>7</w:t>
      </w:r>
      <w:r w:rsidRPr="002E1778">
        <w:rPr>
          <w:rFonts w:ascii="Arial" w:hAnsi="Arial" w:cs="Arial"/>
          <w:color w:val="000000" w:themeColor="text1"/>
        </w:rPr>
        <w:t>) provide</w:t>
      </w:r>
      <w:r w:rsidR="006A7F94" w:rsidRPr="002E1778">
        <w:rPr>
          <w:rFonts w:ascii="Arial" w:hAnsi="Arial" w:cs="Arial"/>
          <w:color w:val="000000" w:themeColor="text1"/>
        </w:rPr>
        <w:t>d</w:t>
      </w:r>
      <w:r w:rsidRPr="002E1778">
        <w:rPr>
          <w:rFonts w:ascii="Arial" w:hAnsi="Arial" w:cs="Arial"/>
          <w:color w:val="000000" w:themeColor="text1"/>
        </w:rPr>
        <w:t xml:space="preserve"> further evidence of localised strain between these items, with values of .12 (between items 7 and 8) and .13 (between items 11 and 12). Previous work on this scale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identified localised strain within the purported two-factor structure, specifically between items 11 and 12. As discussed within this prior work, there is no justification for modifying the model to permit correlated errors between items 11 and 12. With regards to the misfit between items 7 and 8, this has not been previously identified, but from a content perspective there is no justification for a re</w:t>
      </w:r>
      <w:r w:rsidR="00C87438" w:rsidRPr="002E1778">
        <w:rPr>
          <w:rFonts w:ascii="Arial" w:hAnsi="Arial" w:cs="Arial"/>
          <w:color w:val="000000" w:themeColor="text1"/>
        </w:rPr>
        <w:t>-</w:t>
      </w:r>
      <w:r w:rsidRPr="002E1778">
        <w:rPr>
          <w:rFonts w:ascii="Arial" w:hAnsi="Arial" w:cs="Arial"/>
          <w:color w:val="000000" w:themeColor="text1"/>
        </w:rPr>
        <w:t>specification that allows the errors of these items to correlate.</w:t>
      </w:r>
      <w:r w:rsidRPr="002E1778">
        <w:rPr>
          <w:rFonts w:ascii="Arial" w:hAnsi="Arial" w:cs="Arial"/>
          <w:color w:val="000000" w:themeColor="text1"/>
        </w:rPr>
        <w:tab/>
        <w:t xml:space="preserve"> </w:t>
      </w:r>
    </w:p>
    <w:p w14:paraId="0E8B6D6E" w14:textId="77777777" w:rsidR="008F69B9" w:rsidRPr="002E1778" w:rsidRDefault="008F69B9" w:rsidP="00654F7E">
      <w:pPr>
        <w:spacing w:line="480" w:lineRule="auto"/>
        <w:ind w:firstLine="720"/>
        <w:rPr>
          <w:rFonts w:ascii="Arial" w:hAnsi="Arial" w:cs="Arial"/>
          <w:color w:val="000000" w:themeColor="text1"/>
        </w:rPr>
      </w:pPr>
    </w:p>
    <w:p w14:paraId="15F1C033" w14:textId="77777777" w:rsidR="008F69B9" w:rsidRPr="002E1778" w:rsidRDefault="008F69B9" w:rsidP="00654F7E">
      <w:pPr>
        <w:spacing w:line="480" w:lineRule="auto"/>
        <w:ind w:firstLine="720"/>
        <w:rPr>
          <w:rFonts w:ascii="Arial" w:hAnsi="Arial" w:cs="Arial"/>
          <w:color w:val="000000" w:themeColor="text1"/>
        </w:rPr>
      </w:pPr>
    </w:p>
    <w:p w14:paraId="597AB665" w14:textId="77777777"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w:t>
      </w:r>
    </w:p>
    <w:p w14:paraId="53B42EE9" w14:textId="6C993768"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Insert Table 2 About Here</w:t>
      </w:r>
    </w:p>
    <w:p w14:paraId="1D05FEFF" w14:textId="77777777" w:rsidR="008F69B9" w:rsidRPr="002E1778" w:rsidRDefault="00F36B3C" w:rsidP="00654F7E">
      <w:pPr>
        <w:spacing w:line="480" w:lineRule="auto"/>
        <w:jc w:val="center"/>
        <w:rPr>
          <w:rFonts w:ascii="Arial" w:hAnsi="Arial" w:cs="Arial"/>
          <w:color w:val="000000" w:themeColor="text1"/>
        </w:rPr>
      </w:pPr>
      <w:r w:rsidRPr="002E1778">
        <w:rPr>
          <w:rFonts w:ascii="Arial" w:hAnsi="Arial" w:cs="Arial"/>
          <w:color w:val="000000" w:themeColor="text1"/>
        </w:rPr>
        <w:t>---------------------------------------------------</w:t>
      </w:r>
    </w:p>
    <w:p w14:paraId="08FDAABF" w14:textId="0A1430A4" w:rsidR="00D4016A" w:rsidRPr="002E1778" w:rsidRDefault="00D4016A" w:rsidP="00BD37DE">
      <w:pPr>
        <w:spacing w:line="480" w:lineRule="auto"/>
        <w:rPr>
          <w:rFonts w:ascii="Arial" w:hAnsi="Arial" w:cs="Arial"/>
          <w:color w:val="000000" w:themeColor="text1"/>
        </w:rPr>
      </w:pPr>
      <w:r w:rsidRPr="002E1778">
        <w:rPr>
          <w:rFonts w:ascii="Arial" w:hAnsi="Arial" w:cs="Arial"/>
          <w:i/>
          <w:color w:val="000000" w:themeColor="text1"/>
        </w:rPr>
        <w:t>Predicted Expectation Scale</w:t>
      </w:r>
    </w:p>
    <w:p w14:paraId="068C1A1C" w14:textId="7F094C70" w:rsidR="00D4016A" w:rsidRPr="002E1778" w:rsidRDefault="00D4016A" w:rsidP="00BD37DE">
      <w:pPr>
        <w:spacing w:line="480" w:lineRule="auto"/>
        <w:rPr>
          <w:rFonts w:ascii="Arial" w:hAnsi="Arial" w:cs="Arial"/>
          <w:color w:val="000000" w:themeColor="text1"/>
        </w:rPr>
      </w:pPr>
      <w:r w:rsidRPr="002E1778">
        <w:rPr>
          <w:rFonts w:ascii="Arial" w:hAnsi="Arial" w:cs="Arial"/>
          <w:color w:val="000000" w:themeColor="text1"/>
        </w:rPr>
        <w:t xml:space="preserve">An improved model fit was obtained using </w:t>
      </w:r>
      <w:r w:rsidR="00BC700B" w:rsidRPr="002E1778">
        <w:rPr>
          <w:rFonts w:ascii="Arial" w:hAnsi="Arial" w:cs="Arial"/>
          <w:color w:val="000000" w:themeColor="text1"/>
        </w:rPr>
        <w:t>ESEM</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n</w:t>
      </w:r>
      <w:r w:rsidRPr="002E1778">
        <w:rPr>
          <w:rFonts w:ascii="Arial" w:hAnsi="Arial" w:cs="Arial"/>
          <w:color w:val="000000" w:themeColor="text1"/>
        </w:rPr>
        <w:t xml:space="preserve"> = 161) = 118.05, </w:t>
      </w:r>
      <w:r w:rsidRPr="002E1778">
        <w:rPr>
          <w:rFonts w:ascii="Arial" w:hAnsi="Arial" w:cs="Arial"/>
          <w:i/>
          <w:color w:val="000000" w:themeColor="text1"/>
        </w:rPr>
        <w:t xml:space="preserve">p </w:t>
      </w:r>
      <w:r w:rsidRPr="002E1778">
        <w:rPr>
          <w:rFonts w:ascii="Arial" w:hAnsi="Arial" w:cs="Arial"/>
          <w:color w:val="000000" w:themeColor="text1"/>
        </w:rPr>
        <w:t xml:space="preserve">&lt; .001, RMSEA = .10 (90% CI .08, .13), CFI = .97, TLI = .95) compared to the </w:t>
      </w:r>
      <w:r w:rsidR="00BC700B" w:rsidRPr="002E1778">
        <w:rPr>
          <w:rFonts w:ascii="Arial" w:hAnsi="Arial" w:cs="Arial"/>
          <w:color w:val="000000" w:themeColor="text1"/>
        </w:rPr>
        <w:t>CFA</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w:t>
      </w:r>
      <w:r w:rsidRPr="002E1778">
        <w:rPr>
          <w:rFonts w:ascii="Arial" w:hAnsi="Arial" w:cs="Arial"/>
          <w:i/>
          <w:color w:val="000000" w:themeColor="text1"/>
        </w:rPr>
        <w:t xml:space="preserve">n </w:t>
      </w:r>
      <w:r w:rsidRPr="002E1778">
        <w:rPr>
          <w:rFonts w:ascii="Arial" w:hAnsi="Arial" w:cs="Arial"/>
          <w:color w:val="000000" w:themeColor="text1"/>
        </w:rPr>
        <w:t xml:space="preserve">=161) </w:t>
      </w:r>
      <w:r w:rsidRPr="002E1778">
        <w:rPr>
          <w:rFonts w:ascii="Arial" w:hAnsi="Arial" w:cs="Arial"/>
          <w:color w:val="000000" w:themeColor="text1"/>
        </w:rPr>
        <w:lastRenderedPageBreak/>
        <w:t xml:space="preserve">= 197.79, </w:t>
      </w:r>
      <w:r w:rsidRPr="002E1778">
        <w:rPr>
          <w:rFonts w:ascii="Arial" w:hAnsi="Arial" w:cs="Arial"/>
          <w:i/>
          <w:color w:val="000000" w:themeColor="text1"/>
        </w:rPr>
        <w:t xml:space="preserve">p </w:t>
      </w:r>
      <w:r w:rsidRPr="002E1778">
        <w:rPr>
          <w:rFonts w:ascii="Arial" w:hAnsi="Arial" w:cs="Arial"/>
          <w:color w:val="000000" w:themeColor="text1"/>
        </w:rPr>
        <w:t>&lt; .001, RMSEA = .13 (90% CI .11, .15), CFI = .94, TLI = .93</w:t>
      </w:r>
      <w:r w:rsidR="002661B3" w:rsidRPr="002E1778">
        <w:rPr>
          <w:rFonts w:ascii="Arial" w:hAnsi="Arial" w:cs="Arial"/>
          <w:color w:val="000000" w:themeColor="text1"/>
        </w:rPr>
        <w:t xml:space="preserve">; output presented in Appendix </w:t>
      </w:r>
      <w:r w:rsidR="00FD5FF5" w:rsidRPr="002E1778">
        <w:rPr>
          <w:rFonts w:ascii="Arial" w:hAnsi="Arial" w:cs="Arial"/>
          <w:color w:val="000000" w:themeColor="text1"/>
        </w:rPr>
        <w:t>8</w:t>
      </w:r>
      <w:r w:rsidRPr="002E1778">
        <w:rPr>
          <w:rFonts w:ascii="Arial" w:hAnsi="Arial" w:cs="Arial"/>
          <w:color w:val="000000" w:themeColor="text1"/>
        </w:rPr>
        <w:t xml:space="preserve">). As the </w:t>
      </w:r>
      <w:r w:rsidR="00BC700B" w:rsidRPr="002E1778">
        <w:rPr>
          <w:rFonts w:ascii="Arial" w:hAnsi="Arial" w:cs="Arial"/>
          <w:color w:val="000000" w:themeColor="text1"/>
        </w:rPr>
        <w:t>ESEM</w:t>
      </w:r>
      <w:r w:rsidRPr="002E1778">
        <w:rPr>
          <w:rFonts w:ascii="Arial" w:hAnsi="Arial" w:cs="Arial"/>
          <w:color w:val="000000" w:themeColor="text1"/>
        </w:rPr>
        <w:t xml:space="preserve"> resulted in a better fitting model, the results of this </w:t>
      </w:r>
      <w:r w:rsidR="00376022" w:rsidRPr="002E1778">
        <w:rPr>
          <w:rFonts w:ascii="Arial" w:hAnsi="Arial" w:cs="Arial"/>
          <w:color w:val="000000" w:themeColor="text1"/>
        </w:rPr>
        <w:t>are</w:t>
      </w:r>
      <w:r w:rsidRPr="002E1778">
        <w:rPr>
          <w:rFonts w:ascii="Arial" w:hAnsi="Arial" w:cs="Arial"/>
          <w:color w:val="000000" w:themeColor="text1"/>
        </w:rPr>
        <w:t xml:space="preserve"> </w:t>
      </w:r>
      <w:r w:rsidR="00376022" w:rsidRPr="002E1778">
        <w:rPr>
          <w:rFonts w:ascii="Arial" w:hAnsi="Arial" w:cs="Arial"/>
          <w:color w:val="000000" w:themeColor="text1"/>
        </w:rPr>
        <w:t>reported</w:t>
      </w:r>
      <w:r w:rsidRPr="002E1778">
        <w:rPr>
          <w:rFonts w:ascii="Arial" w:hAnsi="Arial" w:cs="Arial"/>
          <w:color w:val="000000" w:themeColor="text1"/>
        </w:rPr>
        <w:t>.</w:t>
      </w:r>
    </w:p>
    <w:p w14:paraId="47D26AE7" w14:textId="72AC118D" w:rsidR="00D4016A" w:rsidRPr="002E1778" w:rsidRDefault="00D4016A" w:rsidP="00BD37DE">
      <w:pPr>
        <w:spacing w:line="480" w:lineRule="auto"/>
        <w:rPr>
          <w:rFonts w:ascii="Arial" w:hAnsi="Arial" w:cs="Arial"/>
          <w:color w:val="000000" w:themeColor="text1"/>
        </w:rPr>
      </w:pPr>
      <w:r w:rsidRPr="002E1778">
        <w:rPr>
          <w:rFonts w:ascii="Arial" w:hAnsi="Arial" w:cs="Arial"/>
          <w:color w:val="000000" w:themeColor="text1"/>
        </w:rPr>
        <w:tab/>
        <w:t xml:space="preserve">The results of the </w:t>
      </w:r>
      <w:r w:rsidR="00BC700B" w:rsidRPr="002E1778">
        <w:rPr>
          <w:rFonts w:ascii="Arial" w:hAnsi="Arial" w:cs="Arial"/>
          <w:color w:val="000000" w:themeColor="text1"/>
        </w:rPr>
        <w:t>ESEM</w:t>
      </w:r>
      <w:r w:rsidRPr="002E1778">
        <w:rPr>
          <w:rFonts w:ascii="Arial" w:hAnsi="Arial" w:cs="Arial"/>
          <w:color w:val="000000" w:themeColor="text1"/>
        </w:rPr>
        <w:t xml:space="preserve"> showed the two factors to strongly correlate (.62), with all items strongly loading (&gt; .40) onto their target factors (items 1, 2, 3, 5, and 6 on the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factor, and items 4, 7, 8, 9, 10, 11, and 12 on the </w:t>
      </w:r>
      <w:r w:rsidR="00922A56">
        <w:rPr>
          <w:rFonts w:ascii="Arial" w:hAnsi="Arial" w:cs="Arial"/>
          <w:i/>
          <w:color w:val="000000" w:themeColor="text1"/>
        </w:rPr>
        <w:t>Service-Feature Expectations</w:t>
      </w:r>
      <w:r w:rsidRPr="002E1778">
        <w:rPr>
          <w:rFonts w:ascii="Arial" w:hAnsi="Arial" w:cs="Arial"/>
          <w:color w:val="000000" w:themeColor="text1"/>
        </w:rPr>
        <w:t xml:space="preserve"> factor; Table </w:t>
      </w:r>
      <w:r w:rsidR="00425F81" w:rsidRPr="002E1778">
        <w:rPr>
          <w:rFonts w:ascii="Arial" w:hAnsi="Arial" w:cs="Arial"/>
          <w:color w:val="000000" w:themeColor="text1"/>
        </w:rPr>
        <w:t>3</w:t>
      </w:r>
      <w:r w:rsidRPr="002E1778">
        <w:rPr>
          <w:rFonts w:ascii="Arial" w:hAnsi="Arial" w:cs="Arial"/>
          <w:color w:val="000000" w:themeColor="text1"/>
        </w:rPr>
        <w:t>). More specifically, |</w:t>
      </w:r>
      <w:proofErr w:type="spellStart"/>
      <w:r w:rsidRPr="002E1778">
        <w:rPr>
          <w:rFonts w:ascii="Arial" w:hAnsi="Arial" w:cs="Arial"/>
          <w:color w:val="000000" w:themeColor="text1"/>
        </w:rPr>
        <w:t>λ|</w:t>
      </w:r>
      <w:r w:rsidRPr="002E1778">
        <w:rPr>
          <w:rFonts w:ascii="Arial" w:hAnsi="Arial" w:cs="Arial"/>
          <w:color w:val="000000" w:themeColor="text1"/>
          <w:vertAlign w:val="subscript"/>
        </w:rPr>
        <w:t>Ethical</w:t>
      </w:r>
      <w:proofErr w:type="spellEnd"/>
      <w:r w:rsidRPr="002E1778">
        <w:rPr>
          <w:rFonts w:ascii="Arial" w:hAnsi="Arial" w:cs="Arial"/>
          <w:color w:val="000000" w:themeColor="text1"/>
          <w:vertAlign w:val="subscript"/>
        </w:rPr>
        <w:t xml:space="preserve"> and Privacy Expectations</w:t>
      </w:r>
      <w:r w:rsidRPr="002E1778">
        <w:rPr>
          <w:rFonts w:ascii="Arial" w:hAnsi="Arial" w:cs="Arial"/>
          <w:color w:val="000000" w:themeColor="text1"/>
        </w:rPr>
        <w:t xml:space="preserve"> ranged from .01 to .92 (</w:t>
      </w:r>
      <w:r w:rsidRPr="002E1778">
        <w:rPr>
          <w:rFonts w:ascii="Arial" w:hAnsi="Arial" w:cs="Arial"/>
          <w:i/>
          <w:color w:val="000000" w:themeColor="text1"/>
        </w:rPr>
        <w:t>M</w:t>
      </w:r>
      <w:r w:rsidRPr="002E1778">
        <w:rPr>
          <w:rFonts w:ascii="Arial" w:hAnsi="Arial" w:cs="Arial"/>
          <w:color w:val="000000" w:themeColor="text1"/>
        </w:rPr>
        <w:t xml:space="preserve"> = .41) and |</w:t>
      </w:r>
      <w:proofErr w:type="spellStart"/>
      <w:r w:rsidRPr="002E1778">
        <w:rPr>
          <w:rFonts w:ascii="Arial" w:hAnsi="Arial" w:cs="Arial"/>
          <w:color w:val="000000" w:themeColor="text1"/>
        </w:rPr>
        <w:t>λ|</w:t>
      </w:r>
      <w:r w:rsidR="00922A56">
        <w:rPr>
          <w:rFonts w:ascii="Arial" w:hAnsi="Arial" w:cs="Arial"/>
          <w:color w:val="000000" w:themeColor="text1"/>
          <w:vertAlign w:val="subscript"/>
        </w:rPr>
        <w:t>Service-Feature</w:t>
      </w:r>
      <w:proofErr w:type="spellEnd"/>
      <w:r w:rsidR="00922A56">
        <w:rPr>
          <w:rFonts w:ascii="Arial" w:hAnsi="Arial" w:cs="Arial"/>
          <w:color w:val="000000" w:themeColor="text1"/>
          <w:vertAlign w:val="subscript"/>
        </w:rPr>
        <w:t xml:space="preserve"> Expectations</w:t>
      </w:r>
      <w:r w:rsidRPr="002E1778">
        <w:rPr>
          <w:rFonts w:ascii="Arial" w:hAnsi="Arial" w:cs="Arial"/>
          <w:color w:val="000000" w:themeColor="text1"/>
          <w:vertAlign w:val="subscript"/>
        </w:rPr>
        <w:t xml:space="preserve"> </w:t>
      </w:r>
      <w:r w:rsidRPr="002E1778">
        <w:rPr>
          <w:rFonts w:ascii="Arial" w:hAnsi="Arial" w:cs="Arial"/>
          <w:color w:val="000000" w:themeColor="text1"/>
        </w:rPr>
        <w:t>ranged from 0 to .93 (</w:t>
      </w:r>
      <w:r w:rsidRPr="002E1778">
        <w:rPr>
          <w:rFonts w:ascii="Arial" w:hAnsi="Arial" w:cs="Arial"/>
          <w:i/>
          <w:color w:val="000000" w:themeColor="text1"/>
        </w:rPr>
        <w:t>M</w:t>
      </w:r>
      <w:r w:rsidRPr="002E1778">
        <w:rPr>
          <w:rFonts w:ascii="Arial" w:hAnsi="Arial" w:cs="Arial"/>
          <w:color w:val="000000" w:themeColor="text1"/>
        </w:rPr>
        <w:t xml:space="preserve"> = .47). While majority of the items loaded highly onto their target factors, there </w:t>
      </w:r>
      <w:r w:rsidR="00376022" w:rsidRPr="002E1778">
        <w:rPr>
          <w:rFonts w:ascii="Arial" w:hAnsi="Arial" w:cs="Arial"/>
          <w:color w:val="000000" w:themeColor="text1"/>
        </w:rPr>
        <w:t>we</w:t>
      </w:r>
      <w:r w:rsidRPr="002E1778">
        <w:rPr>
          <w:rFonts w:ascii="Arial" w:hAnsi="Arial" w:cs="Arial"/>
          <w:color w:val="000000" w:themeColor="text1"/>
        </w:rPr>
        <w:t xml:space="preserve">re some cross-loadings that </w:t>
      </w:r>
      <w:r w:rsidR="00376022" w:rsidRPr="002E1778">
        <w:rPr>
          <w:rFonts w:ascii="Arial" w:hAnsi="Arial" w:cs="Arial"/>
          <w:color w:val="000000" w:themeColor="text1"/>
        </w:rPr>
        <w:t>we</w:t>
      </w:r>
      <w:r w:rsidRPr="002E1778">
        <w:rPr>
          <w:rFonts w:ascii="Arial" w:hAnsi="Arial" w:cs="Arial"/>
          <w:color w:val="000000" w:themeColor="text1"/>
        </w:rPr>
        <w:t>re suggestive of possible misspecifications. For instance, item 4 ha</w:t>
      </w:r>
      <w:r w:rsidR="00376022" w:rsidRPr="002E1778">
        <w:rPr>
          <w:rFonts w:ascii="Arial" w:hAnsi="Arial" w:cs="Arial"/>
          <w:color w:val="000000" w:themeColor="text1"/>
        </w:rPr>
        <w:t>d</w:t>
      </w:r>
      <w:r w:rsidRPr="002E1778">
        <w:rPr>
          <w:rFonts w:ascii="Arial" w:hAnsi="Arial" w:cs="Arial"/>
          <w:color w:val="000000" w:themeColor="text1"/>
        </w:rPr>
        <w:t xml:space="preserve"> a loading of .43 on factor two (</w:t>
      </w:r>
      <w:r w:rsidR="00922A56">
        <w:rPr>
          <w:rFonts w:ascii="Arial" w:hAnsi="Arial" w:cs="Arial"/>
          <w:i/>
          <w:color w:val="000000" w:themeColor="text1"/>
        </w:rPr>
        <w:t>Service-Feature Expectations</w:t>
      </w:r>
      <w:r w:rsidRPr="002E1778">
        <w:rPr>
          <w:rFonts w:ascii="Arial" w:hAnsi="Arial" w:cs="Arial"/>
          <w:color w:val="000000" w:themeColor="text1"/>
        </w:rPr>
        <w:t>) and a loading of .40 on factor one (</w:t>
      </w:r>
      <w:r w:rsidRPr="002E1778">
        <w:rPr>
          <w:rFonts w:ascii="Arial" w:hAnsi="Arial" w:cs="Arial"/>
          <w:i/>
          <w:color w:val="000000" w:themeColor="text1"/>
        </w:rPr>
        <w:t>Ethical and Privacy Expectations</w:t>
      </w:r>
      <w:r w:rsidRPr="002E1778">
        <w:rPr>
          <w:rFonts w:ascii="Arial" w:hAnsi="Arial" w:cs="Arial"/>
          <w:color w:val="000000" w:themeColor="text1"/>
        </w:rPr>
        <w:t>). Based on the content of the item (receiving regular updates based on the analysis of any educational data) and prior work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item 4 was not expected to cross-load. Although not to the same degree as item 4, both item 5 and item 7 show</w:t>
      </w:r>
      <w:r w:rsidR="00376022" w:rsidRPr="002E1778">
        <w:rPr>
          <w:rFonts w:ascii="Arial" w:hAnsi="Arial" w:cs="Arial"/>
          <w:color w:val="000000" w:themeColor="text1"/>
        </w:rPr>
        <w:t>ed</w:t>
      </w:r>
      <w:r w:rsidRPr="002E1778">
        <w:rPr>
          <w:rFonts w:ascii="Arial" w:hAnsi="Arial" w:cs="Arial"/>
          <w:color w:val="000000" w:themeColor="text1"/>
        </w:rPr>
        <w:t xml:space="preserve"> cross-loadings that could also be problematic (.34 and .33, respectively). Taken together, the </w:t>
      </w:r>
      <w:r w:rsidR="00BC700B" w:rsidRPr="002E1778">
        <w:rPr>
          <w:rFonts w:ascii="Arial" w:hAnsi="Arial" w:cs="Arial"/>
          <w:color w:val="000000" w:themeColor="text1"/>
        </w:rPr>
        <w:t>ESEM</w:t>
      </w:r>
      <w:r w:rsidRPr="002E1778">
        <w:rPr>
          <w:rFonts w:ascii="Arial" w:hAnsi="Arial" w:cs="Arial"/>
          <w:color w:val="000000" w:themeColor="text1"/>
        </w:rPr>
        <w:t xml:space="preserve"> </w:t>
      </w:r>
      <w:r w:rsidR="00376022" w:rsidRPr="002E1778">
        <w:rPr>
          <w:rFonts w:ascii="Arial" w:hAnsi="Arial" w:cs="Arial"/>
          <w:color w:val="000000" w:themeColor="text1"/>
        </w:rPr>
        <w:t xml:space="preserve">had </w:t>
      </w:r>
      <w:r w:rsidRPr="002E1778">
        <w:rPr>
          <w:rFonts w:ascii="Arial" w:hAnsi="Arial" w:cs="Arial"/>
          <w:color w:val="000000" w:themeColor="text1"/>
        </w:rPr>
        <w:t>identified a number of misspecifications related to item loadings, which require</w:t>
      </w:r>
      <w:r w:rsidR="00376022" w:rsidRPr="002E1778">
        <w:rPr>
          <w:rFonts w:ascii="Arial" w:hAnsi="Arial" w:cs="Arial"/>
          <w:color w:val="000000" w:themeColor="text1"/>
        </w:rPr>
        <w:t>d</w:t>
      </w:r>
      <w:r w:rsidRPr="002E1778">
        <w:rPr>
          <w:rFonts w:ascii="Arial" w:hAnsi="Arial" w:cs="Arial"/>
          <w:color w:val="000000" w:themeColor="text1"/>
        </w:rPr>
        <w:t xml:space="preserve"> further investigations.  </w:t>
      </w:r>
    </w:p>
    <w:p w14:paraId="6E5C0BBD" w14:textId="68AAA5A0" w:rsidR="00D4016A" w:rsidRPr="002E1778" w:rsidRDefault="00D4016A" w:rsidP="00BD37DE">
      <w:pPr>
        <w:spacing w:line="480" w:lineRule="auto"/>
        <w:ind w:firstLine="720"/>
        <w:rPr>
          <w:rFonts w:ascii="Arial" w:hAnsi="Arial" w:cs="Arial"/>
          <w:color w:val="000000" w:themeColor="text1"/>
        </w:rPr>
      </w:pPr>
      <w:r w:rsidRPr="002E1778">
        <w:rPr>
          <w:rFonts w:ascii="Arial" w:hAnsi="Arial" w:cs="Arial"/>
          <w:color w:val="000000" w:themeColor="text1"/>
        </w:rPr>
        <w:t>Adding to the abovementioned misspecifications related item loadings, an examination of local fit further point</w:t>
      </w:r>
      <w:r w:rsidR="00376022" w:rsidRPr="002E1778">
        <w:rPr>
          <w:rFonts w:ascii="Arial" w:hAnsi="Arial" w:cs="Arial"/>
          <w:color w:val="000000" w:themeColor="text1"/>
        </w:rPr>
        <w:t>ed</w:t>
      </w:r>
      <w:r w:rsidRPr="002E1778">
        <w:rPr>
          <w:rFonts w:ascii="Arial" w:hAnsi="Arial" w:cs="Arial"/>
          <w:color w:val="000000" w:themeColor="text1"/>
        </w:rPr>
        <w:t xml:space="preserve"> to additional model problems. An assessment of the residual correlations show</w:t>
      </w:r>
      <w:r w:rsidR="00376022" w:rsidRPr="002E1778">
        <w:rPr>
          <w:rFonts w:ascii="Arial" w:hAnsi="Arial" w:cs="Arial"/>
          <w:color w:val="000000" w:themeColor="text1"/>
        </w:rPr>
        <w:t>ed</w:t>
      </w:r>
      <w:r w:rsidRPr="002E1778">
        <w:rPr>
          <w:rFonts w:ascii="Arial" w:hAnsi="Arial" w:cs="Arial"/>
          <w:color w:val="000000" w:themeColor="text1"/>
        </w:rPr>
        <w:t xml:space="preserve"> there to be five absolute values that </w:t>
      </w:r>
      <w:r w:rsidR="00376022" w:rsidRPr="002E1778">
        <w:rPr>
          <w:rFonts w:ascii="Arial" w:hAnsi="Arial" w:cs="Arial"/>
          <w:color w:val="000000" w:themeColor="text1"/>
        </w:rPr>
        <w:t>we</w:t>
      </w:r>
      <w:r w:rsidRPr="002E1778">
        <w:rPr>
          <w:rFonts w:ascii="Arial" w:hAnsi="Arial" w:cs="Arial"/>
          <w:color w:val="000000" w:themeColor="text1"/>
        </w:rPr>
        <w:t>re ≥ .10</w:t>
      </w:r>
      <w:r w:rsidR="002661B3" w:rsidRPr="002E1778">
        <w:rPr>
          <w:rFonts w:ascii="Arial" w:hAnsi="Arial" w:cs="Arial"/>
          <w:color w:val="000000" w:themeColor="text1"/>
        </w:rPr>
        <w:t xml:space="preserve"> (Appendix </w:t>
      </w:r>
      <w:r w:rsidR="00FD5FF5" w:rsidRPr="002E1778">
        <w:rPr>
          <w:rFonts w:ascii="Arial" w:hAnsi="Arial" w:cs="Arial"/>
          <w:color w:val="000000" w:themeColor="text1"/>
        </w:rPr>
        <w:t>9</w:t>
      </w:r>
      <w:r w:rsidR="002661B3" w:rsidRPr="002E1778">
        <w:rPr>
          <w:rFonts w:ascii="Arial" w:hAnsi="Arial" w:cs="Arial"/>
          <w:color w:val="000000" w:themeColor="text1"/>
        </w:rPr>
        <w:t>)</w:t>
      </w:r>
      <w:r w:rsidRPr="002E1778">
        <w:rPr>
          <w:rFonts w:ascii="Arial" w:hAnsi="Arial" w:cs="Arial"/>
          <w:color w:val="000000" w:themeColor="text1"/>
        </w:rPr>
        <w:t xml:space="preserve">, these items were also found to have large MI and SEPC values. The specific sources of misfit </w:t>
      </w:r>
      <w:r w:rsidR="00376022" w:rsidRPr="002E1778">
        <w:rPr>
          <w:rFonts w:ascii="Arial" w:hAnsi="Arial" w:cs="Arial"/>
          <w:color w:val="000000" w:themeColor="text1"/>
        </w:rPr>
        <w:t>we</w:t>
      </w:r>
      <w:r w:rsidRPr="002E1778">
        <w:rPr>
          <w:rFonts w:ascii="Arial" w:hAnsi="Arial" w:cs="Arial"/>
          <w:color w:val="000000" w:themeColor="text1"/>
        </w:rPr>
        <w:t>re between items 3 and 4 (-.10; MI = 12.90, SEPC = -.56), items 7 and 8 (.12; MI = 17.21, SEPC = .45), items 8 and 9 (.10; MI = 13.44, SEPC = .42), items 9 and 11 (-.11; MI = 17.26, SEPC = -.41), and items 11 and 12 (.12; MI = 26.06, SEPC = .64). The only misspecification that ha</w:t>
      </w:r>
      <w:r w:rsidR="00376022" w:rsidRPr="002E1778">
        <w:rPr>
          <w:rFonts w:ascii="Arial" w:hAnsi="Arial" w:cs="Arial"/>
          <w:color w:val="000000" w:themeColor="text1"/>
        </w:rPr>
        <w:t>d</w:t>
      </w:r>
      <w:r w:rsidRPr="002E1778">
        <w:rPr>
          <w:rFonts w:ascii="Arial" w:hAnsi="Arial" w:cs="Arial"/>
          <w:color w:val="000000" w:themeColor="text1"/>
        </w:rPr>
        <w:t xml:space="preserve"> previously been identified </w:t>
      </w:r>
      <w:r w:rsidR="00376022" w:rsidRPr="002E1778">
        <w:rPr>
          <w:rFonts w:ascii="Arial" w:hAnsi="Arial" w:cs="Arial"/>
          <w:color w:val="000000" w:themeColor="text1"/>
        </w:rPr>
        <w:t>wa</w:t>
      </w:r>
      <w:r w:rsidRPr="002E1778">
        <w:rPr>
          <w:rFonts w:ascii="Arial" w:hAnsi="Arial" w:cs="Arial"/>
          <w:color w:val="000000" w:themeColor="text1"/>
        </w:rPr>
        <w:t xml:space="preserve">s between items 11 and 12 and it was stated that the correlation between these errors </w:t>
      </w:r>
      <w:r w:rsidR="00376022" w:rsidRPr="002E1778">
        <w:rPr>
          <w:rFonts w:ascii="Arial" w:hAnsi="Arial" w:cs="Arial"/>
          <w:color w:val="000000" w:themeColor="text1"/>
        </w:rPr>
        <w:t>could not</w:t>
      </w:r>
      <w:r w:rsidRPr="002E1778">
        <w:rPr>
          <w:rFonts w:ascii="Arial" w:hAnsi="Arial" w:cs="Arial"/>
          <w:color w:val="000000" w:themeColor="text1"/>
        </w:rPr>
        <w:t xml:space="preserve"> justified. Similarly, correlating the errors of other items that have been identified (e.g., items 7 and 8) </w:t>
      </w:r>
      <w:r w:rsidR="00376022" w:rsidRPr="002E1778">
        <w:rPr>
          <w:rFonts w:ascii="Arial" w:hAnsi="Arial" w:cs="Arial"/>
          <w:color w:val="000000" w:themeColor="text1"/>
        </w:rPr>
        <w:t>could</w:t>
      </w:r>
      <w:r w:rsidRPr="002E1778">
        <w:rPr>
          <w:rFonts w:ascii="Arial" w:hAnsi="Arial" w:cs="Arial"/>
          <w:color w:val="000000" w:themeColor="text1"/>
        </w:rPr>
        <w:t xml:space="preserve"> be supported on conceptual grounds.</w:t>
      </w:r>
    </w:p>
    <w:p w14:paraId="5BF0D1AA" w14:textId="77777777"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lastRenderedPageBreak/>
        <w:t>--------------------------------------------------</w:t>
      </w:r>
    </w:p>
    <w:p w14:paraId="40A85C3F" w14:textId="3708A169"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Insert Table 3 About Here</w:t>
      </w:r>
    </w:p>
    <w:p w14:paraId="15E7AF89" w14:textId="77777777" w:rsidR="00F36B3C" w:rsidRPr="002E1778" w:rsidRDefault="00F36B3C" w:rsidP="00F36B3C">
      <w:pPr>
        <w:spacing w:line="480" w:lineRule="auto"/>
        <w:jc w:val="center"/>
        <w:rPr>
          <w:rFonts w:ascii="Arial" w:hAnsi="Arial" w:cs="Arial"/>
          <w:color w:val="000000" w:themeColor="text1"/>
        </w:rPr>
      </w:pPr>
      <w:r w:rsidRPr="002E1778">
        <w:rPr>
          <w:rFonts w:ascii="Arial" w:hAnsi="Arial" w:cs="Arial"/>
          <w:color w:val="000000" w:themeColor="text1"/>
        </w:rPr>
        <w:t>---------------------------------------------------</w:t>
      </w:r>
    </w:p>
    <w:p w14:paraId="7CD93AF6" w14:textId="1065BAAB" w:rsidR="008734CC" w:rsidRPr="002E1778" w:rsidRDefault="008734CC"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Descriptive Statistics</w:t>
      </w:r>
    </w:p>
    <w:p w14:paraId="53363078" w14:textId="7A3581F8" w:rsidR="008734CC" w:rsidRPr="002E1778" w:rsidRDefault="008734CC" w:rsidP="00BD37DE">
      <w:pPr>
        <w:spacing w:line="480" w:lineRule="auto"/>
        <w:ind w:firstLine="360"/>
        <w:rPr>
          <w:rFonts w:ascii="Arial" w:hAnsi="Arial" w:cs="Arial"/>
          <w:color w:val="000000" w:themeColor="text1"/>
        </w:rPr>
      </w:pPr>
      <w:r w:rsidRPr="002E1778">
        <w:rPr>
          <w:rFonts w:ascii="Arial" w:hAnsi="Arial" w:cs="Arial"/>
          <w:color w:val="000000" w:themeColor="text1"/>
        </w:rPr>
        <w:t xml:space="preserve">Table </w:t>
      </w:r>
      <w:r w:rsidR="00425F81" w:rsidRPr="002E1778">
        <w:rPr>
          <w:rFonts w:ascii="Arial" w:hAnsi="Arial" w:cs="Arial"/>
          <w:color w:val="000000" w:themeColor="text1"/>
        </w:rPr>
        <w:t>4</w:t>
      </w:r>
      <w:r w:rsidR="00A9064A" w:rsidRPr="002E1778">
        <w:rPr>
          <w:rFonts w:ascii="Arial" w:hAnsi="Arial" w:cs="Arial"/>
          <w:color w:val="000000" w:themeColor="text1"/>
        </w:rPr>
        <w:t xml:space="preserve"> presents the mean</w:t>
      </w:r>
      <w:r w:rsidR="001A5B9F" w:rsidRPr="002E1778">
        <w:rPr>
          <w:rFonts w:ascii="Arial" w:hAnsi="Arial" w:cs="Arial"/>
          <w:color w:val="000000" w:themeColor="text1"/>
        </w:rPr>
        <w:t>s</w:t>
      </w:r>
      <w:r w:rsidR="00A9064A" w:rsidRPr="002E1778">
        <w:rPr>
          <w:rFonts w:ascii="Arial" w:hAnsi="Arial" w:cs="Arial"/>
          <w:color w:val="000000" w:themeColor="text1"/>
        </w:rPr>
        <w:t xml:space="preserve"> and standard deviations for each item across expectation type</w:t>
      </w:r>
      <w:r w:rsidR="001A5B9F" w:rsidRPr="002E1778">
        <w:rPr>
          <w:rFonts w:ascii="Arial" w:hAnsi="Arial" w:cs="Arial"/>
          <w:color w:val="000000" w:themeColor="text1"/>
        </w:rPr>
        <w:t>s</w:t>
      </w:r>
      <w:r w:rsidR="00A9064A" w:rsidRPr="002E1778">
        <w:rPr>
          <w:rFonts w:ascii="Arial" w:hAnsi="Arial" w:cs="Arial"/>
          <w:color w:val="000000" w:themeColor="text1"/>
        </w:rPr>
        <w:t xml:space="preserve"> (ideal and predicted) for the Estonian student sample. Based on a comparison of mean values for each expectation type, the average responses </w:t>
      </w:r>
      <w:r w:rsidR="00376022" w:rsidRPr="002E1778">
        <w:rPr>
          <w:rFonts w:ascii="Arial" w:hAnsi="Arial" w:cs="Arial"/>
          <w:color w:val="000000" w:themeColor="text1"/>
        </w:rPr>
        <w:t>we</w:t>
      </w:r>
      <w:r w:rsidR="00A9064A" w:rsidRPr="002E1778">
        <w:rPr>
          <w:rFonts w:ascii="Arial" w:hAnsi="Arial" w:cs="Arial"/>
          <w:color w:val="000000" w:themeColor="text1"/>
        </w:rPr>
        <w:t>re always higher for the ideal expectation scale than the predicted expectation scale.</w:t>
      </w:r>
      <w:r w:rsidR="0072349D" w:rsidRPr="002E1778">
        <w:rPr>
          <w:rFonts w:ascii="Arial" w:hAnsi="Arial" w:cs="Arial"/>
          <w:color w:val="000000" w:themeColor="text1"/>
        </w:rPr>
        <w:t xml:space="preserve"> This adds weight to the ability of the </w:t>
      </w:r>
      <w:r w:rsidR="00922A56">
        <w:rPr>
          <w:rFonts w:ascii="Arial" w:hAnsi="Arial" w:cs="Arial"/>
          <w:color w:val="000000" w:themeColor="text1"/>
        </w:rPr>
        <w:t>SELAQ</w:t>
      </w:r>
      <w:r w:rsidR="0072349D" w:rsidRPr="002E1778">
        <w:rPr>
          <w:rFonts w:ascii="Arial" w:hAnsi="Arial" w:cs="Arial"/>
          <w:color w:val="000000" w:themeColor="text1"/>
        </w:rPr>
        <w:t xml:space="preserve"> to </w:t>
      </w:r>
      <w:r w:rsidR="005A5345" w:rsidRPr="002E1778">
        <w:rPr>
          <w:rFonts w:ascii="Arial" w:hAnsi="Arial" w:cs="Arial"/>
          <w:color w:val="000000" w:themeColor="text1"/>
        </w:rPr>
        <w:t>differentiate</w:t>
      </w:r>
      <w:r w:rsidR="0072349D" w:rsidRPr="002E1778">
        <w:rPr>
          <w:rFonts w:ascii="Arial" w:hAnsi="Arial" w:cs="Arial"/>
          <w:color w:val="000000" w:themeColor="text1"/>
        </w:rPr>
        <w:t xml:space="preserve"> between expectation</w:t>
      </w:r>
      <w:r w:rsidR="005A5345" w:rsidRPr="002E1778">
        <w:rPr>
          <w:rFonts w:ascii="Arial" w:hAnsi="Arial" w:cs="Arial"/>
          <w:color w:val="000000" w:themeColor="text1"/>
        </w:rPr>
        <w:t xml:space="preserve"> types (ideal and predicted)</w:t>
      </w:r>
      <w:r w:rsidR="0072349D" w:rsidRPr="002E1778">
        <w:rPr>
          <w:rFonts w:ascii="Arial" w:hAnsi="Arial" w:cs="Arial"/>
          <w:color w:val="000000" w:themeColor="text1"/>
        </w:rPr>
        <w:t>.</w:t>
      </w:r>
    </w:p>
    <w:p w14:paraId="4233D54B" w14:textId="6C84A28C" w:rsidR="008734CC" w:rsidRPr="002E1778" w:rsidRDefault="001A5B9F" w:rsidP="00BD37DE">
      <w:pPr>
        <w:spacing w:line="480" w:lineRule="auto"/>
        <w:ind w:firstLine="360"/>
        <w:rPr>
          <w:rFonts w:ascii="Arial" w:hAnsi="Arial" w:cs="Arial"/>
          <w:color w:val="000000" w:themeColor="text1"/>
        </w:rPr>
      </w:pPr>
      <w:r w:rsidRPr="002E1778">
        <w:rPr>
          <w:rFonts w:ascii="Arial" w:hAnsi="Arial" w:cs="Arial"/>
          <w:color w:val="000000" w:themeColor="text1"/>
        </w:rPr>
        <w:t>For</w:t>
      </w:r>
      <w:r w:rsidR="0072349D" w:rsidRPr="002E1778">
        <w:rPr>
          <w:rFonts w:ascii="Arial" w:hAnsi="Arial" w:cs="Arial"/>
          <w:color w:val="000000" w:themeColor="text1"/>
        </w:rPr>
        <w:t xml:space="preserve"> those items related to the originally proposed </w:t>
      </w:r>
      <w:r w:rsidR="0072349D" w:rsidRPr="002E1778">
        <w:rPr>
          <w:rFonts w:ascii="Arial" w:hAnsi="Arial" w:cs="Arial"/>
          <w:i/>
          <w:color w:val="000000" w:themeColor="text1"/>
        </w:rPr>
        <w:t>Ethical and Privacy Expectation</w:t>
      </w:r>
      <w:r w:rsidRPr="002E1778">
        <w:rPr>
          <w:rFonts w:ascii="Arial" w:hAnsi="Arial" w:cs="Arial"/>
          <w:i/>
          <w:color w:val="000000" w:themeColor="text1"/>
        </w:rPr>
        <w:t>s</w:t>
      </w:r>
      <w:r w:rsidR="0072349D" w:rsidRPr="002E1778">
        <w:rPr>
          <w:rFonts w:ascii="Arial" w:hAnsi="Arial" w:cs="Arial"/>
          <w:color w:val="000000" w:themeColor="text1"/>
        </w:rPr>
        <w:t xml:space="preserve"> factor (items 1, 2, 3, 5, and 6).</w:t>
      </w:r>
      <w:r w:rsidR="005C1C3D" w:rsidRPr="002E1778">
        <w:rPr>
          <w:rFonts w:ascii="Arial" w:hAnsi="Arial" w:cs="Arial"/>
          <w:color w:val="000000" w:themeColor="text1"/>
        </w:rPr>
        <w:t xml:space="preserve"> The highest average response on both the ideal (</w:t>
      </w:r>
      <w:r w:rsidR="005C1C3D" w:rsidRPr="002E1778">
        <w:rPr>
          <w:rFonts w:ascii="Arial" w:hAnsi="Arial" w:cs="Arial"/>
          <w:i/>
          <w:color w:val="000000" w:themeColor="text1"/>
        </w:rPr>
        <w:t>M</w:t>
      </w:r>
      <w:r w:rsidR="005C1C3D" w:rsidRPr="002E1778">
        <w:rPr>
          <w:rFonts w:ascii="Arial" w:hAnsi="Arial" w:cs="Arial"/>
          <w:color w:val="000000" w:themeColor="text1"/>
        </w:rPr>
        <w:t xml:space="preserve"> = 6.41, </w:t>
      </w:r>
      <w:r w:rsidR="005C1C3D" w:rsidRPr="002E1778">
        <w:rPr>
          <w:rFonts w:ascii="Arial" w:hAnsi="Arial" w:cs="Arial"/>
          <w:i/>
          <w:color w:val="000000" w:themeColor="text1"/>
        </w:rPr>
        <w:t xml:space="preserve">SD </w:t>
      </w:r>
      <w:r w:rsidR="005C1C3D" w:rsidRPr="002E1778">
        <w:rPr>
          <w:rFonts w:ascii="Arial" w:hAnsi="Arial" w:cs="Arial"/>
          <w:color w:val="000000" w:themeColor="text1"/>
        </w:rPr>
        <w:t>= 1.12) and predicted (</w:t>
      </w:r>
      <w:r w:rsidR="005C1C3D" w:rsidRPr="002E1778">
        <w:rPr>
          <w:rFonts w:ascii="Arial" w:hAnsi="Arial" w:cs="Arial"/>
          <w:i/>
          <w:color w:val="000000" w:themeColor="text1"/>
        </w:rPr>
        <w:t>M</w:t>
      </w:r>
      <w:r w:rsidR="005C1C3D" w:rsidRPr="002E1778">
        <w:rPr>
          <w:rFonts w:ascii="Arial" w:hAnsi="Arial" w:cs="Arial"/>
          <w:color w:val="000000" w:themeColor="text1"/>
        </w:rPr>
        <w:t xml:space="preserve"> = 5.86,</w:t>
      </w:r>
      <w:r w:rsidR="005C1C3D" w:rsidRPr="002E1778">
        <w:rPr>
          <w:rFonts w:ascii="Arial" w:hAnsi="Arial" w:cs="Arial"/>
          <w:i/>
          <w:color w:val="000000" w:themeColor="text1"/>
        </w:rPr>
        <w:t xml:space="preserve"> SD </w:t>
      </w:r>
      <w:r w:rsidR="005C1C3D" w:rsidRPr="002E1778">
        <w:rPr>
          <w:rFonts w:ascii="Arial" w:hAnsi="Arial" w:cs="Arial"/>
          <w:color w:val="000000" w:themeColor="text1"/>
        </w:rPr>
        <w:t>= 1.29) expectation scales was for item 2 (</w:t>
      </w:r>
      <w:r w:rsidR="005C1C3D" w:rsidRPr="002E1778">
        <w:rPr>
          <w:rFonts w:ascii="Arial" w:hAnsi="Arial" w:cs="Arial"/>
          <w:i/>
          <w:color w:val="000000" w:themeColor="text1"/>
        </w:rPr>
        <w:t>the university will ensure that all my educational data will be kept securely</w:t>
      </w:r>
      <w:r w:rsidR="005C1C3D" w:rsidRPr="002E1778">
        <w:rPr>
          <w:rFonts w:ascii="Arial" w:hAnsi="Arial" w:cs="Arial"/>
          <w:color w:val="000000" w:themeColor="text1"/>
        </w:rPr>
        <w:t>). Whereas, the lowest average response on both the ideal (</w:t>
      </w:r>
      <w:r w:rsidR="005C1C3D" w:rsidRPr="002E1778">
        <w:rPr>
          <w:rFonts w:ascii="Arial" w:hAnsi="Arial" w:cs="Arial"/>
          <w:i/>
          <w:color w:val="000000" w:themeColor="text1"/>
        </w:rPr>
        <w:t>M</w:t>
      </w:r>
      <w:r w:rsidR="005C1C3D" w:rsidRPr="002E1778">
        <w:rPr>
          <w:rFonts w:ascii="Arial" w:hAnsi="Arial" w:cs="Arial"/>
          <w:color w:val="000000" w:themeColor="text1"/>
        </w:rPr>
        <w:t xml:space="preserve"> = 5.81, </w:t>
      </w:r>
      <w:r w:rsidR="00315EEF" w:rsidRPr="002E1778">
        <w:rPr>
          <w:rFonts w:ascii="Arial" w:hAnsi="Arial" w:cs="Arial"/>
          <w:i/>
          <w:color w:val="000000" w:themeColor="text1"/>
        </w:rPr>
        <w:t xml:space="preserve">SD </w:t>
      </w:r>
      <w:r w:rsidR="00315EEF" w:rsidRPr="002E1778">
        <w:rPr>
          <w:rFonts w:ascii="Arial" w:hAnsi="Arial" w:cs="Arial"/>
          <w:color w:val="000000" w:themeColor="text1"/>
        </w:rPr>
        <w:t>= 1.41</w:t>
      </w:r>
      <w:r w:rsidR="005C1C3D" w:rsidRPr="002E1778">
        <w:rPr>
          <w:rFonts w:ascii="Arial" w:hAnsi="Arial" w:cs="Arial"/>
          <w:color w:val="000000" w:themeColor="text1"/>
        </w:rPr>
        <w:t>) and predicted (</w:t>
      </w:r>
      <w:r w:rsidR="005C1C3D" w:rsidRPr="002E1778">
        <w:rPr>
          <w:rFonts w:ascii="Arial" w:hAnsi="Arial" w:cs="Arial"/>
          <w:i/>
          <w:color w:val="000000" w:themeColor="text1"/>
        </w:rPr>
        <w:t>M</w:t>
      </w:r>
      <w:r w:rsidR="005C1C3D" w:rsidRPr="002E1778">
        <w:rPr>
          <w:rFonts w:ascii="Arial" w:hAnsi="Arial" w:cs="Arial"/>
          <w:color w:val="000000" w:themeColor="text1"/>
        </w:rPr>
        <w:t xml:space="preserve"> = 5.05, </w:t>
      </w:r>
      <w:r w:rsidR="00315EEF" w:rsidRPr="002E1778">
        <w:rPr>
          <w:rFonts w:ascii="Arial" w:hAnsi="Arial" w:cs="Arial"/>
          <w:i/>
          <w:color w:val="000000" w:themeColor="text1"/>
        </w:rPr>
        <w:t xml:space="preserve">SD </w:t>
      </w:r>
      <w:r w:rsidR="00315EEF" w:rsidRPr="002E1778">
        <w:rPr>
          <w:rFonts w:ascii="Arial" w:hAnsi="Arial" w:cs="Arial"/>
          <w:color w:val="000000" w:themeColor="text1"/>
        </w:rPr>
        <w:t>= 1.57</w:t>
      </w:r>
      <w:r w:rsidR="005C1C3D" w:rsidRPr="002E1778">
        <w:rPr>
          <w:rFonts w:ascii="Arial" w:hAnsi="Arial" w:cs="Arial"/>
          <w:color w:val="000000" w:themeColor="text1"/>
        </w:rPr>
        <w:t>) expectation scales was for item 5 (</w:t>
      </w:r>
      <w:r w:rsidR="005C1C3D" w:rsidRPr="002E1778">
        <w:rPr>
          <w:rFonts w:ascii="Arial" w:hAnsi="Arial" w:cs="Arial"/>
          <w:i/>
          <w:color w:val="000000" w:themeColor="text1"/>
        </w:rPr>
        <w:t>the university will ask for my consent to collect, use, and analyse any of my educational data (e.g., grades, attendance, and virtual learning environment accesses</w:t>
      </w:r>
      <w:r w:rsidR="005C1C3D" w:rsidRPr="002E1778">
        <w:rPr>
          <w:rFonts w:ascii="Arial" w:hAnsi="Arial" w:cs="Arial"/>
          <w:color w:val="000000" w:themeColor="text1"/>
        </w:rPr>
        <w:t>).</w:t>
      </w:r>
    </w:p>
    <w:p w14:paraId="4BB92F9E" w14:textId="69C6535C" w:rsidR="00510FCB" w:rsidRPr="002E1778" w:rsidRDefault="00315EEF" w:rsidP="00BD37DE">
      <w:pPr>
        <w:spacing w:line="480" w:lineRule="auto"/>
        <w:ind w:firstLine="360"/>
        <w:rPr>
          <w:rFonts w:ascii="Arial" w:hAnsi="Arial" w:cs="Arial"/>
          <w:color w:val="000000" w:themeColor="text1"/>
        </w:rPr>
      </w:pPr>
      <w:r w:rsidRPr="002E1778">
        <w:rPr>
          <w:rFonts w:ascii="Arial" w:hAnsi="Arial" w:cs="Arial"/>
          <w:color w:val="000000" w:themeColor="text1"/>
        </w:rPr>
        <w:t xml:space="preserve">In terms of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factor (items 4, 7, 8, 9, 10, 11, and 12), item 9 was both the highest average ideal (</w:t>
      </w:r>
      <w:r w:rsidRPr="002E1778">
        <w:rPr>
          <w:rFonts w:ascii="Arial" w:hAnsi="Arial" w:cs="Arial"/>
          <w:i/>
          <w:color w:val="000000" w:themeColor="text1"/>
        </w:rPr>
        <w:t>M</w:t>
      </w:r>
      <w:r w:rsidRPr="002E1778">
        <w:rPr>
          <w:rFonts w:ascii="Arial" w:hAnsi="Arial" w:cs="Arial"/>
          <w:color w:val="000000" w:themeColor="text1"/>
        </w:rPr>
        <w:t xml:space="preserve"> = 5.93, </w:t>
      </w:r>
      <w:r w:rsidRPr="002E1778">
        <w:rPr>
          <w:rFonts w:ascii="Arial" w:hAnsi="Arial" w:cs="Arial"/>
          <w:i/>
          <w:color w:val="000000" w:themeColor="text1"/>
        </w:rPr>
        <w:t xml:space="preserve">SD </w:t>
      </w:r>
      <w:r w:rsidRPr="002E1778">
        <w:rPr>
          <w:rFonts w:ascii="Arial" w:hAnsi="Arial" w:cs="Arial"/>
          <w:color w:val="000000" w:themeColor="text1"/>
        </w:rPr>
        <w:t>= 1.23) and predicted (</w:t>
      </w:r>
      <w:r w:rsidRPr="002E1778">
        <w:rPr>
          <w:rFonts w:ascii="Arial" w:hAnsi="Arial" w:cs="Arial"/>
          <w:i/>
          <w:color w:val="000000" w:themeColor="text1"/>
        </w:rPr>
        <w:t xml:space="preserve">M </w:t>
      </w:r>
      <w:r w:rsidRPr="002E1778">
        <w:rPr>
          <w:rFonts w:ascii="Arial" w:hAnsi="Arial" w:cs="Arial"/>
          <w:color w:val="000000" w:themeColor="text1"/>
        </w:rPr>
        <w:t xml:space="preserve">= 5.16, </w:t>
      </w:r>
      <w:r w:rsidRPr="002E1778">
        <w:rPr>
          <w:rFonts w:ascii="Arial" w:hAnsi="Arial" w:cs="Arial"/>
          <w:i/>
          <w:color w:val="000000" w:themeColor="text1"/>
        </w:rPr>
        <w:t xml:space="preserve">SD </w:t>
      </w:r>
      <w:r w:rsidRPr="002E1778">
        <w:rPr>
          <w:rFonts w:ascii="Arial" w:hAnsi="Arial" w:cs="Arial"/>
          <w:color w:val="000000" w:themeColor="text1"/>
        </w:rPr>
        <w:t xml:space="preserve">= 1.36) expectation item. </w:t>
      </w:r>
      <w:r w:rsidR="00376022" w:rsidRPr="002E1778">
        <w:rPr>
          <w:rFonts w:ascii="Arial" w:hAnsi="Arial" w:cs="Arial"/>
          <w:color w:val="000000" w:themeColor="text1"/>
        </w:rPr>
        <w:t xml:space="preserve">Item 9 stated that </w:t>
      </w:r>
      <w:r w:rsidR="00376022" w:rsidRPr="002E1778">
        <w:rPr>
          <w:rFonts w:ascii="Arial" w:hAnsi="Arial" w:cs="Arial"/>
          <w:i/>
          <w:color w:val="000000" w:themeColor="text1"/>
        </w:rPr>
        <w:t>the learning analytics service will present me with a complete profile of my learning across every module (e.g., number of accesses to online material and attendance</w:t>
      </w:r>
      <w:r w:rsidR="00376022" w:rsidRPr="002E1778">
        <w:rPr>
          <w:rFonts w:ascii="Arial" w:hAnsi="Arial" w:cs="Arial"/>
          <w:color w:val="000000" w:themeColor="text1"/>
        </w:rPr>
        <w:t xml:space="preserve">. </w:t>
      </w:r>
      <w:r w:rsidRPr="002E1778">
        <w:rPr>
          <w:rFonts w:ascii="Arial" w:hAnsi="Arial" w:cs="Arial"/>
          <w:color w:val="000000" w:themeColor="text1"/>
        </w:rPr>
        <w:t>Item 11 however, had the lowest average response for both ideal (</w:t>
      </w:r>
      <w:r w:rsidRPr="002E1778">
        <w:rPr>
          <w:rFonts w:ascii="Arial" w:hAnsi="Arial" w:cs="Arial"/>
          <w:i/>
          <w:color w:val="000000" w:themeColor="text1"/>
        </w:rPr>
        <w:t xml:space="preserve">M </w:t>
      </w:r>
      <w:r w:rsidRPr="002E1778">
        <w:rPr>
          <w:rFonts w:ascii="Arial" w:hAnsi="Arial" w:cs="Arial"/>
          <w:color w:val="000000" w:themeColor="text1"/>
        </w:rPr>
        <w:t xml:space="preserve">= 5.29, </w:t>
      </w:r>
      <w:r w:rsidRPr="002E1778">
        <w:rPr>
          <w:rFonts w:ascii="Arial" w:hAnsi="Arial" w:cs="Arial"/>
          <w:i/>
          <w:color w:val="000000" w:themeColor="text1"/>
        </w:rPr>
        <w:t xml:space="preserve">SD </w:t>
      </w:r>
      <w:r w:rsidRPr="002E1778">
        <w:rPr>
          <w:rFonts w:ascii="Arial" w:hAnsi="Arial" w:cs="Arial"/>
          <w:color w:val="000000" w:themeColor="text1"/>
        </w:rPr>
        <w:t>= 1.73) and predicted (</w:t>
      </w:r>
      <w:r w:rsidRPr="002E1778">
        <w:rPr>
          <w:rFonts w:ascii="Arial" w:hAnsi="Arial" w:cs="Arial"/>
          <w:i/>
          <w:color w:val="000000" w:themeColor="text1"/>
        </w:rPr>
        <w:t xml:space="preserve">M </w:t>
      </w:r>
      <w:r w:rsidRPr="002E1778">
        <w:rPr>
          <w:rFonts w:ascii="Arial" w:hAnsi="Arial" w:cs="Arial"/>
          <w:color w:val="000000" w:themeColor="text1"/>
        </w:rPr>
        <w:t xml:space="preserve">= 4.09, </w:t>
      </w:r>
      <w:r w:rsidRPr="002E1778">
        <w:rPr>
          <w:rFonts w:ascii="Arial" w:hAnsi="Arial" w:cs="Arial"/>
          <w:i/>
          <w:color w:val="000000" w:themeColor="text1"/>
        </w:rPr>
        <w:t xml:space="preserve">SD </w:t>
      </w:r>
      <w:r w:rsidRPr="002E1778">
        <w:rPr>
          <w:rFonts w:ascii="Arial" w:hAnsi="Arial" w:cs="Arial"/>
          <w:color w:val="000000" w:themeColor="text1"/>
        </w:rPr>
        <w:t xml:space="preserve">= 1.73) expectation types.  </w:t>
      </w:r>
      <w:r w:rsidR="00376022" w:rsidRPr="002E1778">
        <w:rPr>
          <w:rFonts w:ascii="Arial" w:hAnsi="Arial" w:cs="Arial"/>
          <w:color w:val="000000" w:themeColor="text1"/>
        </w:rPr>
        <w:t xml:space="preserve">The content of item 11 was: </w:t>
      </w:r>
      <w:r w:rsidR="00376022" w:rsidRPr="002E1778">
        <w:rPr>
          <w:rFonts w:ascii="Arial" w:hAnsi="Arial" w:cs="Arial"/>
          <w:i/>
          <w:color w:val="000000" w:themeColor="text1"/>
        </w:rPr>
        <w:t>the teaching staff will have an obligation to act (i.e., support me) if the analytics show that I am at-risk of failing, underperforming, or if I could improve my learning</w:t>
      </w:r>
      <w:r w:rsidR="00376022" w:rsidRPr="002E1778">
        <w:rPr>
          <w:rFonts w:ascii="Arial" w:hAnsi="Arial" w:cs="Arial"/>
          <w:color w:val="000000" w:themeColor="text1"/>
        </w:rPr>
        <w:t>)</w:t>
      </w:r>
      <w:r w:rsidR="00F36B3C" w:rsidRPr="002E1778">
        <w:rPr>
          <w:rFonts w:ascii="Arial" w:hAnsi="Arial" w:cs="Arial"/>
          <w:color w:val="000000" w:themeColor="text1"/>
        </w:rPr>
        <w:t>.</w:t>
      </w:r>
    </w:p>
    <w:p w14:paraId="18485C5C" w14:textId="77777777" w:rsidR="00F36B3C" w:rsidRPr="002E1778" w:rsidRDefault="00F36B3C" w:rsidP="00BD37DE">
      <w:pPr>
        <w:spacing w:line="480" w:lineRule="auto"/>
        <w:ind w:firstLine="360"/>
        <w:rPr>
          <w:rFonts w:ascii="Arial" w:hAnsi="Arial" w:cs="Arial"/>
          <w:color w:val="000000" w:themeColor="text1"/>
        </w:rPr>
      </w:pPr>
    </w:p>
    <w:p w14:paraId="04797FA4" w14:textId="77777777"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w:t>
      </w:r>
    </w:p>
    <w:p w14:paraId="44227897" w14:textId="1F13054A"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Insert Table 4 About Here</w:t>
      </w:r>
    </w:p>
    <w:p w14:paraId="797913AA" w14:textId="77777777" w:rsidR="00F36B3C" w:rsidRPr="002E1778" w:rsidRDefault="00F36B3C" w:rsidP="00F36B3C">
      <w:pPr>
        <w:spacing w:line="480" w:lineRule="auto"/>
        <w:jc w:val="center"/>
        <w:rPr>
          <w:rFonts w:ascii="Arial" w:hAnsi="Arial" w:cs="Arial"/>
          <w:color w:val="000000" w:themeColor="text1"/>
        </w:rPr>
      </w:pPr>
      <w:r w:rsidRPr="002E1778">
        <w:rPr>
          <w:rFonts w:ascii="Arial" w:hAnsi="Arial" w:cs="Arial"/>
          <w:color w:val="000000" w:themeColor="text1"/>
        </w:rPr>
        <w:t>---------------------------------------------------</w:t>
      </w:r>
    </w:p>
    <w:p w14:paraId="7FA9A380" w14:textId="52D4D192" w:rsidR="00087279" w:rsidRPr="002E1778" w:rsidRDefault="00087279"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Discussion</w:t>
      </w:r>
    </w:p>
    <w:p w14:paraId="56BCCB36" w14:textId="06A9F00E" w:rsidR="00D4016A" w:rsidRPr="002E1778" w:rsidRDefault="00D4016A" w:rsidP="00BD37DE">
      <w:pPr>
        <w:spacing w:line="480" w:lineRule="auto"/>
        <w:rPr>
          <w:rFonts w:ascii="Arial" w:hAnsi="Arial" w:cs="Arial"/>
          <w:b/>
          <w:color w:val="000000" w:themeColor="text1"/>
        </w:rPr>
      </w:pPr>
      <w:r w:rsidRPr="002E1778">
        <w:rPr>
          <w:rFonts w:ascii="Arial" w:hAnsi="Arial" w:cs="Arial"/>
          <w:color w:val="000000" w:themeColor="text1"/>
        </w:rPr>
        <w:t xml:space="preserve">While the alternative fit indices for both scales (ideal and predicted) show the two-factor model to have acceptable fit,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remains significant, and</w:t>
      </w:r>
      <w:r w:rsidRPr="002E1778">
        <w:rPr>
          <w:rFonts w:ascii="Arial" w:hAnsi="Arial" w:cs="Arial"/>
          <w:i/>
          <w:color w:val="000000" w:themeColor="text1"/>
        </w:rPr>
        <w:t xml:space="preserve"> </w:t>
      </w:r>
      <w:r w:rsidRPr="002E1778">
        <w:rPr>
          <w:rFonts w:ascii="Arial" w:hAnsi="Arial" w:cs="Arial"/>
          <w:color w:val="000000" w:themeColor="text1"/>
        </w:rPr>
        <w:t xml:space="preserve">there </w:t>
      </w:r>
      <w:r w:rsidR="00376022" w:rsidRPr="002E1778">
        <w:rPr>
          <w:rFonts w:ascii="Arial" w:hAnsi="Arial" w:cs="Arial"/>
          <w:color w:val="000000" w:themeColor="text1"/>
        </w:rPr>
        <w:t>we</w:t>
      </w:r>
      <w:r w:rsidRPr="002E1778">
        <w:rPr>
          <w:rFonts w:ascii="Arial" w:hAnsi="Arial" w:cs="Arial"/>
          <w:color w:val="000000" w:themeColor="text1"/>
        </w:rPr>
        <w:t xml:space="preserve">re a number of misspecifications that </w:t>
      </w:r>
      <w:r w:rsidR="00376022" w:rsidRPr="002E1778">
        <w:rPr>
          <w:rFonts w:ascii="Arial" w:hAnsi="Arial" w:cs="Arial"/>
          <w:color w:val="000000" w:themeColor="text1"/>
        </w:rPr>
        <w:t>could not</w:t>
      </w:r>
      <w:r w:rsidRPr="002E1778">
        <w:rPr>
          <w:rFonts w:ascii="Arial" w:hAnsi="Arial" w:cs="Arial"/>
          <w:color w:val="000000" w:themeColor="text1"/>
        </w:rPr>
        <w:t xml:space="preserve"> be ignored.  For the ideal expectation scale, while items 11 and 12 loaded highly onto the target factor (</w:t>
      </w:r>
      <w:r w:rsidR="00922A56">
        <w:rPr>
          <w:rFonts w:ascii="Arial" w:hAnsi="Arial" w:cs="Arial"/>
          <w:i/>
          <w:color w:val="000000" w:themeColor="text1"/>
        </w:rPr>
        <w:t>Service-Feature Expectations</w:t>
      </w:r>
      <w:r w:rsidRPr="002E1778">
        <w:rPr>
          <w:rFonts w:ascii="Arial" w:hAnsi="Arial" w:cs="Arial"/>
          <w:color w:val="000000" w:themeColor="text1"/>
        </w:rPr>
        <w:t xml:space="preserve">), they showed weak cross-loadings onto the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factor. On the predicted expectation scale, however, item 4 showed a weak factor loading on both the target factor (</w:t>
      </w:r>
      <w:r w:rsidR="00922A56">
        <w:rPr>
          <w:rFonts w:ascii="Arial" w:hAnsi="Arial" w:cs="Arial"/>
          <w:i/>
          <w:color w:val="000000" w:themeColor="text1"/>
        </w:rPr>
        <w:t>Service-Feature Expectations</w:t>
      </w:r>
      <w:r w:rsidRPr="002E1778">
        <w:rPr>
          <w:rFonts w:ascii="Arial" w:hAnsi="Arial" w:cs="Arial"/>
          <w:color w:val="000000" w:themeColor="text1"/>
        </w:rPr>
        <w:t>) and non-target factor (</w:t>
      </w:r>
      <w:r w:rsidRPr="002E1778">
        <w:rPr>
          <w:rFonts w:ascii="Arial" w:hAnsi="Arial" w:cs="Arial"/>
          <w:i/>
          <w:color w:val="000000" w:themeColor="text1"/>
        </w:rPr>
        <w:t>Ethical and Privacy Expectations</w:t>
      </w:r>
      <w:r w:rsidRPr="002E1778">
        <w:rPr>
          <w:rFonts w:ascii="Arial" w:hAnsi="Arial" w:cs="Arial"/>
          <w:color w:val="000000" w:themeColor="text1"/>
        </w:rPr>
        <w:t>). In addition to item 4, items 5 and 7 also showed weak cross-loadings onto their non-target factors (</w:t>
      </w:r>
      <w:r w:rsidR="00922A56">
        <w:rPr>
          <w:rFonts w:ascii="Arial" w:hAnsi="Arial" w:cs="Arial"/>
          <w:i/>
          <w:color w:val="000000" w:themeColor="text1"/>
        </w:rPr>
        <w:t>Service-Feature Expectations</w:t>
      </w:r>
      <w:r w:rsidRPr="002E1778">
        <w:rPr>
          <w:rFonts w:ascii="Arial" w:hAnsi="Arial" w:cs="Arial"/>
          <w:color w:val="000000" w:themeColor="text1"/>
        </w:rPr>
        <w:t xml:space="preserve"> and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respectively). Thus, based on these points it is clear that the Estonian version of the </w:t>
      </w:r>
      <w:r w:rsidR="00922A56">
        <w:rPr>
          <w:rFonts w:ascii="Arial" w:hAnsi="Arial" w:cs="Arial"/>
          <w:color w:val="000000" w:themeColor="text1"/>
        </w:rPr>
        <w:t>SELAQ</w:t>
      </w:r>
      <w:r w:rsidRPr="002E1778">
        <w:rPr>
          <w:rFonts w:ascii="Arial" w:hAnsi="Arial" w:cs="Arial"/>
          <w:color w:val="000000" w:themeColor="text1"/>
        </w:rPr>
        <w:t xml:space="preserve">, based on the current sample, </w:t>
      </w:r>
      <w:r w:rsidR="00376022" w:rsidRPr="002E1778">
        <w:rPr>
          <w:rFonts w:ascii="Arial" w:hAnsi="Arial" w:cs="Arial"/>
          <w:color w:val="000000" w:themeColor="text1"/>
        </w:rPr>
        <w:t>did</w:t>
      </w:r>
      <w:r w:rsidRPr="002E1778">
        <w:rPr>
          <w:rFonts w:ascii="Arial" w:hAnsi="Arial" w:cs="Arial"/>
          <w:color w:val="000000" w:themeColor="text1"/>
        </w:rPr>
        <w:t xml:space="preserve"> not provide support for the purported two-factor model. Given the small sample size (</w:t>
      </w:r>
      <w:r w:rsidRPr="002E1778">
        <w:rPr>
          <w:rFonts w:ascii="Arial" w:hAnsi="Arial" w:cs="Arial"/>
          <w:i/>
          <w:color w:val="000000" w:themeColor="text1"/>
        </w:rPr>
        <w:t xml:space="preserve">n </w:t>
      </w:r>
      <w:r w:rsidRPr="002E1778">
        <w:rPr>
          <w:rFonts w:ascii="Arial" w:hAnsi="Arial" w:cs="Arial"/>
          <w:color w:val="000000" w:themeColor="text1"/>
        </w:rPr>
        <w:t xml:space="preserve">=161), it remains necessary that further work is undertaken to assess the validity of the Estonian </w:t>
      </w:r>
      <w:r w:rsidR="00922A56">
        <w:rPr>
          <w:rFonts w:ascii="Arial" w:hAnsi="Arial" w:cs="Arial"/>
          <w:color w:val="000000" w:themeColor="text1"/>
        </w:rPr>
        <w:t>SELAQ</w:t>
      </w:r>
      <w:r w:rsidRPr="002E1778">
        <w:rPr>
          <w:rFonts w:ascii="Arial" w:hAnsi="Arial" w:cs="Arial"/>
          <w:color w:val="000000" w:themeColor="text1"/>
        </w:rPr>
        <w:t xml:space="preserve"> using larger samples. In addition, the current work has adopted a confirmatory approach in the use of </w:t>
      </w:r>
      <w:r w:rsidR="00BC700B" w:rsidRPr="002E1778">
        <w:rPr>
          <w:rFonts w:ascii="Arial" w:hAnsi="Arial" w:cs="Arial"/>
          <w:color w:val="000000" w:themeColor="text1"/>
        </w:rPr>
        <w:t>ESEM</w:t>
      </w:r>
      <w:r w:rsidRPr="002E1778">
        <w:rPr>
          <w:rFonts w:ascii="Arial" w:hAnsi="Arial" w:cs="Arial"/>
          <w:color w:val="000000" w:themeColor="text1"/>
        </w:rPr>
        <w:t xml:space="preserve">, which has identified weaknesses in applying the two-factor structure to the Estonian context. The next step may be for researchers to undertaken an exploratory approach to assess whether a refinement in the items is needed or whether an alternative factor structure can be proposed.  </w:t>
      </w:r>
    </w:p>
    <w:p w14:paraId="375CD80F" w14:textId="1E8F62EB" w:rsidR="001A5B9F" w:rsidRPr="002E1778" w:rsidRDefault="001A5B9F" w:rsidP="00087279">
      <w:pPr>
        <w:spacing w:line="480" w:lineRule="auto"/>
        <w:ind w:firstLine="720"/>
        <w:rPr>
          <w:rFonts w:ascii="Arial" w:hAnsi="Arial" w:cs="Arial"/>
          <w:color w:val="000000" w:themeColor="text1"/>
        </w:rPr>
      </w:pPr>
      <w:r w:rsidRPr="002E1778">
        <w:rPr>
          <w:rFonts w:ascii="Arial" w:hAnsi="Arial" w:cs="Arial"/>
          <w:color w:val="000000" w:themeColor="text1"/>
        </w:rPr>
        <w:t xml:space="preserve">Based on the descriptive statistics presented in Table </w:t>
      </w:r>
      <w:r w:rsidR="0002134A" w:rsidRPr="002E1778">
        <w:rPr>
          <w:rFonts w:ascii="Arial" w:hAnsi="Arial" w:cs="Arial"/>
          <w:color w:val="000000" w:themeColor="text1"/>
        </w:rPr>
        <w:t>4</w:t>
      </w:r>
      <w:r w:rsidRPr="002E1778">
        <w:rPr>
          <w:rFonts w:ascii="Arial" w:hAnsi="Arial" w:cs="Arial"/>
          <w:color w:val="000000" w:themeColor="text1"/>
        </w:rPr>
        <w:t>, a general view of what the sample of Estonian students expect from LA services</w:t>
      </w:r>
      <w:r w:rsidR="005C3A0F" w:rsidRPr="002E1778">
        <w:rPr>
          <w:rFonts w:ascii="Arial" w:hAnsi="Arial" w:cs="Arial"/>
          <w:color w:val="000000" w:themeColor="text1"/>
        </w:rPr>
        <w:t xml:space="preserve"> </w:t>
      </w:r>
      <w:proofErr w:type="gramStart"/>
      <w:r w:rsidR="005C3A0F" w:rsidRPr="002E1778">
        <w:rPr>
          <w:rFonts w:ascii="Arial" w:hAnsi="Arial" w:cs="Arial"/>
          <w:color w:val="000000" w:themeColor="text1"/>
        </w:rPr>
        <w:t>is</w:t>
      </w:r>
      <w:proofErr w:type="gramEnd"/>
      <w:r w:rsidR="005C3A0F" w:rsidRPr="002E1778">
        <w:rPr>
          <w:rFonts w:ascii="Arial" w:hAnsi="Arial" w:cs="Arial"/>
          <w:color w:val="000000" w:themeColor="text1"/>
        </w:rPr>
        <w:t xml:space="preserve"> given</w:t>
      </w:r>
      <w:r w:rsidRPr="002E1778">
        <w:rPr>
          <w:rFonts w:ascii="Arial" w:hAnsi="Arial" w:cs="Arial"/>
          <w:color w:val="000000" w:themeColor="text1"/>
        </w:rPr>
        <w:t>. From an ethical and privacy perspective, they have strong expectations regarding the maintenance</w:t>
      </w:r>
      <w:r w:rsidR="00E6034E" w:rsidRPr="002E1778">
        <w:rPr>
          <w:rFonts w:ascii="Arial" w:hAnsi="Arial" w:cs="Arial"/>
          <w:color w:val="000000" w:themeColor="text1"/>
        </w:rPr>
        <w:t xml:space="preserve"> of security over any data collected. Whereas, the belief that consent should be sought before educational data is collected and analysed</w:t>
      </w:r>
      <w:r w:rsidRPr="002E1778">
        <w:rPr>
          <w:rFonts w:ascii="Arial" w:hAnsi="Arial" w:cs="Arial"/>
          <w:color w:val="000000" w:themeColor="text1"/>
        </w:rPr>
        <w:t xml:space="preserve"> </w:t>
      </w:r>
      <w:r w:rsidR="00376022" w:rsidRPr="002E1778">
        <w:rPr>
          <w:rFonts w:ascii="Arial" w:hAnsi="Arial" w:cs="Arial"/>
          <w:color w:val="000000" w:themeColor="text1"/>
        </w:rPr>
        <w:t>did</w:t>
      </w:r>
      <w:r w:rsidR="00E6034E" w:rsidRPr="002E1778">
        <w:rPr>
          <w:rFonts w:ascii="Arial" w:hAnsi="Arial" w:cs="Arial"/>
          <w:color w:val="000000" w:themeColor="text1"/>
        </w:rPr>
        <w:t xml:space="preserve"> elicit agreement from students, the expectation </w:t>
      </w:r>
      <w:r w:rsidR="00376022" w:rsidRPr="002E1778">
        <w:rPr>
          <w:rFonts w:ascii="Arial" w:hAnsi="Arial" w:cs="Arial"/>
          <w:color w:val="000000" w:themeColor="text1"/>
        </w:rPr>
        <w:t>was</w:t>
      </w:r>
      <w:r w:rsidR="00E6034E" w:rsidRPr="002E1778">
        <w:rPr>
          <w:rFonts w:ascii="Arial" w:hAnsi="Arial" w:cs="Arial"/>
          <w:color w:val="000000" w:themeColor="text1"/>
        </w:rPr>
        <w:t xml:space="preserve"> not as strong </w:t>
      </w:r>
      <w:r w:rsidR="00E6034E" w:rsidRPr="002E1778">
        <w:rPr>
          <w:rFonts w:ascii="Arial" w:hAnsi="Arial" w:cs="Arial"/>
          <w:color w:val="000000" w:themeColor="text1"/>
        </w:rPr>
        <w:lastRenderedPageBreak/>
        <w:t>as when compared to ensuring that all data is held securely.</w:t>
      </w:r>
      <w:r w:rsidR="00FA0284" w:rsidRPr="002E1778">
        <w:rPr>
          <w:rFonts w:ascii="Arial" w:hAnsi="Arial" w:cs="Arial"/>
          <w:color w:val="000000" w:themeColor="text1"/>
        </w:rPr>
        <w:t xml:space="preserve"> It may be that </w:t>
      </w:r>
      <w:r w:rsidR="00493C77" w:rsidRPr="002E1778">
        <w:rPr>
          <w:rFonts w:ascii="Arial" w:hAnsi="Arial" w:cs="Arial"/>
          <w:color w:val="000000" w:themeColor="text1"/>
        </w:rPr>
        <w:t xml:space="preserve">students </w:t>
      </w:r>
      <w:r w:rsidR="00376022" w:rsidRPr="002E1778">
        <w:rPr>
          <w:rFonts w:ascii="Arial" w:hAnsi="Arial" w:cs="Arial"/>
          <w:color w:val="000000" w:themeColor="text1"/>
        </w:rPr>
        <w:t>we</w:t>
      </w:r>
      <w:r w:rsidR="00493C77" w:rsidRPr="002E1778">
        <w:rPr>
          <w:rFonts w:ascii="Arial" w:hAnsi="Arial" w:cs="Arial"/>
          <w:color w:val="000000" w:themeColor="text1"/>
        </w:rPr>
        <w:t>re open to the university collecting data for legitimate purposes (</w:t>
      </w:r>
      <w:r w:rsidR="00D12D08">
        <w:rPr>
          <w:rFonts w:ascii="Arial" w:hAnsi="Arial" w:cs="Arial"/>
          <w:color w:val="000000" w:themeColor="text1"/>
        </w:rPr>
        <w:t xml:space="preserve">Tsai,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 xml:space="preserve">-Wainwright, &amp; </w:t>
      </w:r>
      <w:proofErr w:type="spellStart"/>
      <w:r w:rsidR="00D12D08">
        <w:rPr>
          <w:rFonts w:ascii="Arial" w:hAnsi="Arial" w:cs="Arial"/>
          <w:color w:val="000000" w:themeColor="text1"/>
        </w:rPr>
        <w:t>Gasevic</w:t>
      </w:r>
      <w:proofErr w:type="spellEnd"/>
      <w:r w:rsidR="00D12D08" w:rsidRPr="002E1778">
        <w:rPr>
          <w:rFonts w:ascii="Arial" w:hAnsi="Arial" w:cs="Arial"/>
          <w:color w:val="000000" w:themeColor="text1"/>
        </w:rPr>
        <w:t>, 20</w:t>
      </w:r>
      <w:r w:rsidR="00D12D08">
        <w:rPr>
          <w:rFonts w:ascii="Arial" w:hAnsi="Arial" w:cs="Arial"/>
          <w:color w:val="000000" w:themeColor="text1"/>
        </w:rPr>
        <w:t>20</w:t>
      </w:r>
      <w:r w:rsidR="00493C77" w:rsidRPr="002E1778">
        <w:rPr>
          <w:rFonts w:ascii="Arial" w:hAnsi="Arial" w:cs="Arial"/>
          <w:color w:val="000000" w:themeColor="text1"/>
        </w:rPr>
        <w:t>), but concerns over who has access to the collected data result</w:t>
      </w:r>
      <w:r w:rsidR="006C20C9" w:rsidRPr="002E1778">
        <w:rPr>
          <w:rFonts w:ascii="Arial" w:hAnsi="Arial" w:cs="Arial"/>
          <w:color w:val="000000" w:themeColor="text1"/>
        </w:rPr>
        <w:t>ed</w:t>
      </w:r>
      <w:r w:rsidR="00493C77" w:rsidRPr="002E1778">
        <w:rPr>
          <w:rFonts w:ascii="Arial" w:hAnsi="Arial" w:cs="Arial"/>
          <w:color w:val="000000" w:themeColor="text1"/>
        </w:rPr>
        <w:t xml:space="preserve"> in stronger expectations toward data security </w:t>
      </w:r>
      <w:r w:rsidR="00493C77"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{"citationID":"1pd5fkf1mv","properties":{"formattedCitation":"(Ifenthaler &amp; Schumacher, 2016; Roberts et al., 2016)","plainCitation":"(Ifenthaler &amp; Schumacher, 2016; Roberts et al., 2016)","noteIndex":0},"citationItems":[{"id":3768,"uris":["http://zotero.org/users/2485650/items/QD929I42"],"uri":["http://zotero.org/users/2485650/items/QD929I42"],"itemData":{"id":3768,"type":"article-journal","title":"Student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493C77" w:rsidRPr="002E1778">
        <w:rPr>
          <w:rFonts w:ascii="Arial" w:hAnsi="Arial" w:cs="Arial"/>
          <w:color w:val="000000" w:themeColor="text1"/>
        </w:rPr>
        <w:fldChar w:fldCharType="separate"/>
      </w:r>
      <w:r w:rsidR="00493C77" w:rsidRPr="002E1778">
        <w:rPr>
          <w:rFonts w:ascii="Arial" w:hAnsi="Arial" w:cs="Arial"/>
          <w:color w:val="000000" w:themeColor="text1"/>
        </w:rPr>
        <w:t>(Ifenthaler &amp; Schumacher, 2016; Roberts et al., 2016)</w:t>
      </w:r>
      <w:r w:rsidR="00493C77" w:rsidRPr="002E1778">
        <w:rPr>
          <w:rFonts w:ascii="Arial" w:hAnsi="Arial" w:cs="Arial"/>
          <w:color w:val="000000" w:themeColor="text1"/>
        </w:rPr>
        <w:fldChar w:fldCharType="end"/>
      </w:r>
      <w:r w:rsidR="00493C77" w:rsidRPr="002E1778">
        <w:rPr>
          <w:rFonts w:ascii="Arial" w:hAnsi="Arial" w:cs="Arial"/>
          <w:color w:val="000000" w:themeColor="text1"/>
        </w:rPr>
        <w:t xml:space="preserve">. </w:t>
      </w:r>
    </w:p>
    <w:p w14:paraId="03B38F1D" w14:textId="5910B458" w:rsidR="00087279" w:rsidRPr="002E1778" w:rsidRDefault="00493C77" w:rsidP="00BD37DE">
      <w:pPr>
        <w:spacing w:line="480" w:lineRule="auto"/>
        <w:ind w:firstLine="720"/>
        <w:rPr>
          <w:rFonts w:ascii="Arial" w:hAnsi="Arial" w:cs="Arial"/>
          <w:color w:val="000000" w:themeColor="text1"/>
        </w:rPr>
      </w:pPr>
      <w:r w:rsidRPr="002E1778">
        <w:rPr>
          <w:rFonts w:ascii="Arial" w:hAnsi="Arial" w:cs="Arial"/>
          <w:color w:val="000000" w:themeColor="text1"/>
        </w:rPr>
        <w:t>The expectations toward the LA service features show</w:t>
      </w:r>
      <w:r w:rsidR="006C20C9" w:rsidRPr="002E1778">
        <w:rPr>
          <w:rFonts w:ascii="Arial" w:hAnsi="Arial" w:cs="Arial"/>
          <w:color w:val="000000" w:themeColor="text1"/>
        </w:rPr>
        <w:t>ed</w:t>
      </w:r>
      <w:r w:rsidRPr="002E1778">
        <w:rPr>
          <w:rFonts w:ascii="Arial" w:hAnsi="Arial" w:cs="Arial"/>
          <w:color w:val="000000" w:themeColor="text1"/>
        </w:rPr>
        <w:t xml:space="preserve"> that for the Estonian student sample, they hold stronger beliefs toward receiving a learning profile</w:t>
      </w:r>
      <w:r w:rsidR="005C3A0F" w:rsidRPr="002E1778">
        <w:rPr>
          <w:rFonts w:ascii="Arial" w:hAnsi="Arial" w:cs="Arial"/>
          <w:color w:val="000000" w:themeColor="text1"/>
        </w:rPr>
        <w:t xml:space="preserve">. Whilst their </w:t>
      </w:r>
      <w:r w:rsidR="00E91E41" w:rsidRPr="002E1778">
        <w:rPr>
          <w:rFonts w:ascii="Arial" w:hAnsi="Arial" w:cs="Arial"/>
          <w:color w:val="000000" w:themeColor="text1"/>
        </w:rPr>
        <w:t xml:space="preserve">expectations </w:t>
      </w:r>
      <w:r w:rsidR="005C3A0F" w:rsidRPr="002E1778">
        <w:rPr>
          <w:rFonts w:ascii="Arial" w:hAnsi="Arial" w:cs="Arial"/>
          <w:color w:val="000000" w:themeColor="text1"/>
        </w:rPr>
        <w:t xml:space="preserve">regarding </w:t>
      </w:r>
      <w:r w:rsidRPr="002E1778">
        <w:rPr>
          <w:rFonts w:ascii="Arial" w:hAnsi="Arial" w:cs="Arial"/>
          <w:color w:val="000000" w:themeColor="text1"/>
        </w:rPr>
        <w:t>the implementation of early alert systems</w:t>
      </w:r>
      <w:r w:rsidR="00E91E41" w:rsidRPr="002E1778">
        <w:rPr>
          <w:rFonts w:ascii="Arial" w:hAnsi="Arial" w:cs="Arial"/>
          <w:color w:val="000000" w:themeColor="text1"/>
        </w:rPr>
        <w:t xml:space="preserve"> </w:t>
      </w:r>
      <w:r w:rsidR="006C20C9" w:rsidRPr="002E1778">
        <w:rPr>
          <w:rFonts w:ascii="Arial" w:hAnsi="Arial" w:cs="Arial"/>
          <w:color w:val="000000" w:themeColor="text1"/>
        </w:rPr>
        <w:t>wa</w:t>
      </w:r>
      <w:r w:rsidR="00E91E41" w:rsidRPr="002E1778">
        <w:rPr>
          <w:rFonts w:ascii="Arial" w:hAnsi="Arial" w:cs="Arial"/>
          <w:color w:val="000000" w:themeColor="text1"/>
        </w:rPr>
        <w:t>s one of indifference</w:t>
      </w:r>
      <w:r w:rsidRPr="002E1778">
        <w:rPr>
          <w:rFonts w:ascii="Arial" w:hAnsi="Arial" w:cs="Arial"/>
          <w:color w:val="000000" w:themeColor="text1"/>
        </w:rPr>
        <w:t>.</w:t>
      </w:r>
      <w:r w:rsidR="00DD2D84" w:rsidRPr="002E1778">
        <w:rPr>
          <w:rFonts w:ascii="Arial" w:hAnsi="Arial" w:cs="Arial"/>
          <w:color w:val="000000" w:themeColor="text1"/>
        </w:rPr>
        <w:t xml:space="preserve"> </w:t>
      </w:r>
      <w:r w:rsidR="00E91E41" w:rsidRPr="002E1778">
        <w:rPr>
          <w:rFonts w:ascii="Arial" w:hAnsi="Arial" w:cs="Arial"/>
          <w:color w:val="000000" w:themeColor="text1"/>
        </w:rPr>
        <w:t>The work of</w:t>
      </w:r>
      <w:r w:rsidR="00DD2D84" w:rsidRPr="002E1778">
        <w:rPr>
          <w:rFonts w:ascii="Arial" w:hAnsi="Arial" w:cs="Arial"/>
          <w:color w:val="000000" w:themeColor="text1"/>
        </w:rPr>
        <w:t xml:space="preserve"> </w:t>
      </w:r>
      <w:r w:rsidR="00DD2D84"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{"citationID":"bEAqakCf","properties":{"formattedCitation":"(Schumacher &amp; Ifenthaler, 2018)","plainCitation":"(Schumacher &amp; Ifenthaler, 2018)","dontUpdate":true,"noteIndex":0},"citationItems":[{"id":4172,"uris":["http://zotero.org/users/2485650/items/TM5KIVXQ"],"uri":["http://zotero.org/users/2485650/items/TM5KIVXQ"],"itemData":{"id":4172,"type":"article-journal","title":"Features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DD2D84" w:rsidRPr="002E1778">
        <w:rPr>
          <w:rFonts w:ascii="Arial" w:hAnsi="Arial" w:cs="Arial"/>
          <w:color w:val="000000" w:themeColor="text1"/>
        </w:rPr>
        <w:fldChar w:fldCharType="separate"/>
      </w:r>
      <w:r w:rsidR="00DF3359" w:rsidRPr="002E1778">
        <w:rPr>
          <w:rFonts w:ascii="Arial" w:hAnsi="Arial" w:cs="Arial"/>
          <w:color w:val="000000" w:themeColor="text1"/>
        </w:rPr>
        <w:t>Schumacher and Ifenthaler (2018)</w:t>
      </w:r>
      <w:r w:rsidR="00DD2D84" w:rsidRPr="002E1778">
        <w:rPr>
          <w:rFonts w:ascii="Arial" w:hAnsi="Arial" w:cs="Arial"/>
          <w:color w:val="000000" w:themeColor="text1"/>
        </w:rPr>
        <w:fldChar w:fldCharType="end"/>
      </w:r>
      <w:r w:rsidR="00E91E41" w:rsidRPr="002E1778">
        <w:rPr>
          <w:rFonts w:ascii="Arial" w:hAnsi="Arial" w:cs="Arial"/>
          <w:color w:val="000000" w:themeColor="text1"/>
        </w:rPr>
        <w:t xml:space="preserve"> has</w:t>
      </w:r>
      <w:r w:rsidR="00DD2D84" w:rsidRPr="002E1778">
        <w:rPr>
          <w:rFonts w:ascii="Arial" w:hAnsi="Arial" w:cs="Arial"/>
          <w:color w:val="000000" w:themeColor="text1"/>
        </w:rPr>
        <w:t xml:space="preserve"> found students to expect LA service features that updated them about their learning progress. These views have also been expressed in the work of </w:t>
      </w:r>
      <w:r w:rsidR="00DD2D84"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{"citationID":"hh92prvke","properties":{"formattedCitation":"(Roberts et al., 2016)","plainCitation":"(Roberts et al., 2016)","dontUpdate":true,"noteIndex":0},"citationItems":[{"id":4177,"uris":["http://zotero.org/users/2485650/items/DUU9ZTF7"],"uri":["http://zotero.org/users/2485650/items/DUU9ZTF7"],"itemData":{"id":4177,"type":"article-journal","title":"Student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DD2D84" w:rsidRPr="002E1778">
        <w:rPr>
          <w:rFonts w:ascii="Arial" w:hAnsi="Arial" w:cs="Arial"/>
          <w:color w:val="000000" w:themeColor="text1"/>
        </w:rPr>
        <w:fldChar w:fldCharType="separate"/>
      </w:r>
      <w:r w:rsidR="00DD2D84" w:rsidRPr="002E1778">
        <w:rPr>
          <w:rFonts w:ascii="Arial" w:hAnsi="Arial" w:cs="Arial"/>
          <w:color w:val="000000" w:themeColor="text1"/>
        </w:rPr>
        <w:t>Roberts et al. (2016)</w:t>
      </w:r>
      <w:r w:rsidR="00DD2D84" w:rsidRPr="002E1778">
        <w:rPr>
          <w:rFonts w:ascii="Arial" w:hAnsi="Arial" w:cs="Arial"/>
          <w:color w:val="000000" w:themeColor="text1"/>
        </w:rPr>
        <w:fldChar w:fldCharType="end"/>
      </w:r>
      <w:r w:rsidR="00DD2D84" w:rsidRPr="002E1778">
        <w:rPr>
          <w:rFonts w:ascii="Arial" w:hAnsi="Arial" w:cs="Arial"/>
          <w:color w:val="000000" w:themeColor="text1"/>
        </w:rPr>
        <w:t>, but here the students were also concerned about the loss of independence on account of the LA service being in place.</w:t>
      </w:r>
      <w:r w:rsidR="00E91E41" w:rsidRPr="002E1778">
        <w:rPr>
          <w:rFonts w:ascii="Arial" w:hAnsi="Arial" w:cs="Arial"/>
          <w:color w:val="000000" w:themeColor="text1"/>
        </w:rPr>
        <w:t xml:space="preserve"> </w:t>
      </w:r>
      <w:r w:rsidR="00E96A46" w:rsidRPr="002E1778">
        <w:rPr>
          <w:rFonts w:ascii="Arial" w:hAnsi="Arial" w:cs="Arial"/>
          <w:color w:val="000000" w:themeColor="text1"/>
        </w:rPr>
        <w:t xml:space="preserve">Taking these aforementioned points into consideration, </w:t>
      </w:r>
      <w:r w:rsidR="00DE0925" w:rsidRPr="002E1778">
        <w:rPr>
          <w:rFonts w:ascii="Arial" w:hAnsi="Arial" w:cs="Arial"/>
          <w:color w:val="000000" w:themeColor="text1"/>
        </w:rPr>
        <w:t>the findings are</w:t>
      </w:r>
      <w:r w:rsidR="00E96A46" w:rsidRPr="002E1778">
        <w:rPr>
          <w:rFonts w:ascii="Arial" w:hAnsi="Arial" w:cs="Arial"/>
          <w:color w:val="000000" w:themeColor="text1"/>
        </w:rPr>
        <w:t xml:space="preserve"> suggest</w:t>
      </w:r>
      <w:r w:rsidR="00DE0925" w:rsidRPr="002E1778">
        <w:rPr>
          <w:rFonts w:ascii="Arial" w:hAnsi="Arial" w:cs="Arial"/>
          <w:color w:val="000000" w:themeColor="text1"/>
        </w:rPr>
        <w:t>ive</w:t>
      </w:r>
      <w:r w:rsidR="00E96A46" w:rsidRPr="002E1778">
        <w:rPr>
          <w:rFonts w:ascii="Arial" w:hAnsi="Arial" w:cs="Arial"/>
          <w:color w:val="000000" w:themeColor="text1"/>
        </w:rPr>
        <w:t xml:space="preserve"> </w:t>
      </w:r>
      <w:r w:rsidR="00DE0925" w:rsidRPr="002E1778">
        <w:rPr>
          <w:rFonts w:ascii="Arial" w:hAnsi="Arial" w:cs="Arial"/>
          <w:color w:val="000000" w:themeColor="text1"/>
        </w:rPr>
        <w:t>of</w:t>
      </w:r>
      <w:r w:rsidR="00E96A46" w:rsidRPr="002E1778">
        <w:rPr>
          <w:rFonts w:ascii="Arial" w:hAnsi="Arial" w:cs="Arial"/>
          <w:color w:val="000000" w:themeColor="text1"/>
        </w:rPr>
        <w:t xml:space="preserve"> students </w:t>
      </w:r>
      <w:r w:rsidR="00DE0925" w:rsidRPr="002E1778">
        <w:rPr>
          <w:rFonts w:ascii="Arial" w:hAnsi="Arial" w:cs="Arial"/>
          <w:color w:val="000000" w:themeColor="text1"/>
        </w:rPr>
        <w:t xml:space="preserve">considering </w:t>
      </w:r>
      <w:r w:rsidR="00E96A46" w:rsidRPr="002E1778">
        <w:rPr>
          <w:rFonts w:ascii="Arial" w:hAnsi="Arial" w:cs="Arial"/>
          <w:color w:val="000000" w:themeColor="text1"/>
        </w:rPr>
        <w:t>feedback from LA services as an important supplement to their learning</w:t>
      </w:r>
      <w:r w:rsidR="00E91E41" w:rsidRPr="002E1778">
        <w:rPr>
          <w:rFonts w:ascii="Arial" w:hAnsi="Arial" w:cs="Arial"/>
          <w:color w:val="000000" w:themeColor="text1"/>
        </w:rPr>
        <w:t>, as it could allow students to evaluate their progress toward a</w:t>
      </w:r>
      <w:r w:rsidR="00A35B78" w:rsidRPr="002E1778">
        <w:rPr>
          <w:rFonts w:ascii="Arial" w:hAnsi="Arial" w:cs="Arial"/>
          <w:color w:val="000000" w:themeColor="text1"/>
        </w:rPr>
        <w:t xml:space="preserve"> set goal </w:t>
      </w:r>
      <w:r w:rsidR="00A35B7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{"citationID":"1hq1ab9eqd","properties":{"formattedCitation":"(P. Winne H. &amp; Hadwin, 2012)","plainCitation":"(P. Winne H. &amp; Hadwin, 2012)","dontUpdate":true,"noteIndex":0},"citationItems":[{"id":109,"uris":["http://zotero.org/users/2485650/items/4JXB592D"],"uri":["http://zotero.org/users/2485650/items/4JXB592D"],"itemData":{"id":109,"type":"chapter","title":"The Weave of Motivation and Self-Regulated Learning","container-title":"Motivation and Self-Regulated Learning: Theory, Research, and Applications","publisher":"Routledge","publisher-place":"New York","page":"297-314","event-place":"New York","author":[{"family":"Winne","given":"Philip","suffix":"H."},{"family":"Hadwin","given":"Allyson","suffix":"F."}],"container-author":[{"family":"Schunk","given":"Dale","suffix":"H."},{"family":"Zimmerman","given":"Barry","suffix":"J."}],"issued":{"date-parts":[["2012"]]}}}],"schema":"https://github.com/citation-style-language/schema/raw/master/csl-citation.json"} </w:instrText>
      </w:r>
      <w:r w:rsidR="00A35B78" w:rsidRPr="002E1778">
        <w:rPr>
          <w:rFonts w:ascii="Arial" w:hAnsi="Arial" w:cs="Arial"/>
          <w:color w:val="000000" w:themeColor="text1"/>
        </w:rPr>
        <w:fldChar w:fldCharType="separate"/>
      </w:r>
      <w:r w:rsidR="00A35B78" w:rsidRPr="002E1778">
        <w:rPr>
          <w:rFonts w:ascii="Arial" w:hAnsi="Arial" w:cs="Arial"/>
          <w:color w:val="000000" w:themeColor="text1"/>
        </w:rPr>
        <w:t>(Winne &amp; Hadwin, 2012)</w:t>
      </w:r>
      <w:r w:rsidR="00A35B78" w:rsidRPr="002E1778">
        <w:rPr>
          <w:rFonts w:ascii="Arial" w:hAnsi="Arial" w:cs="Arial"/>
          <w:color w:val="000000" w:themeColor="text1"/>
        </w:rPr>
        <w:fldChar w:fldCharType="end"/>
      </w:r>
      <w:r w:rsidR="00A35B78" w:rsidRPr="002E1778">
        <w:rPr>
          <w:rFonts w:ascii="Arial" w:hAnsi="Arial" w:cs="Arial"/>
          <w:color w:val="000000" w:themeColor="text1"/>
        </w:rPr>
        <w:t xml:space="preserve">. Whereas, the possibility of early-alert systems may undermine the agency that students exercise whilst they learn </w:t>
      </w:r>
      <w:r w:rsidR="00A35B7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{"citationID":"2q8isit88o","properties":{"formattedCitation":"(Kruse &amp; Pongsajapan, 2012)","plainCitation":"(Kruse &amp; Pongsajapan, 2012)","noteIndex":0},"citationItems":[{"id":998,"uris":["http://zotero.org/users/2485650/items/FUK828FH"],"uri":["http://zotero.org/users/2485650/items/FUK828FH"],"itemData":{"id":998,"type":"article-journal","title":"Student-centered learning analytics","container-title":"CNDLS Thought Papers","page":"1–9","source":"Google Scholar","author":[{"family":"Kruse","given":"ANNA"},{"family":"Pongsajapan","given":"R."}],"issued":{"date-parts":[["2012"]]}}}],"schema":"https://github.com/citation-style-language/schema/raw/master/csl-citation.json"} </w:instrText>
      </w:r>
      <w:r w:rsidR="00A35B78" w:rsidRPr="002E1778">
        <w:rPr>
          <w:rFonts w:ascii="Arial" w:hAnsi="Arial" w:cs="Arial"/>
          <w:color w:val="000000" w:themeColor="text1"/>
        </w:rPr>
        <w:fldChar w:fldCharType="separate"/>
      </w:r>
      <w:r w:rsidR="00A35B78" w:rsidRPr="002E1778">
        <w:rPr>
          <w:rFonts w:ascii="Arial" w:hAnsi="Arial" w:cs="Arial"/>
          <w:color w:val="000000" w:themeColor="text1"/>
        </w:rPr>
        <w:t>(Kruse &amp; Pongsajapan, 2012)</w:t>
      </w:r>
      <w:r w:rsidR="00A35B78" w:rsidRPr="002E1778">
        <w:rPr>
          <w:rFonts w:ascii="Arial" w:hAnsi="Arial" w:cs="Arial"/>
          <w:color w:val="000000" w:themeColor="text1"/>
        </w:rPr>
        <w:fldChar w:fldCharType="end"/>
      </w:r>
      <w:r w:rsidR="00E91E41" w:rsidRPr="002E1778">
        <w:rPr>
          <w:rFonts w:ascii="Arial" w:hAnsi="Arial" w:cs="Arial"/>
          <w:color w:val="000000" w:themeColor="text1"/>
        </w:rPr>
        <w:t xml:space="preserve">, and LA should not remove responsibility a student has to learn  </w:t>
      </w:r>
      <w:r w:rsidR="00E91E4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{"citationID":"2k3ir3vjnr","properties":{"formattedCitation":"(Prinsloo &amp; Slade, 2017)","plainCitation":"(Prinsloo &amp; Slade, 2017)","noteIndex":0},"citationItems":[{"id":3765,"uris":["http://zotero.org/users/2485650/items/KZ6ASNCV"],"uri":["http://zotero.org/users/2485650/items/KZ6ASNCV"],"itemData":{"id":3765,"type":"paper-conference","title":"An elephant in the learning analytics room: the obligation to act","container-title":"Proceedings of the Seventh International Learning Analytics &amp; Knowledge Conference","publisher":"ACM","publisher-place":"New York, NY, USA","page":"46-55","source":"CrossRef","event-place":"New York, NY, USA","URL":"http://dl.acm.org/citation.cfm?doid=3027385.3027406","DOI":"10.1145/3027385.3027406","ISBN":"978-1-4503-4870-6","title-short":"An elephant in the learning analytics room","language":"en","author":[{"family":"Prinsloo","given":"Paul"},{"family":"Slade","given":"Sharon"}],"issued":{"date-parts":[["2017"]]},"accessed":{"date-parts":[["2017",7,1]]}}}],"schema":"https://github.com/citation-style-language/schema/raw/master/csl-citation.json"} </w:instrText>
      </w:r>
      <w:r w:rsidR="00E91E41" w:rsidRPr="002E1778">
        <w:rPr>
          <w:rFonts w:ascii="Arial" w:hAnsi="Arial" w:cs="Arial"/>
          <w:color w:val="000000" w:themeColor="text1"/>
        </w:rPr>
        <w:fldChar w:fldCharType="separate"/>
      </w:r>
      <w:r w:rsidR="00E91E41" w:rsidRPr="002E1778">
        <w:rPr>
          <w:rFonts w:ascii="Arial" w:hAnsi="Arial" w:cs="Arial"/>
          <w:color w:val="000000" w:themeColor="text1"/>
        </w:rPr>
        <w:t>(Prinsloo &amp; Slade, 2017)</w:t>
      </w:r>
      <w:r w:rsidR="00E91E41" w:rsidRPr="002E1778">
        <w:rPr>
          <w:rFonts w:ascii="Arial" w:hAnsi="Arial" w:cs="Arial"/>
          <w:color w:val="000000" w:themeColor="text1"/>
        </w:rPr>
        <w:fldChar w:fldCharType="end"/>
      </w:r>
      <w:r w:rsidR="00A35B78" w:rsidRPr="002E1778">
        <w:rPr>
          <w:rFonts w:ascii="Arial" w:hAnsi="Arial" w:cs="Arial"/>
          <w:color w:val="000000" w:themeColor="text1"/>
        </w:rPr>
        <w:t>. This further reinforces the importance of understanding what students expect from LA services</w:t>
      </w:r>
      <w:r w:rsidR="00F2617B" w:rsidRPr="002E1778">
        <w:rPr>
          <w:rFonts w:ascii="Arial" w:hAnsi="Arial" w:cs="Arial"/>
          <w:color w:val="000000" w:themeColor="text1"/>
        </w:rPr>
        <w:t xml:space="preserve"> </w:t>
      </w:r>
      <w:r w:rsidR="00F2617B"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{"citationID":"15qk78f9aa","properties":{"formattedCitation":"(Ferguson, 2012)","plainCitation":"(Ferguson, 2012)","noteIndex":0},"citationItems":[{"id":812,"uris":["http://zotero.org/users/2485650/items/Q2UPC7S4"],"uri":["http://zotero.org/users/2485650/items/Q2UPC7S4"],"itemData":{"id":812,"type":"article-journal","title":"Learning analytics: drivers, developments and challenges","container-title":"International Journal of Technology Enhanced Learning","page":"304","volume":"4","issue":"5/6","source":"CrossRef","DOI":"10.1504/IJTEL.2012.051816","ISSN":"1753-5255, 1753-5263","title-short":"Learning analytics","language":"en","author":[{"family":"Ferguson","given":"Rebecca"}],"issued":{"date-parts":[["2012"]]}}}],"schema":"https://github.com/citation-style-language/schema/raw/master/csl-citation.json"} </w:instrText>
      </w:r>
      <w:r w:rsidR="00F2617B" w:rsidRPr="002E1778">
        <w:rPr>
          <w:rFonts w:ascii="Arial" w:hAnsi="Arial" w:cs="Arial"/>
          <w:color w:val="000000" w:themeColor="text1"/>
        </w:rPr>
        <w:fldChar w:fldCharType="separate"/>
      </w:r>
      <w:r w:rsidR="00F2617B" w:rsidRPr="002E1778">
        <w:rPr>
          <w:rFonts w:ascii="Arial" w:hAnsi="Arial" w:cs="Arial"/>
          <w:color w:val="000000" w:themeColor="text1"/>
        </w:rPr>
        <w:t>(Ferguson, 2012)</w:t>
      </w:r>
      <w:r w:rsidR="00F2617B" w:rsidRPr="002E1778">
        <w:rPr>
          <w:rFonts w:ascii="Arial" w:hAnsi="Arial" w:cs="Arial"/>
          <w:color w:val="000000" w:themeColor="text1"/>
        </w:rPr>
        <w:fldChar w:fldCharType="end"/>
      </w:r>
      <w:r w:rsidR="00A35B78" w:rsidRPr="002E1778">
        <w:rPr>
          <w:rFonts w:ascii="Arial" w:hAnsi="Arial" w:cs="Arial"/>
          <w:color w:val="000000" w:themeColor="text1"/>
        </w:rPr>
        <w:t>, as it is clear that</w:t>
      </w:r>
      <w:r w:rsidR="00F2617B" w:rsidRPr="002E1778">
        <w:rPr>
          <w:rFonts w:ascii="Arial" w:hAnsi="Arial" w:cs="Arial"/>
          <w:color w:val="000000" w:themeColor="text1"/>
        </w:rPr>
        <w:t xml:space="preserve"> while higher education institutions may consider some features to be useful (e.g., early-alert systems), it may not coincide with student expectations.</w:t>
      </w:r>
    </w:p>
    <w:p w14:paraId="466AF8D0" w14:textId="77777777" w:rsidR="00B524C5" w:rsidRPr="002E1778" w:rsidRDefault="00B524C5" w:rsidP="00BD37DE">
      <w:pPr>
        <w:spacing w:line="480" w:lineRule="auto"/>
        <w:ind w:firstLine="720"/>
        <w:rPr>
          <w:rFonts w:ascii="Arial" w:hAnsi="Arial" w:cs="Arial"/>
          <w:color w:val="000000" w:themeColor="text1"/>
        </w:rPr>
      </w:pPr>
    </w:p>
    <w:p w14:paraId="10D812C4" w14:textId="77777777" w:rsidR="00B524C5" w:rsidRPr="002E1778" w:rsidRDefault="00B524C5" w:rsidP="00BD37DE">
      <w:pPr>
        <w:spacing w:line="480" w:lineRule="auto"/>
        <w:ind w:firstLine="720"/>
        <w:rPr>
          <w:rFonts w:ascii="Arial" w:hAnsi="Arial" w:cs="Arial"/>
          <w:color w:val="000000" w:themeColor="text1"/>
        </w:rPr>
      </w:pPr>
    </w:p>
    <w:p w14:paraId="6502F145" w14:textId="77777777" w:rsidR="00B524C5" w:rsidRPr="002E1778" w:rsidRDefault="00B524C5" w:rsidP="00BD37DE">
      <w:pPr>
        <w:spacing w:line="480" w:lineRule="auto"/>
        <w:ind w:firstLine="720"/>
        <w:rPr>
          <w:rFonts w:ascii="Arial" w:hAnsi="Arial" w:cs="Arial"/>
          <w:color w:val="000000" w:themeColor="text1"/>
        </w:rPr>
      </w:pPr>
    </w:p>
    <w:p w14:paraId="4C549C74" w14:textId="01A82B6C" w:rsidR="00B524C5" w:rsidRPr="002E1778" w:rsidRDefault="00B524C5" w:rsidP="00034E7D">
      <w:pPr>
        <w:pStyle w:val="ListParagraph"/>
        <w:numPr>
          <w:ilvl w:val="1"/>
          <w:numId w:val="1"/>
        </w:numPr>
        <w:rPr>
          <w:rFonts w:ascii="Arial" w:hAnsi="Arial" w:cs="Arial"/>
          <w:b/>
          <w:color w:val="000000" w:themeColor="text1"/>
        </w:rPr>
      </w:pPr>
      <w:r w:rsidRPr="002E1778">
        <w:rPr>
          <w:rFonts w:ascii="Arial" w:hAnsi="Arial" w:cs="Arial"/>
          <w:b/>
          <w:color w:val="000000" w:themeColor="text1"/>
        </w:rPr>
        <w:t>Detailed Results for Spanish Student Sample</w:t>
      </w:r>
    </w:p>
    <w:p w14:paraId="7B848B48" w14:textId="77777777" w:rsidR="00B524C5" w:rsidRPr="002E1778" w:rsidRDefault="00B524C5" w:rsidP="00E10E54">
      <w:pPr>
        <w:pStyle w:val="ListParagraph"/>
        <w:ind w:left="1080"/>
        <w:rPr>
          <w:rFonts w:ascii="Arial" w:hAnsi="Arial" w:cs="Arial"/>
          <w:color w:val="000000" w:themeColor="text1"/>
        </w:rPr>
      </w:pPr>
    </w:p>
    <w:p w14:paraId="23CC8281" w14:textId="475A9AB8" w:rsidR="00EC6456" w:rsidRPr="002E1778" w:rsidRDefault="000D4E8E" w:rsidP="00034E7D">
      <w:pPr>
        <w:pStyle w:val="ListParagraph"/>
        <w:numPr>
          <w:ilvl w:val="2"/>
          <w:numId w:val="1"/>
        </w:numPr>
        <w:spacing w:line="480" w:lineRule="auto"/>
        <w:rPr>
          <w:rFonts w:ascii="Arial" w:hAnsi="Arial" w:cs="Arial"/>
          <w:i/>
          <w:color w:val="000000" w:themeColor="text1"/>
        </w:rPr>
      </w:pPr>
      <w:r w:rsidRPr="002E1778">
        <w:rPr>
          <w:rFonts w:ascii="Arial" w:hAnsi="Arial" w:cs="Arial"/>
          <w:b/>
          <w:color w:val="000000" w:themeColor="text1"/>
        </w:rPr>
        <w:t>ESEM and CFA</w:t>
      </w:r>
      <w:r w:rsidR="00B524C5" w:rsidRPr="002E1778">
        <w:rPr>
          <w:rFonts w:ascii="Arial" w:hAnsi="Arial" w:cs="Arial"/>
          <w:b/>
          <w:color w:val="000000" w:themeColor="text1"/>
        </w:rPr>
        <w:t xml:space="preserve"> Results</w:t>
      </w:r>
    </w:p>
    <w:p w14:paraId="67C629DB" w14:textId="77777777" w:rsidR="000D4E8E" w:rsidRPr="002E1778" w:rsidRDefault="000D4E8E">
      <w:pPr>
        <w:spacing w:line="480" w:lineRule="auto"/>
        <w:rPr>
          <w:rFonts w:ascii="Arial" w:hAnsi="Arial" w:cs="Arial"/>
          <w:i/>
          <w:color w:val="000000" w:themeColor="text1"/>
        </w:rPr>
      </w:pPr>
      <w:r w:rsidRPr="002E1778">
        <w:rPr>
          <w:rFonts w:ascii="Arial" w:hAnsi="Arial" w:cs="Arial"/>
          <w:i/>
          <w:color w:val="000000" w:themeColor="text1"/>
        </w:rPr>
        <w:t>Ideal Expectations Scale</w:t>
      </w:r>
    </w:p>
    <w:p w14:paraId="3840B51D" w14:textId="3BD33291" w:rsidR="000D4E8E" w:rsidRPr="002E1778" w:rsidRDefault="000D4E8E" w:rsidP="00BD37DE">
      <w:pPr>
        <w:spacing w:line="480" w:lineRule="auto"/>
        <w:rPr>
          <w:rFonts w:ascii="Arial" w:hAnsi="Arial" w:cs="Arial"/>
          <w:color w:val="000000" w:themeColor="text1"/>
        </w:rPr>
      </w:pPr>
      <w:r w:rsidRPr="002E1778">
        <w:rPr>
          <w:rFonts w:ascii="Arial" w:hAnsi="Arial" w:cs="Arial"/>
          <w:color w:val="000000" w:themeColor="text1"/>
        </w:rPr>
        <w:lastRenderedPageBreak/>
        <w:t xml:space="preserve">A marginally improved fit was obtained from the </w:t>
      </w:r>
      <w:r w:rsidR="00BC700B" w:rsidRPr="002E1778">
        <w:rPr>
          <w:rFonts w:ascii="Arial" w:hAnsi="Arial" w:cs="Arial"/>
          <w:color w:val="000000" w:themeColor="text1"/>
        </w:rPr>
        <w:t>CFA</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w:t>
      </w:r>
      <w:r w:rsidRPr="002E1778">
        <w:rPr>
          <w:rFonts w:ascii="Arial" w:hAnsi="Arial" w:cs="Arial"/>
          <w:i/>
          <w:color w:val="000000" w:themeColor="text1"/>
        </w:rPr>
        <w:t>n</w:t>
      </w:r>
      <w:r w:rsidRPr="002E1778">
        <w:rPr>
          <w:rFonts w:ascii="Arial" w:hAnsi="Arial" w:cs="Arial"/>
          <w:color w:val="000000" w:themeColor="text1"/>
        </w:rPr>
        <w:t xml:space="preserve"> = 543) = 115.92, </w:t>
      </w:r>
      <w:r w:rsidRPr="002E1778">
        <w:rPr>
          <w:rFonts w:ascii="Arial" w:hAnsi="Arial" w:cs="Arial"/>
          <w:i/>
          <w:color w:val="000000" w:themeColor="text1"/>
        </w:rPr>
        <w:t>p</w:t>
      </w:r>
      <w:r w:rsidRPr="002E1778">
        <w:rPr>
          <w:rFonts w:ascii="Arial" w:hAnsi="Arial" w:cs="Arial"/>
          <w:color w:val="000000" w:themeColor="text1"/>
        </w:rPr>
        <w:t xml:space="preserve"> &lt; .001, RMSEA = .05 (90% CI .04, .06), CFI = .98, TLI = .97) compared to the </w:t>
      </w:r>
      <w:r w:rsidR="00BC700B" w:rsidRPr="002E1778">
        <w:rPr>
          <w:rFonts w:ascii="Arial" w:hAnsi="Arial" w:cs="Arial"/>
          <w:color w:val="000000" w:themeColor="text1"/>
        </w:rPr>
        <w:t>ESEM</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 xml:space="preserve">n </w:t>
      </w:r>
      <w:r w:rsidRPr="002E1778">
        <w:rPr>
          <w:rFonts w:ascii="Arial" w:hAnsi="Arial" w:cs="Arial"/>
          <w:color w:val="000000" w:themeColor="text1"/>
        </w:rPr>
        <w:t xml:space="preserve">= 543) = 109.74, </w:t>
      </w:r>
      <w:r w:rsidRPr="002E1778">
        <w:rPr>
          <w:rFonts w:ascii="Arial" w:hAnsi="Arial" w:cs="Arial"/>
          <w:i/>
          <w:color w:val="000000" w:themeColor="text1"/>
        </w:rPr>
        <w:t xml:space="preserve">p </w:t>
      </w:r>
      <w:r w:rsidRPr="002E1778">
        <w:rPr>
          <w:rFonts w:ascii="Arial" w:hAnsi="Arial" w:cs="Arial"/>
          <w:color w:val="000000" w:themeColor="text1"/>
        </w:rPr>
        <w:t xml:space="preserve">&lt; .001, RMSEA = .05 (90% CI .05, .07), CFI = .97, TLI = .96; </w:t>
      </w:r>
      <w:r w:rsidR="00FD5FF5" w:rsidRPr="002E1778">
        <w:rPr>
          <w:rFonts w:ascii="Arial" w:hAnsi="Arial" w:cs="Arial"/>
          <w:color w:val="000000" w:themeColor="text1"/>
        </w:rPr>
        <w:t xml:space="preserve">output present in </w:t>
      </w:r>
      <w:r w:rsidRPr="002E1778">
        <w:rPr>
          <w:rFonts w:ascii="Arial" w:hAnsi="Arial" w:cs="Arial"/>
          <w:color w:val="000000" w:themeColor="text1"/>
        </w:rPr>
        <w:t>Appendix</w:t>
      </w:r>
      <w:r w:rsidR="00FD5FF5" w:rsidRPr="002E1778">
        <w:rPr>
          <w:rFonts w:ascii="Arial" w:hAnsi="Arial" w:cs="Arial"/>
          <w:color w:val="000000" w:themeColor="text1"/>
        </w:rPr>
        <w:t xml:space="preserve"> 11</w:t>
      </w:r>
      <w:r w:rsidRPr="002E1778">
        <w:rPr>
          <w:rFonts w:ascii="Arial" w:hAnsi="Arial" w:cs="Arial"/>
          <w:color w:val="000000" w:themeColor="text1"/>
        </w:rPr>
        <w:t xml:space="preserve">). As the </w:t>
      </w:r>
      <w:r w:rsidR="00BC700B" w:rsidRPr="002E1778">
        <w:rPr>
          <w:rFonts w:ascii="Arial" w:hAnsi="Arial" w:cs="Arial"/>
          <w:color w:val="000000" w:themeColor="text1"/>
        </w:rPr>
        <w:t>CFA</w:t>
      </w:r>
      <w:r w:rsidRPr="002E1778">
        <w:rPr>
          <w:rFonts w:ascii="Arial" w:hAnsi="Arial" w:cs="Arial"/>
          <w:color w:val="000000" w:themeColor="text1"/>
        </w:rPr>
        <w:t xml:space="preserve"> model was </w:t>
      </w:r>
      <w:r w:rsidR="00BC700B" w:rsidRPr="002E1778">
        <w:rPr>
          <w:rFonts w:ascii="Arial" w:hAnsi="Arial" w:cs="Arial"/>
          <w:color w:val="000000" w:themeColor="text1"/>
        </w:rPr>
        <w:t xml:space="preserve">more </w:t>
      </w:r>
      <w:r w:rsidRPr="002E1778">
        <w:rPr>
          <w:rFonts w:ascii="Arial" w:hAnsi="Arial" w:cs="Arial"/>
          <w:color w:val="000000" w:themeColor="text1"/>
        </w:rPr>
        <w:t xml:space="preserve">parsimonious, the results from this </w:t>
      </w:r>
      <w:r w:rsidR="006C20C9" w:rsidRPr="002E1778">
        <w:rPr>
          <w:rFonts w:ascii="Arial" w:hAnsi="Arial" w:cs="Arial"/>
          <w:color w:val="000000" w:themeColor="text1"/>
        </w:rPr>
        <w:t xml:space="preserve">model </w:t>
      </w:r>
      <w:r w:rsidRPr="002E1778">
        <w:rPr>
          <w:rFonts w:ascii="Arial" w:hAnsi="Arial" w:cs="Arial"/>
          <w:color w:val="000000" w:themeColor="text1"/>
        </w:rPr>
        <w:t>are presented.</w:t>
      </w:r>
    </w:p>
    <w:p w14:paraId="2570EB5C" w14:textId="0DEABA90" w:rsidR="000D4E8E" w:rsidRPr="002E1778" w:rsidRDefault="000D4E8E" w:rsidP="00BD37DE">
      <w:pPr>
        <w:spacing w:line="480" w:lineRule="auto"/>
        <w:rPr>
          <w:rFonts w:ascii="Arial" w:hAnsi="Arial" w:cs="Arial"/>
          <w:color w:val="000000" w:themeColor="text1"/>
        </w:rPr>
      </w:pPr>
      <w:r w:rsidRPr="002E1778">
        <w:rPr>
          <w:rFonts w:ascii="Arial" w:hAnsi="Arial" w:cs="Arial"/>
          <w:color w:val="000000" w:themeColor="text1"/>
        </w:rPr>
        <w:tab/>
        <w:t xml:space="preserve">The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and standardised estimates for the two-factor solution are presented in Table 5. The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estimates were all statistically significant (</w:t>
      </w:r>
      <w:proofErr w:type="spellStart"/>
      <w:r w:rsidRPr="002E1778">
        <w:rPr>
          <w:rFonts w:ascii="Arial" w:hAnsi="Arial" w:cs="Arial"/>
          <w:i/>
          <w:color w:val="000000" w:themeColor="text1"/>
        </w:rPr>
        <w:t>ps</w:t>
      </w:r>
      <w:proofErr w:type="spellEnd"/>
      <w:r w:rsidRPr="002E1778">
        <w:rPr>
          <w:rFonts w:ascii="Arial" w:hAnsi="Arial" w:cs="Arial"/>
          <w:i/>
          <w:color w:val="000000" w:themeColor="text1"/>
        </w:rPr>
        <w:t xml:space="preserve"> </w:t>
      </w:r>
      <w:r w:rsidRPr="002E1778">
        <w:rPr>
          <w:rFonts w:ascii="Arial" w:hAnsi="Arial" w:cs="Arial"/>
          <w:color w:val="000000" w:themeColor="text1"/>
        </w:rPr>
        <w:t>&lt; .001), with a mean standardised loading of .76. The R</w:t>
      </w:r>
      <w:r w:rsidRPr="002E1778">
        <w:rPr>
          <w:rFonts w:ascii="Arial" w:hAnsi="Arial" w:cs="Arial"/>
          <w:color w:val="000000" w:themeColor="text1"/>
          <w:vertAlign w:val="superscript"/>
        </w:rPr>
        <w:t>2</w:t>
      </w:r>
      <w:r w:rsidRPr="002E1778">
        <w:rPr>
          <w:rFonts w:ascii="Arial" w:hAnsi="Arial" w:cs="Arial"/>
          <w:color w:val="000000" w:themeColor="text1"/>
        </w:rPr>
        <w:t xml:space="preserve"> values show</w:t>
      </w:r>
      <w:r w:rsidR="006C20C9" w:rsidRPr="002E1778">
        <w:rPr>
          <w:rFonts w:ascii="Arial" w:hAnsi="Arial" w:cs="Arial"/>
          <w:color w:val="000000" w:themeColor="text1"/>
        </w:rPr>
        <w:t>ed</w:t>
      </w:r>
      <w:r w:rsidRPr="002E1778">
        <w:rPr>
          <w:rFonts w:ascii="Arial" w:hAnsi="Arial" w:cs="Arial"/>
          <w:color w:val="000000" w:themeColor="text1"/>
        </w:rPr>
        <w:t xml:space="preserve"> the two factors to explain a moderate to large amount of the latent continuous response variance (R</w:t>
      </w:r>
      <w:r w:rsidRPr="002E1778">
        <w:rPr>
          <w:rFonts w:ascii="Arial" w:hAnsi="Arial" w:cs="Arial"/>
          <w:color w:val="000000" w:themeColor="text1"/>
          <w:vertAlign w:val="superscript"/>
        </w:rPr>
        <w:t>2</w:t>
      </w:r>
      <w:r w:rsidRPr="002E1778">
        <w:rPr>
          <w:rFonts w:ascii="Arial" w:hAnsi="Arial" w:cs="Arial"/>
          <w:color w:val="000000" w:themeColor="text1"/>
        </w:rPr>
        <w:t xml:space="preserve"> range = .38 - .66). Both factors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and </w:t>
      </w:r>
      <w:r w:rsidR="00922A56">
        <w:rPr>
          <w:rFonts w:ascii="Arial" w:hAnsi="Arial" w:cs="Arial"/>
          <w:i/>
          <w:color w:val="000000" w:themeColor="text1"/>
        </w:rPr>
        <w:t>Service-Feature Expectations</w:t>
      </w:r>
      <w:r w:rsidRPr="002E1778">
        <w:rPr>
          <w:rFonts w:ascii="Arial" w:hAnsi="Arial" w:cs="Arial"/>
          <w:color w:val="000000" w:themeColor="text1"/>
        </w:rPr>
        <w:t xml:space="preserve">) were found to strongly correlate (.53), but </w:t>
      </w:r>
      <w:r w:rsidR="006C20C9" w:rsidRPr="002E1778">
        <w:rPr>
          <w:rFonts w:ascii="Arial" w:hAnsi="Arial" w:cs="Arial"/>
          <w:color w:val="000000" w:themeColor="text1"/>
        </w:rPr>
        <w:t>the correlation wa</w:t>
      </w:r>
      <w:r w:rsidRPr="002E1778">
        <w:rPr>
          <w:rFonts w:ascii="Arial" w:hAnsi="Arial" w:cs="Arial"/>
          <w:color w:val="000000" w:themeColor="text1"/>
        </w:rPr>
        <w:t xml:space="preserve">s at a value that </w:t>
      </w:r>
      <w:r w:rsidR="006C20C9" w:rsidRPr="002E1778">
        <w:rPr>
          <w:rFonts w:ascii="Arial" w:hAnsi="Arial" w:cs="Arial"/>
          <w:color w:val="000000" w:themeColor="text1"/>
        </w:rPr>
        <w:t>did</w:t>
      </w:r>
      <w:r w:rsidRPr="002E1778">
        <w:rPr>
          <w:rFonts w:ascii="Arial" w:hAnsi="Arial" w:cs="Arial"/>
          <w:color w:val="000000" w:themeColor="text1"/>
        </w:rPr>
        <w:t xml:space="preserve"> not suggest poor discriminant validity (i.e., values exceeding .85;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{"citationID":"2i9qlkse11","properties":{"formattedCitation":"(Brown, 2015)","plainCitation":"(Brown, 2015)","dontUpdate":true,"noteIndex":0},"citationItems":[{"id":3781,"uris":["http://zotero.org/users/2485650/items/SUC5V5W5"],"uri":["http://zotero.org/users/2485650/items/SUC5V5W5"],"itemData":{"id":3781,"type":"book","title":"Confirmatory Factor Analysis for Applied Research","publisher":"The Guilford Press","publisher-place":"New York","edition":"Second Edition","event-place":"New York","author":[{"family":"Brown","given":"Timothy A."}],"issued":{"date-parts":[["2015"]]}}}],"schema":"https://github.com/citation-style-language/schema/raw/master/csl-citation.json"}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Brown, 2015)</w:t>
      </w:r>
      <w:r w:rsidRPr="002E1778">
        <w:rPr>
          <w:rFonts w:ascii="Arial" w:hAnsi="Arial" w:cs="Arial"/>
          <w:color w:val="000000" w:themeColor="text1"/>
        </w:rPr>
        <w:fldChar w:fldCharType="end"/>
      </w:r>
      <w:r w:rsidRPr="002E1778">
        <w:rPr>
          <w:rFonts w:ascii="Arial" w:hAnsi="Arial" w:cs="Arial"/>
          <w:color w:val="000000" w:themeColor="text1"/>
        </w:rPr>
        <w:t xml:space="preserve">. Moreover, the average variance extracted for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(.55) and </w:t>
      </w:r>
      <w:r w:rsidR="00922A56">
        <w:rPr>
          <w:rFonts w:ascii="Arial" w:hAnsi="Arial" w:cs="Arial"/>
          <w:i/>
          <w:color w:val="000000" w:themeColor="text1"/>
        </w:rPr>
        <w:t>Service-Feature Expectations</w:t>
      </w:r>
      <w:r w:rsidRPr="002E1778">
        <w:rPr>
          <w:rFonts w:ascii="Arial" w:hAnsi="Arial" w:cs="Arial"/>
          <w:color w:val="000000" w:themeColor="text1"/>
        </w:rPr>
        <w:t xml:space="preserve"> (.59) factors exceeds the squared of the correlation between the two factors (.28;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{"citationID":"2b3c94pu8o","properties":{"formattedCitation":"(Fornell &amp; Larcker, 1981)","plainCitation":"(Fornell &amp; Larcker, 1981)","dontUpdate":true,"noteIndex":0},"citationItems":[{"id":7,"uris":["http://zotero.org/users/2485650/items/EJZPA57T"],"uri":["http://zotero.org/users/2485650/items/EJZPA57T"],"itemData":{"id":7,"type":"article-journal","title":"Evaluating Structural Equation Models with Unobservable Variables and Measurement Error","container-title":"Journal of Marketing Research","page":"39-50","volume":"18","issue":"1","source":"JSTOR","abstract":"The statistical tests used in the analysis of structural equation models with unobservable variables and measurement error are examined. A drawback of the commonly applied chi square test, in addition to the known problems related to sample size and power, is that it may indicate an increasing correspondence between the hypothesized model and the observed data as both the measurement properties and the relationship between constructs decline. Further, and contrary to common assertion, the risk of making a Type II error can be substantial even when the sample size is large. Moreover, the present testing methods are unable to assess a model's explanatory power. To overcome these problems, the authors develop and apply a testing system based on measures of shared variance within the structural model, measurement model, and overall model.","DOI":"10.2307/3151312","ISSN":"0022-2437","author":[{"family":"Fornell","given":"Claes"},{"family":"Larcker","given":"David F."}],"issued":{"date-parts":[["1981"]]}}}],"schema":"https://github.com/citation-style-language/schema/raw/master/csl-citation.json"}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Fornell &amp; Larcker, 1981)</w:t>
      </w:r>
      <w:r w:rsidRPr="002E1778">
        <w:rPr>
          <w:rFonts w:ascii="Arial" w:hAnsi="Arial" w:cs="Arial"/>
          <w:color w:val="000000" w:themeColor="text1"/>
        </w:rPr>
        <w:fldChar w:fldCharType="end"/>
      </w:r>
      <w:r w:rsidRPr="002E1778">
        <w:rPr>
          <w:rFonts w:ascii="Arial" w:hAnsi="Arial" w:cs="Arial"/>
          <w:color w:val="000000" w:themeColor="text1"/>
        </w:rPr>
        <w:t xml:space="preserve">. </w:t>
      </w:r>
    </w:p>
    <w:p w14:paraId="7801E962" w14:textId="48FB32BD" w:rsidR="000D4E8E" w:rsidRPr="002E1778" w:rsidRDefault="000D4E8E" w:rsidP="00BD37DE">
      <w:pPr>
        <w:spacing w:line="480" w:lineRule="auto"/>
        <w:ind w:firstLine="720"/>
        <w:rPr>
          <w:rFonts w:ascii="Arial" w:hAnsi="Arial" w:cs="Arial"/>
          <w:color w:val="000000" w:themeColor="text1"/>
        </w:rPr>
      </w:pPr>
      <w:r w:rsidRPr="002E1778">
        <w:rPr>
          <w:rFonts w:ascii="Arial" w:hAnsi="Arial" w:cs="Arial"/>
          <w:color w:val="000000" w:themeColor="text1"/>
        </w:rPr>
        <w:t xml:space="preserve">On the basis of alternative fit indices, the two-factor model </w:t>
      </w:r>
      <w:r w:rsidR="006C20C9" w:rsidRPr="002E1778">
        <w:rPr>
          <w:rFonts w:ascii="Arial" w:hAnsi="Arial" w:cs="Arial"/>
          <w:color w:val="000000" w:themeColor="text1"/>
        </w:rPr>
        <w:t>could</w:t>
      </w:r>
      <w:r w:rsidRPr="002E1778">
        <w:rPr>
          <w:rFonts w:ascii="Arial" w:hAnsi="Arial" w:cs="Arial"/>
          <w:color w:val="000000" w:themeColor="text1"/>
        </w:rPr>
        <w:t xml:space="preserve"> be regarded as having an acceptable fit, but an assessment of local fit </w:t>
      </w:r>
      <w:r w:rsidR="006C20C9" w:rsidRPr="002E1778">
        <w:rPr>
          <w:rFonts w:ascii="Arial" w:hAnsi="Arial" w:cs="Arial"/>
          <w:color w:val="000000" w:themeColor="text1"/>
        </w:rPr>
        <w:t>wa</w:t>
      </w:r>
      <w:r w:rsidRPr="002E1778">
        <w:rPr>
          <w:rFonts w:ascii="Arial" w:hAnsi="Arial" w:cs="Arial"/>
          <w:color w:val="000000" w:themeColor="text1"/>
        </w:rPr>
        <w:t xml:space="preserve">s required due to the significant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w:t>
      </w:r>
      <w:r w:rsidR="00AB64BE" w:rsidRPr="002E1778">
        <w:rPr>
          <w:rFonts w:ascii="Arial" w:hAnsi="Arial" w:cs="Arial"/>
          <w:color w:val="000000" w:themeColor="text1"/>
        </w:rPr>
        <w:t xml:space="preserve"> </w:t>
      </w:r>
      <w:r w:rsidR="00AB64B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{"citationID":"2g29auhj59","properties":{"formattedCitation":"(Kline, 2015; Ropovik, 2015)","plainCitation":"(Kline, 2015; Ropovik,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B."}],"issued":{"date-parts":[["2015",10,8]]}}},{"id":6,"uris":["http://zotero.org/users/2485650/items/VTUF8ZFE"],"uri":["http://zotero.org/users/2485650/items/VTUF8ZFE"],"itemData":{"id":6,"type":"article-journal","title":"A cautionary note on testing latent variable models","container-title":"Frontiers in Psychology","volume":"6","source":"Frontiers","abstract":"The article tackles the practice of testing latent variable models. The analysis covered recently published studies from 11 psychology journals varying in orientation and impact. Seventy-five studies that matched the criterion of applying some of the latent modeling techniques were reviewed. Results indicate the presence of a general tendency to ignore the model test (χ²) followed by the acceptance of approximate fit hypothesis without detailed model examination yielding relevant empirical evidence. Due to reduced sensitivity of such a procedure to confront theory with data, there is an almost invariable tendency to accept the theoretical model. This absence of model test consequences, manifested in frequently unsubstantiated neglect of evidence speaking against the model, thus implies the perilous question of whether such empirical testing of latent structures (the way it is widely applied) makes sense at all.","URL":"https://www.frontiersin.org/articles/10.3389/fpsyg.2015.01715/full","DOI":"10.3389/fpsyg.2015.01715","ISSN":"1664-1078","journalAbbreviation":"Front. Psychol.","language":"English","author":[{"family":"Ropovik","given":"Ivan"}],"issued":{"date-parts":[["2015"]]},"accessed":{"date-parts":[["2018",4,3]]}}}],"schema":"https://github.com/citation-style-language/schema/raw/master/csl-citation.json"} </w:instrText>
      </w:r>
      <w:r w:rsidR="00AB64BE" w:rsidRPr="002E1778">
        <w:rPr>
          <w:rFonts w:ascii="Arial" w:hAnsi="Arial" w:cs="Arial"/>
          <w:color w:val="000000" w:themeColor="text1"/>
        </w:rPr>
        <w:fldChar w:fldCharType="separate"/>
      </w:r>
      <w:r w:rsidR="00AB64BE" w:rsidRPr="002E1778">
        <w:rPr>
          <w:rFonts w:ascii="Arial" w:hAnsi="Arial" w:cs="Arial"/>
          <w:color w:val="000000" w:themeColor="text1"/>
        </w:rPr>
        <w:t>(Kline, 2015; Ropovik, 2015)</w:t>
      </w:r>
      <w:r w:rsidR="00AB64BE" w:rsidRPr="002E1778">
        <w:rPr>
          <w:rFonts w:ascii="Arial" w:hAnsi="Arial" w:cs="Arial"/>
          <w:color w:val="000000" w:themeColor="text1"/>
        </w:rPr>
        <w:fldChar w:fldCharType="end"/>
      </w:r>
      <w:r w:rsidRPr="002E1778">
        <w:rPr>
          <w:rFonts w:ascii="Arial" w:hAnsi="Arial" w:cs="Arial"/>
          <w:color w:val="000000" w:themeColor="text1"/>
        </w:rPr>
        <w:t xml:space="preserve">. There </w:t>
      </w:r>
      <w:r w:rsidR="006C20C9" w:rsidRPr="002E1778">
        <w:rPr>
          <w:rFonts w:ascii="Arial" w:hAnsi="Arial" w:cs="Arial"/>
          <w:color w:val="000000" w:themeColor="text1"/>
        </w:rPr>
        <w:t>we</w:t>
      </w:r>
      <w:r w:rsidRPr="002E1778">
        <w:rPr>
          <w:rFonts w:ascii="Arial" w:hAnsi="Arial" w:cs="Arial"/>
          <w:color w:val="000000" w:themeColor="text1"/>
        </w:rPr>
        <w:t>re only two absolute residual correlation values ≥ .10 (Appendix</w:t>
      </w:r>
      <w:r w:rsidR="00FD5FF5" w:rsidRPr="002E1778">
        <w:rPr>
          <w:rFonts w:ascii="Arial" w:hAnsi="Arial" w:cs="Arial"/>
          <w:color w:val="000000" w:themeColor="text1"/>
        </w:rPr>
        <w:t xml:space="preserve"> 12</w:t>
      </w:r>
      <w:r w:rsidRPr="002E1778">
        <w:rPr>
          <w:rFonts w:ascii="Arial" w:hAnsi="Arial" w:cs="Arial"/>
          <w:color w:val="000000" w:themeColor="text1"/>
        </w:rPr>
        <w:t xml:space="preserve">), which </w:t>
      </w:r>
      <w:r w:rsidR="006C20C9" w:rsidRPr="002E1778">
        <w:rPr>
          <w:rFonts w:ascii="Arial" w:hAnsi="Arial" w:cs="Arial"/>
          <w:color w:val="000000" w:themeColor="text1"/>
        </w:rPr>
        <w:t>we</w:t>
      </w:r>
      <w:r w:rsidRPr="002E1778">
        <w:rPr>
          <w:rFonts w:ascii="Arial" w:hAnsi="Arial" w:cs="Arial"/>
          <w:color w:val="000000" w:themeColor="text1"/>
        </w:rPr>
        <w:t>re between items 2 and 5 (-.10) and items 11 and 12 (.14). MI and SEPC values also show</w:t>
      </w:r>
      <w:r w:rsidR="006C20C9" w:rsidRPr="002E1778">
        <w:rPr>
          <w:rFonts w:ascii="Arial" w:hAnsi="Arial" w:cs="Arial"/>
          <w:color w:val="000000" w:themeColor="text1"/>
        </w:rPr>
        <w:t>ed</w:t>
      </w:r>
      <w:r w:rsidRPr="002E1778">
        <w:rPr>
          <w:rFonts w:ascii="Arial" w:hAnsi="Arial" w:cs="Arial"/>
          <w:color w:val="000000" w:themeColor="text1"/>
        </w:rPr>
        <w:t xml:space="preserve"> that the model fit </w:t>
      </w:r>
      <w:r w:rsidR="006C20C9" w:rsidRPr="002E1778">
        <w:rPr>
          <w:rFonts w:ascii="Arial" w:hAnsi="Arial" w:cs="Arial"/>
          <w:color w:val="000000" w:themeColor="text1"/>
        </w:rPr>
        <w:t>could</w:t>
      </w:r>
      <w:r w:rsidRPr="002E1778">
        <w:rPr>
          <w:rFonts w:ascii="Arial" w:hAnsi="Arial" w:cs="Arial"/>
          <w:color w:val="000000" w:themeColor="text1"/>
        </w:rPr>
        <w:t xml:space="preserve"> be improved by allowing the errors between items 2 and 5 (MI = 12.34, SEPC = -.36) and items 11 and 12 (MI = 27.35, SEPC = .41) to be correlated. These two sources of local misfit within the model ha</w:t>
      </w:r>
      <w:r w:rsidR="006C20C9" w:rsidRPr="002E1778">
        <w:rPr>
          <w:rFonts w:ascii="Arial" w:hAnsi="Arial" w:cs="Arial"/>
          <w:color w:val="000000" w:themeColor="text1"/>
        </w:rPr>
        <w:t>d</w:t>
      </w:r>
      <w:r w:rsidRPr="002E1778">
        <w:rPr>
          <w:rFonts w:ascii="Arial" w:hAnsi="Arial" w:cs="Arial"/>
          <w:color w:val="000000" w:themeColor="text1"/>
        </w:rPr>
        <w:t xml:space="preserve"> previously been identified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xml:space="preserve">), but there </w:t>
      </w:r>
      <w:r w:rsidR="006C20C9" w:rsidRPr="002E1778">
        <w:rPr>
          <w:rFonts w:ascii="Arial" w:hAnsi="Arial" w:cs="Arial"/>
          <w:color w:val="000000" w:themeColor="text1"/>
        </w:rPr>
        <w:t>wa</w:t>
      </w:r>
      <w:r w:rsidRPr="002E1778">
        <w:rPr>
          <w:rFonts w:ascii="Arial" w:hAnsi="Arial" w:cs="Arial"/>
          <w:color w:val="000000" w:themeColor="text1"/>
        </w:rPr>
        <w:t>s no justification for allowing the errors of these items to correlate. Therefore, no modifications to the model were undertaken.</w:t>
      </w:r>
    </w:p>
    <w:p w14:paraId="531C4A08" w14:textId="77777777"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w:t>
      </w:r>
    </w:p>
    <w:p w14:paraId="7F5107FE" w14:textId="202C9189"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Insert Table 5 About Here</w:t>
      </w:r>
    </w:p>
    <w:p w14:paraId="62AC9B79" w14:textId="77777777" w:rsidR="00F36B3C" w:rsidRPr="002E1778" w:rsidRDefault="00F36B3C" w:rsidP="00F36B3C">
      <w:pPr>
        <w:spacing w:line="480" w:lineRule="auto"/>
        <w:jc w:val="center"/>
        <w:rPr>
          <w:rFonts w:ascii="Arial" w:hAnsi="Arial" w:cs="Arial"/>
          <w:color w:val="000000" w:themeColor="text1"/>
        </w:rPr>
      </w:pPr>
      <w:r w:rsidRPr="002E1778">
        <w:rPr>
          <w:rFonts w:ascii="Arial" w:hAnsi="Arial" w:cs="Arial"/>
          <w:color w:val="000000" w:themeColor="text1"/>
        </w:rPr>
        <w:t>---------------------------------------------------</w:t>
      </w:r>
    </w:p>
    <w:p w14:paraId="3BC36C3E" w14:textId="77777777" w:rsidR="00F36B3C" w:rsidRPr="002E1778" w:rsidRDefault="00F36B3C" w:rsidP="00BD37DE">
      <w:pPr>
        <w:spacing w:line="480" w:lineRule="auto"/>
        <w:rPr>
          <w:rFonts w:ascii="Arial" w:hAnsi="Arial" w:cs="Arial"/>
          <w:color w:val="000000" w:themeColor="text1"/>
        </w:rPr>
        <w:sectPr w:rsidR="00F36B3C" w:rsidRPr="002E1778">
          <w:headerReference w:type="default" r:id="rId8"/>
          <w:pgSz w:w="11906" w:h="16838"/>
          <w:pgMar w:top="1440" w:right="1440" w:bottom="1440" w:left="1440" w:header="708" w:footer="708" w:gutter="0"/>
          <w:cols w:space="708"/>
          <w:docGrid w:linePitch="360"/>
        </w:sectPr>
      </w:pPr>
    </w:p>
    <w:p w14:paraId="1346A56B" w14:textId="77777777" w:rsidR="000D4E8E" w:rsidRPr="002E1778" w:rsidRDefault="000D4E8E" w:rsidP="00BD37DE">
      <w:pPr>
        <w:spacing w:line="480" w:lineRule="auto"/>
        <w:rPr>
          <w:rFonts w:ascii="Arial" w:hAnsi="Arial" w:cs="Arial"/>
          <w:color w:val="000000" w:themeColor="text1"/>
        </w:rPr>
      </w:pPr>
      <w:r w:rsidRPr="002E1778">
        <w:rPr>
          <w:rFonts w:ascii="Arial" w:hAnsi="Arial" w:cs="Arial"/>
          <w:i/>
          <w:color w:val="000000" w:themeColor="text1"/>
        </w:rPr>
        <w:lastRenderedPageBreak/>
        <w:t>Predicted Expectation Scale</w:t>
      </w:r>
    </w:p>
    <w:p w14:paraId="1844C27B" w14:textId="5A022AA0" w:rsidR="000D4E8E" w:rsidRPr="002E1778" w:rsidRDefault="000D4E8E" w:rsidP="00BD37DE">
      <w:pPr>
        <w:spacing w:line="480" w:lineRule="auto"/>
        <w:rPr>
          <w:rFonts w:ascii="Arial" w:hAnsi="Arial" w:cs="Arial"/>
          <w:color w:val="000000" w:themeColor="text1"/>
        </w:rPr>
      </w:pPr>
      <w:r w:rsidRPr="002E1778">
        <w:rPr>
          <w:rFonts w:ascii="Arial" w:hAnsi="Arial" w:cs="Arial"/>
          <w:color w:val="000000" w:themeColor="text1"/>
        </w:rPr>
        <w:t>A comparison between the results obtained from both the ESEM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 xml:space="preserve">n </w:t>
      </w:r>
      <w:r w:rsidRPr="002E1778">
        <w:rPr>
          <w:rFonts w:ascii="Arial" w:hAnsi="Arial" w:cs="Arial"/>
          <w:color w:val="000000" w:themeColor="text1"/>
        </w:rPr>
        <w:t xml:space="preserve">= 543) = 327.78, </w:t>
      </w:r>
      <w:r w:rsidRPr="002E1778">
        <w:rPr>
          <w:rFonts w:ascii="Arial" w:hAnsi="Arial" w:cs="Arial"/>
          <w:i/>
          <w:color w:val="000000" w:themeColor="text1"/>
        </w:rPr>
        <w:t>p</w:t>
      </w:r>
      <w:r w:rsidRPr="002E1778">
        <w:rPr>
          <w:rFonts w:ascii="Arial" w:hAnsi="Arial" w:cs="Arial"/>
          <w:color w:val="000000" w:themeColor="text1"/>
        </w:rPr>
        <w:t xml:space="preserve"> &lt; .001, RMSEA = .11 (90% CI .10, .12), CFI = .96, TLI = .94; </w:t>
      </w:r>
      <w:r w:rsidR="00FD5FF5" w:rsidRPr="002E1778">
        <w:rPr>
          <w:rFonts w:ascii="Arial" w:hAnsi="Arial" w:cs="Arial"/>
          <w:color w:val="000000" w:themeColor="text1"/>
        </w:rPr>
        <w:t xml:space="preserve">output presented in </w:t>
      </w:r>
      <w:r w:rsidRPr="002E1778">
        <w:rPr>
          <w:rFonts w:ascii="Arial" w:hAnsi="Arial" w:cs="Arial"/>
          <w:color w:val="000000" w:themeColor="text1"/>
        </w:rPr>
        <w:t>Appendix</w:t>
      </w:r>
      <w:r w:rsidR="00FD5FF5" w:rsidRPr="002E1778">
        <w:rPr>
          <w:rFonts w:ascii="Arial" w:hAnsi="Arial" w:cs="Arial"/>
          <w:color w:val="000000" w:themeColor="text1"/>
        </w:rPr>
        <w:t xml:space="preserve"> 13</w:t>
      </w:r>
      <w:r w:rsidRPr="002E1778">
        <w:rPr>
          <w:rFonts w:ascii="Arial" w:hAnsi="Arial" w:cs="Arial"/>
          <w:color w:val="000000" w:themeColor="text1"/>
        </w:rPr>
        <w:t>) and CFA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w:t>
      </w:r>
      <w:r w:rsidRPr="002E1778">
        <w:rPr>
          <w:rFonts w:ascii="Arial" w:hAnsi="Arial" w:cs="Arial"/>
          <w:i/>
          <w:color w:val="000000" w:themeColor="text1"/>
        </w:rPr>
        <w:t>n</w:t>
      </w:r>
      <w:r w:rsidRPr="002E1778">
        <w:rPr>
          <w:rFonts w:ascii="Arial" w:hAnsi="Arial" w:cs="Arial"/>
          <w:color w:val="000000" w:themeColor="text1"/>
        </w:rPr>
        <w:t xml:space="preserve"> = 543) = 376.13, </w:t>
      </w:r>
      <w:r w:rsidRPr="002E1778">
        <w:rPr>
          <w:rFonts w:ascii="Arial" w:hAnsi="Arial" w:cs="Arial"/>
          <w:i/>
          <w:color w:val="000000" w:themeColor="text1"/>
        </w:rPr>
        <w:t xml:space="preserve">p </w:t>
      </w:r>
      <w:r w:rsidRPr="002E1778">
        <w:rPr>
          <w:rFonts w:ascii="Arial" w:hAnsi="Arial" w:cs="Arial"/>
          <w:color w:val="000000" w:themeColor="text1"/>
        </w:rPr>
        <w:t xml:space="preserve">&lt; .001, RMSEA = .11 (90% CI.10, .12), CFI = .95, TLI = .94) showed the fits to be marginally different. Thus, a decision was made to </w:t>
      </w:r>
      <w:r w:rsidR="006C20C9" w:rsidRPr="002E1778">
        <w:rPr>
          <w:rFonts w:ascii="Arial" w:hAnsi="Arial" w:cs="Arial"/>
          <w:color w:val="000000" w:themeColor="text1"/>
        </w:rPr>
        <w:t>report</w:t>
      </w:r>
      <w:r w:rsidRPr="002E1778">
        <w:rPr>
          <w:rFonts w:ascii="Arial" w:hAnsi="Arial" w:cs="Arial"/>
          <w:color w:val="000000" w:themeColor="text1"/>
        </w:rPr>
        <w:t xml:space="preserve"> the results of the parsimonious CFA model.</w:t>
      </w:r>
    </w:p>
    <w:p w14:paraId="20E59C89" w14:textId="0D7BD867" w:rsidR="000D4E8E" w:rsidRPr="002E1778" w:rsidRDefault="000D4E8E" w:rsidP="00BD37DE">
      <w:pPr>
        <w:spacing w:line="480" w:lineRule="auto"/>
        <w:rPr>
          <w:rFonts w:ascii="Arial" w:hAnsi="Arial" w:cs="Arial"/>
          <w:color w:val="000000" w:themeColor="text1"/>
        </w:rPr>
      </w:pPr>
      <w:r w:rsidRPr="002E1778">
        <w:rPr>
          <w:rFonts w:ascii="Arial" w:hAnsi="Arial" w:cs="Arial"/>
          <w:color w:val="000000" w:themeColor="text1"/>
        </w:rPr>
        <w:tab/>
        <w:t xml:space="preserve">Table 6 shows all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and standardised estimates from the two-factor structure. All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estimates were statistically significant (</w:t>
      </w:r>
      <w:proofErr w:type="spellStart"/>
      <w:r w:rsidRPr="002E1778">
        <w:rPr>
          <w:rFonts w:ascii="Arial" w:hAnsi="Arial" w:cs="Arial"/>
          <w:i/>
          <w:color w:val="000000" w:themeColor="text1"/>
        </w:rPr>
        <w:t>ps</w:t>
      </w:r>
      <w:proofErr w:type="spellEnd"/>
      <w:r w:rsidRPr="002E1778">
        <w:rPr>
          <w:rFonts w:ascii="Arial" w:hAnsi="Arial" w:cs="Arial"/>
          <w:i/>
          <w:color w:val="000000" w:themeColor="text1"/>
        </w:rPr>
        <w:t xml:space="preserve"> </w:t>
      </w:r>
      <w:r w:rsidRPr="002E1778">
        <w:rPr>
          <w:rFonts w:ascii="Arial" w:hAnsi="Arial" w:cs="Arial"/>
          <w:color w:val="000000" w:themeColor="text1"/>
        </w:rPr>
        <w:t>&lt; .001), with a mean standardised loading of .80. The R</w:t>
      </w:r>
      <w:r w:rsidRPr="002E1778">
        <w:rPr>
          <w:rFonts w:ascii="Arial" w:hAnsi="Arial" w:cs="Arial"/>
          <w:color w:val="000000" w:themeColor="text1"/>
          <w:vertAlign w:val="superscript"/>
        </w:rPr>
        <w:t>2</w:t>
      </w:r>
      <w:r w:rsidRPr="002E1778">
        <w:rPr>
          <w:rFonts w:ascii="Arial" w:hAnsi="Arial" w:cs="Arial"/>
          <w:color w:val="000000" w:themeColor="text1"/>
        </w:rPr>
        <w:t xml:space="preserve"> values show</w:t>
      </w:r>
      <w:r w:rsidR="006C20C9" w:rsidRPr="002E1778">
        <w:rPr>
          <w:rFonts w:ascii="Arial" w:hAnsi="Arial" w:cs="Arial"/>
          <w:color w:val="000000" w:themeColor="text1"/>
        </w:rPr>
        <w:t>ed</w:t>
      </w:r>
      <w:r w:rsidRPr="002E1778">
        <w:rPr>
          <w:rFonts w:ascii="Arial" w:hAnsi="Arial" w:cs="Arial"/>
          <w:color w:val="000000" w:themeColor="text1"/>
        </w:rPr>
        <w:t xml:space="preserve"> the two factors to account for a large amount of the latent continuous response variance (R</w:t>
      </w:r>
      <w:r w:rsidRPr="002E1778">
        <w:rPr>
          <w:rFonts w:ascii="Arial" w:hAnsi="Arial" w:cs="Arial"/>
          <w:color w:val="000000" w:themeColor="text1"/>
          <w:vertAlign w:val="superscript"/>
        </w:rPr>
        <w:t>2</w:t>
      </w:r>
      <w:r w:rsidRPr="002E1778">
        <w:rPr>
          <w:rFonts w:ascii="Arial" w:hAnsi="Arial" w:cs="Arial"/>
          <w:color w:val="000000" w:themeColor="text1"/>
        </w:rPr>
        <w:t xml:space="preserve"> range = .54-.75). Whilst the two factors </w:t>
      </w:r>
      <w:r w:rsidR="006C20C9" w:rsidRPr="002E1778">
        <w:rPr>
          <w:rFonts w:ascii="Arial" w:hAnsi="Arial" w:cs="Arial"/>
          <w:color w:val="000000" w:themeColor="text1"/>
        </w:rPr>
        <w:t>we</w:t>
      </w:r>
      <w:r w:rsidRPr="002E1778">
        <w:rPr>
          <w:rFonts w:ascii="Arial" w:hAnsi="Arial" w:cs="Arial"/>
          <w:color w:val="000000" w:themeColor="text1"/>
        </w:rPr>
        <w:t>re strongly correlated (.70), th</w:t>
      </w:r>
      <w:r w:rsidR="006C20C9" w:rsidRPr="002E1778">
        <w:rPr>
          <w:rFonts w:ascii="Arial" w:hAnsi="Arial" w:cs="Arial"/>
          <w:color w:val="000000" w:themeColor="text1"/>
        </w:rPr>
        <w:t>is correlation</w:t>
      </w:r>
      <w:r w:rsidRPr="002E1778">
        <w:rPr>
          <w:rFonts w:ascii="Arial" w:hAnsi="Arial" w:cs="Arial"/>
          <w:color w:val="000000" w:themeColor="text1"/>
        </w:rPr>
        <w:t xml:space="preserve"> d</w:t>
      </w:r>
      <w:r w:rsidR="006C20C9" w:rsidRPr="002E1778">
        <w:rPr>
          <w:rFonts w:ascii="Arial" w:hAnsi="Arial" w:cs="Arial"/>
          <w:color w:val="000000" w:themeColor="text1"/>
        </w:rPr>
        <w:t>id</w:t>
      </w:r>
      <w:r w:rsidRPr="002E1778">
        <w:rPr>
          <w:rFonts w:ascii="Arial" w:hAnsi="Arial" w:cs="Arial"/>
          <w:color w:val="000000" w:themeColor="text1"/>
        </w:rPr>
        <w:t xml:space="preserve"> not exceed what would be considered as poor discriminant validity (i.e., .85;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{"citationID":"13bu34sir5","properties":{"formattedCitation":"(Brown, 2015)","plainCitation":"(Brown, 2015)","dontUpdate":true,"noteIndex":0},"citationItems":[{"id":3781,"uris":["http://zotero.org/users/2485650/items/SUC5V5W5"],"uri":["http://zotero.org/users/2485650/items/SUC5V5W5"],"itemData":{"id":3781,"type":"book","title":"Confirmatory Factor Analysis for Applied Research","publisher":"The Guilford Press","publisher-place":"New York","edition":"Second Edition","event-place":"New York","author":[{"family":"Brown","given":"Timothy A."}],"issued":{"date-parts":[["2015"]]}}}],"schema":"https://github.com/citation-style-language/schema/raw/master/csl-citation.json"}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Brown, 2015)</w:t>
      </w:r>
      <w:r w:rsidRPr="002E1778">
        <w:rPr>
          <w:rFonts w:ascii="Arial" w:hAnsi="Arial" w:cs="Arial"/>
          <w:color w:val="000000" w:themeColor="text1"/>
        </w:rPr>
        <w:fldChar w:fldCharType="end"/>
      </w:r>
      <w:r w:rsidRPr="002E1778">
        <w:rPr>
          <w:rFonts w:ascii="Arial" w:hAnsi="Arial" w:cs="Arial"/>
          <w:color w:val="000000" w:themeColor="text1"/>
        </w:rPr>
        <w:t xml:space="preserve">. In addition, the average variance extracted for both factors (.62 and .66 for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and </w:t>
      </w:r>
      <w:r w:rsidR="00922A56">
        <w:rPr>
          <w:rFonts w:ascii="Arial" w:hAnsi="Arial" w:cs="Arial"/>
          <w:i/>
          <w:color w:val="000000" w:themeColor="text1"/>
        </w:rPr>
        <w:t>Service-Feature Expectations</w:t>
      </w:r>
      <w:r w:rsidRPr="002E1778">
        <w:rPr>
          <w:rFonts w:ascii="Arial" w:hAnsi="Arial" w:cs="Arial"/>
          <w:color w:val="000000" w:themeColor="text1"/>
        </w:rPr>
        <w:t>, respectively) exceed</w:t>
      </w:r>
      <w:r w:rsidR="006C20C9" w:rsidRPr="002E1778">
        <w:rPr>
          <w:rFonts w:ascii="Arial" w:hAnsi="Arial" w:cs="Arial"/>
          <w:color w:val="000000" w:themeColor="text1"/>
        </w:rPr>
        <w:t>ed</w:t>
      </w:r>
      <w:r w:rsidRPr="002E1778">
        <w:rPr>
          <w:rFonts w:ascii="Arial" w:hAnsi="Arial" w:cs="Arial"/>
          <w:color w:val="000000" w:themeColor="text1"/>
        </w:rPr>
        <w:t xml:space="preserve"> the square of the correlation (.49;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{"citationID":"2omt8nnu5s","properties":{"formattedCitation":"(Fornell &amp; Larcker, 1981)","plainCitation":"(Fornell &amp; Larcker, 1981)","dontUpdate":true,"noteIndex":0},"citationItems":[{"id":7,"uris":["http://zotero.org/users/2485650/items/EJZPA57T"],"uri":["http://zotero.org/users/2485650/items/EJZPA57T"],"itemData":{"id":7,"type":"article-journal","title":"Evaluating Structural Equation Models with Unobservable Variables and Measurement Error","container-title":"Journal of Marketing Research","page":"39-50","volume":"18","issue":"1","source":"JSTOR","abstract":"The statistical tests used in the analysis of structural equation models with unobservable variables and measurement error are examined. A drawback of the commonly applied chi square test, in addition to the known problems related to sample size and power, is that it may indicate an increasing correspondence between the hypothesized model and the observed data as both the measurement properties and the relationship between constructs decline. Further, and contrary to common assertion, the risk of making a Type II error can be substantial even when the sample size is large. Moreover, the present testing methods are unable to assess a model's explanatory power. To overcome these problems, the authors develop and apply a testing system based on measures of shared variance within the structural model, measurement model, and overall model.","DOI":"10.2307/3151312","ISSN":"0022-2437","author":[{"family":"Fornell","given":"Claes"},{"family":"Larcker","given":"David F."}],"issued":{"date-parts":[["1981"]]}}}],"schema":"https://github.com/citation-style-language/schema/raw/master/csl-citation.json"}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Fornell &amp; Larcker, 1981)</w:t>
      </w:r>
      <w:r w:rsidRPr="002E1778">
        <w:rPr>
          <w:rFonts w:ascii="Arial" w:hAnsi="Arial" w:cs="Arial"/>
          <w:color w:val="000000" w:themeColor="text1"/>
        </w:rPr>
        <w:fldChar w:fldCharType="end"/>
      </w:r>
      <w:r w:rsidRPr="002E1778">
        <w:rPr>
          <w:rFonts w:ascii="Arial" w:hAnsi="Arial" w:cs="Arial"/>
          <w:color w:val="000000" w:themeColor="text1"/>
        </w:rPr>
        <w:t xml:space="preserve">. </w:t>
      </w:r>
    </w:p>
    <w:p w14:paraId="23B301EC" w14:textId="7D5A1075" w:rsidR="000D4E8E" w:rsidRPr="002E1778" w:rsidRDefault="000D4E8E" w:rsidP="00BD37DE">
      <w:pPr>
        <w:spacing w:line="480" w:lineRule="auto"/>
        <w:rPr>
          <w:rFonts w:ascii="Arial" w:hAnsi="Arial" w:cs="Arial"/>
          <w:color w:val="000000" w:themeColor="text1"/>
        </w:rPr>
      </w:pPr>
      <w:r w:rsidRPr="002E1778">
        <w:rPr>
          <w:rFonts w:ascii="Arial" w:hAnsi="Arial" w:cs="Arial"/>
          <w:color w:val="000000" w:themeColor="text1"/>
        </w:rPr>
        <w:tab/>
        <w:t>An assessment of the residual correlations (Appendix</w:t>
      </w:r>
      <w:r w:rsidR="00FD5FF5" w:rsidRPr="002E1778">
        <w:rPr>
          <w:rFonts w:ascii="Arial" w:hAnsi="Arial" w:cs="Arial"/>
          <w:color w:val="000000" w:themeColor="text1"/>
        </w:rPr>
        <w:t xml:space="preserve"> 14</w:t>
      </w:r>
      <w:r w:rsidRPr="002E1778">
        <w:rPr>
          <w:rFonts w:ascii="Arial" w:hAnsi="Arial" w:cs="Arial"/>
          <w:color w:val="000000" w:themeColor="text1"/>
        </w:rPr>
        <w:t>) show</w:t>
      </w:r>
      <w:r w:rsidR="006C20C9" w:rsidRPr="002E1778">
        <w:rPr>
          <w:rFonts w:ascii="Arial" w:hAnsi="Arial" w:cs="Arial"/>
          <w:color w:val="000000" w:themeColor="text1"/>
        </w:rPr>
        <w:t>ed</w:t>
      </w:r>
      <w:r w:rsidRPr="002E1778">
        <w:rPr>
          <w:rFonts w:ascii="Arial" w:hAnsi="Arial" w:cs="Arial"/>
          <w:color w:val="000000" w:themeColor="text1"/>
        </w:rPr>
        <w:t xml:space="preserve"> four absolute values that are ≥ .10, which </w:t>
      </w:r>
      <w:r w:rsidR="006C20C9" w:rsidRPr="002E1778">
        <w:rPr>
          <w:rFonts w:ascii="Arial" w:hAnsi="Arial" w:cs="Arial"/>
          <w:color w:val="000000" w:themeColor="text1"/>
        </w:rPr>
        <w:t>we</w:t>
      </w:r>
      <w:r w:rsidRPr="002E1778">
        <w:rPr>
          <w:rFonts w:ascii="Arial" w:hAnsi="Arial" w:cs="Arial"/>
          <w:color w:val="000000" w:themeColor="text1"/>
        </w:rPr>
        <w:t>re between items 2 and 3 (.10), items 2 and 12 (.10), items 4 and 5 (.16)</w:t>
      </w:r>
      <w:r w:rsidR="008F190A" w:rsidRPr="002E1778">
        <w:rPr>
          <w:rFonts w:ascii="Arial" w:hAnsi="Arial" w:cs="Arial"/>
          <w:color w:val="000000" w:themeColor="text1"/>
        </w:rPr>
        <w:t>,</w:t>
      </w:r>
      <w:r w:rsidRPr="002E1778">
        <w:rPr>
          <w:rFonts w:ascii="Arial" w:hAnsi="Arial" w:cs="Arial"/>
          <w:color w:val="000000" w:themeColor="text1"/>
        </w:rPr>
        <w:t xml:space="preserve"> and items 8 and 9 (.11). MI and SEPC values </w:t>
      </w:r>
      <w:r w:rsidR="006C20C9" w:rsidRPr="002E1778">
        <w:rPr>
          <w:rFonts w:ascii="Arial" w:hAnsi="Arial" w:cs="Arial"/>
          <w:color w:val="000000" w:themeColor="text1"/>
        </w:rPr>
        <w:t>we</w:t>
      </w:r>
      <w:r w:rsidRPr="002E1778">
        <w:rPr>
          <w:rFonts w:ascii="Arial" w:hAnsi="Arial" w:cs="Arial"/>
          <w:color w:val="000000" w:themeColor="text1"/>
        </w:rPr>
        <w:t>re also indicative of misspecifications between items 2 and 3 (MI = 30.45, SEPC = .31), items 2 and 12 (MI = 26.04, SEPC = .31), items 4 and 5 (MI = 66.31, SEPC = .53), and items 8 and 9 (MI = 33.06, SEPC = .44). Whilst the misfit between items 2 and 3 ha</w:t>
      </w:r>
      <w:r w:rsidR="006C20C9" w:rsidRPr="002E1778">
        <w:rPr>
          <w:rFonts w:ascii="Arial" w:hAnsi="Arial" w:cs="Arial"/>
          <w:color w:val="000000" w:themeColor="text1"/>
        </w:rPr>
        <w:t>d</w:t>
      </w:r>
      <w:r w:rsidRPr="002E1778">
        <w:rPr>
          <w:rFonts w:ascii="Arial" w:hAnsi="Arial" w:cs="Arial"/>
          <w:color w:val="000000" w:themeColor="text1"/>
        </w:rPr>
        <w:t xml:space="preserve"> previously been identified </w:t>
      </w:r>
      <w:r w:rsidR="006C20C9" w:rsidRPr="002E1778">
        <w:rPr>
          <w:rFonts w:ascii="Arial" w:hAnsi="Arial" w:cs="Arial"/>
          <w:color w:val="000000" w:themeColor="text1"/>
        </w:rPr>
        <w:t xml:space="preserve">by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xml:space="preserve"> </w:t>
      </w:r>
      <w:r w:rsidR="006C20C9" w:rsidRPr="002E1778">
        <w:rPr>
          <w:rFonts w:ascii="Arial" w:hAnsi="Arial" w:cs="Arial"/>
          <w:color w:val="000000" w:themeColor="text1"/>
        </w:rPr>
        <w:t>(</w:t>
      </w:r>
      <w:r w:rsidR="000534C9" w:rsidRPr="002E1778">
        <w:rPr>
          <w:rFonts w:ascii="Arial" w:hAnsi="Arial" w:cs="Arial"/>
          <w:color w:val="000000" w:themeColor="text1"/>
        </w:rPr>
        <w:t>2019</w:t>
      </w:r>
      <w:r w:rsidRPr="002E1778">
        <w:rPr>
          <w:rFonts w:ascii="Arial" w:hAnsi="Arial" w:cs="Arial"/>
          <w:color w:val="000000" w:themeColor="text1"/>
        </w:rPr>
        <w:t xml:space="preserve">), the remaining sources of localised strain </w:t>
      </w:r>
      <w:r w:rsidR="001C0334" w:rsidRPr="002E1778">
        <w:rPr>
          <w:rFonts w:ascii="Arial" w:hAnsi="Arial" w:cs="Arial"/>
          <w:color w:val="000000" w:themeColor="text1"/>
        </w:rPr>
        <w:t>had</w:t>
      </w:r>
      <w:r w:rsidRPr="002E1778">
        <w:rPr>
          <w:rFonts w:ascii="Arial" w:hAnsi="Arial" w:cs="Arial"/>
          <w:color w:val="000000" w:themeColor="text1"/>
        </w:rPr>
        <w:t xml:space="preserve"> not. In either case, there </w:t>
      </w:r>
      <w:r w:rsidR="001C0334" w:rsidRPr="002E1778">
        <w:rPr>
          <w:rFonts w:ascii="Arial" w:hAnsi="Arial" w:cs="Arial"/>
          <w:color w:val="000000" w:themeColor="text1"/>
        </w:rPr>
        <w:t>wa</w:t>
      </w:r>
      <w:r w:rsidRPr="002E1778">
        <w:rPr>
          <w:rFonts w:ascii="Arial" w:hAnsi="Arial" w:cs="Arial"/>
          <w:color w:val="000000" w:themeColor="text1"/>
        </w:rPr>
        <w:t>s no justification to re-fit the model with correlated errors between the aforementioned variable pairs.</w:t>
      </w:r>
    </w:p>
    <w:p w14:paraId="5678C4BE" w14:textId="77777777"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w:t>
      </w:r>
    </w:p>
    <w:p w14:paraId="72209E50" w14:textId="06A47542" w:rsidR="00F36B3C" w:rsidRPr="002E1778" w:rsidRDefault="00F36B3C" w:rsidP="00F36B3C">
      <w:pPr>
        <w:spacing w:line="240" w:lineRule="auto"/>
        <w:jc w:val="center"/>
        <w:rPr>
          <w:rFonts w:ascii="Arial" w:hAnsi="Arial" w:cs="Arial"/>
          <w:color w:val="000000" w:themeColor="text1"/>
        </w:rPr>
      </w:pPr>
      <w:r w:rsidRPr="002E1778">
        <w:rPr>
          <w:rFonts w:ascii="Arial" w:hAnsi="Arial" w:cs="Arial"/>
          <w:color w:val="000000" w:themeColor="text1"/>
        </w:rPr>
        <w:t>Insert Table 6 About Here</w:t>
      </w:r>
    </w:p>
    <w:p w14:paraId="05D6B6FC" w14:textId="77777777" w:rsidR="00B51665" w:rsidRPr="002E1778" w:rsidRDefault="00F36B3C"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0D59AA94" w14:textId="526ED5F9" w:rsidR="00315EEF" w:rsidRPr="002E1778" w:rsidRDefault="00315EEF"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lastRenderedPageBreak/>
        <w:t>Descriptive Statistics</w:t>
      </w:r>
    </w:p>
    <w:p w14:paraId="1F0C30FB" w14:textId="1FA019DC" w:rsidR="00CB5D74" w:rsidRPr="002E1778" w:rsidRDefault="00CB5D74" w:rsidP="00BD37DE">
      <w:pPr>
        <w:spacing w:line="480" w:lineRule="auto"/>
        <w:ind w:firstLine="360"/>
        <w:rPr>
          <w:rFonts w:ascii="Arial" w:hAnsi="Arial" w:cs="Arial"/>
          <w:color w:val="000000" w:themeColor="text1"/>
        </w:rPr>
      </w:pPr>
      <w:r w:rsidRPr="002E1778">
        <w:rPr>
          <w:rFonts w:ascii="Arial" w:hAnsi="Arial" w:cs="Arial"/>
          <w:color w:val="000000" w:themeColor="text1"/>
        </w:rPr>
        <w:t>Table</w:t>
      </w:r>
      <w:r w:rsidR="000D4E8E" w:rsidRPr="002E1778">
        <w:rPr>
          <w:rFonts w:ascii="Arial" w:hAnsi="Arial" w:cs="Arial"/>
          <w:color w:val="000000" w:themeColor="text1"/>
        </w:rPr>
        <w:t xml:space="preserve"> 7</w:t>
      </w:r>
      <w:r w:rsidRPr="002E1778">
        <w:rPr>
          <w:rFonts w:ascii="Arial" w:hAnsi="Arial" w:cs="Arial"/>
          <w:color w:val="000000" w:themeColor="text1"/>
        </w:rPr>
        <w:t xml:space="preserve"> shows the descriptive statistics </w:t>
      </w:r>
      <w:r w:rsidR="00D17D15" w:rsidRPr="002E1778">
        <w:rPr>
          <w:rFonts w:ascii="Arial" w:hAnsi="Arial" w:cs="Arial"/>
          <w:color w:val="000000" w:themeColor="text1"/>
        </w:rPr>
        <w:t>for the Spanish student sample across both expectation types (id</w:t>
      </w:r>
      <w:r w:rsidR="00530CF6" w:rsidRPr="002E1778">
        <w:rPr>
          <w:rFonts w:ascii="Arial" w:hAnsi="Arial" w:cs="Arial"/>
          <w:color w:val="000000" w:themeColor="text1"/>
        </w:rPr>
        <w:t xml:space="preserve">eal and predicted). Based on a comparison of mean values, it can be seen that </w:t>
      </w:r>
      <w:r w:rsidR="005A5345" w:rsidRPr="002E1778">
        <w:rPr>
          <w:rFonts w:ascii="Arial" w:hAnsi="Arial" w:cs="Arial"/>
          <w:color w:val="000000" w:themeColor="text1"/>
        </w:rPr>
        <w:t xml:space="preserve">average </w:t>
      </w:r>
      <w:r w:rsidR="00530CF6" w:rsidRPr="002E1778">
        <w:rPr>
          <w:rFonts w:ascii="Arial" w:hAnsi="Arial" w:cs="Arial"/>
          <w:color w:val="000000" w:themeColor="text1"/>
        </w:rPr>
        <w:t xml:space="preserve">responses on the ideal expectation scale </w:t>
      </w:r>
      <w:r w:rsidR="001C0334" w:rsidRPr="002E1778">
        <w:rPr>
          <w:rFonts w:ascii="Arial" w:hAnsi="Arial" w:cs="Arial"/>
          <w:color w:val="000000" w:themeColor="text1"/>
        </w:rPr>
        <w:t>we</w:t>
      </w:r>
      <w:r w:rsidR="00530CF6" w:rsidRPr="002E1778">
        <w:rPr>
          <w:rFonts w:ascii="Arial" w:hAnsi="Arial" w:cs="Arial"/>
          <w:color w:val="000000" w:themeColor="text1"/>
        </w:rPr>
        <w:t>re higher than the predicted exp</w:t>
      </w:r>
      <w:r w:rsidR="00514B89" w:rsidRPr="002E1778">
        <w:rPr>
          <w:rFonts w:ascii="Arial" w:hAnsi="Arial" w:cs="Arial"/>
          <w:color w:val="000000" w:themeColor="text1"/>
        </w:rPr>
        <w:t xml:space="preserve">ectation scale. Thus, as found with the Estonian student sample, the validity of the </w:t>
      </w:r>
      <w:r w:rsidR="00922A56">
        <w:rPr>
          <w:rFonts w:ascii="Arial" w:hAnsi="Arial" w:cs="Arial"/>
          <w:color w:val="000000" w:themeColor="text1"/>
        </w:rPr>
        <w:t>SELAQ</w:t>
      </w:r>
      <w:r w:rsidR="00514B89" w:rsidRPr="002E1778">
        <w:rPr>
          <w:rFonts w:ascii="Arial" w:hAnsi="Arial" w:cs="Arial"/>
          <w:color w:val="000000" w:themeColor="text1"/>
        </w:rPr>
        <w:t xml:space="preserve"> to differentiate between ideal and predicted expectation types is</w:t>
      </w:r>
      <w:r w:rsidR="005A5345" w:rsidRPr="002E1778">
        <w:rPr>
          <w:rFonts w:ascii="Arial" w:hAnsi="Arial" w:cs="Arial"/>
          <w:color w:val="000000" w:themeColor="text1"/>
        </w:rPr>
        <w:t xml:space="preserve"> further</w:t>
      </w:r>
      <w:r w:rsidR="00514B89" w:rsidRPr="002E1778">
        <w:rPr>
          <w:rFonts w:ascii="Arial" w:hAnsi="Arial" w:cs="Arial"/>
          <w:color w:val="000000" w:themeColor="text1"/>
        </w:rPr>
        <w:t xml:space="preserve"> supported.</w:t>
      </w:r>
    </w:p>
    <w:p w14:paraId="0F8AE59D" w14:textId="0B4B9090" w:rsidR="00DB59FD" w:rsidRPr="002E1778" w:rsidRDefault="00DB59FD" w:rsidP="00DB59FD">
      <w:pPr>
        <w:spacing w:line="480" w:lineRule="auto"/>
        <w:ind w:firstLine="360"/>
        <w:rPr>
          <w:rFonts w:ascii="Arial" w:hAnsi="Arial" w:cs="Arial"/>
          <w:color w:val="000000" w:themeColor="text1"/>
        </w:rPr>
      </w:pPr>
      <w:r w:rsidRPr="002E1778">
        <w:rPr>
          <w:rFonts w:ascii="Arial" w:hAnsi="Arial" w:cs="Arial"/>
          <w:color w:val="000000" w:themeColor="text1"/>
        </w:rPr>
        <w:t xml:space="preserve">Considering only the </w:t>
      </w:r>
      <w:r w:rsidRPr="002E1778">
        <w:rPr>
          <w:rFonts w:ascii="Arial" w:hAnsi="Arial" w:cs="Arial"/>
          <w:i/>
          <w:color w:val="000000" w:themeColor="text1"/>
        </w:rPr>
        <w:t>Ethical and Privacy Expectation</w:t>
      </w:r>
      <w:r w:rsidRPr="002E1778">
        <w:rPr>
          <w:rFonts w:ascii="Arial" w:hAnsi="Arial" w:cs="Arial"/>
          <w:color w:val="000000" w:themeColor="text1"/>
        </w:rPr>
        <w:t xml:space="preserve"> items</w:t>
      </w:r>
      <w:r w:rsidR="00106B07" w:rsidRPr="002E1778">
        <w:rPr>
          <w:rFonts w:ascii="Arial" w:hAnsi="Arial" w:cs="Arial"/>
          <w:color w:val="000000" w:themeColor="text1"/>
        </w:rPr>
        <w:t xml:space="preserve"> (items 1, 2, 3, 5, and 6)</w:t>
      </w:r>
      <w:r w:rsidRPr="002E1778">
        <w:rPr>
          <w:rFonts w:ascii="Arial" w:hAnsi="Arial" w:cs="Arial"/>
          <w:color w:val="000000" w:themeColor="text1"/>
        </w:rPr>
        <w:t xml:space="preserve">, the descriptive statistics </w:t>
      </w:r>
      <w:r w:rsidR="001C0334" w:rsidRPr="002E1778">
        <w:rPr>
          <w:rFonts w:ascii="Arial" w:hAnsi="Arial" w:cs="Arial"/>
          <w:color w:val="000000" w:themeColor="text1"/>
        </w:rPr>
        <w:t>we</w:t>
      </w:r>
      <w:r w:rsidRPr="002E1778">
        <w:rPr>
          <w:rFonts w:ascii="Arial" w:hAnsi="Arial" w:cs="Arial"/>
          <w:color w:val="000000" w:themeColor="text1"/>
        </w:rPr>
        <w:t xml:space="preserve">re </w:t>
      </w:r>
      <w:r w:rsidR="005A5345" w:rsidRPr="002E1778">
        <w:rPr>
          <w:rFonts w:ascii="Arial" w:hAnsi="Arial" w:cs="Arial"/>
          <w:color w:val="000000" w:themeColor="text1"/>
        </w:rPr>
        <w:t>similar to</w:t>
      </w:r>
      <w:r w:rsidR="001C0334" w:rsidRPr="002E1778">
        <w:rPr>
          <w:rFonts w:ascii="Arial" w:hAnsi="Arial" w:cs="Arial"/>
          <w:color w:val="000000" w:themeColor="text1"/>
        </w:rPr>
        <w:t xml:space="preserve"> those of</w:t>
      </w:r>
      <w:r w:rsidRPr="002E1778">
        <w:rPr>
          <w:rFonts w:ascii="Arial" w:hAnsi="Arial" w:cs="Arial"/>
          <w:color w:val="000000" w:themeColor="text1"/>
        </w:rPr>
        <w:t xml:space="preserve"> the Estonian student sample on both expectation types (ideal and predicted). The highest ideal (</w:t>
      </w:r>
      <w:r w:rsidRPr="002E1778">
        <w:rPr>
          <w:rFonts w:ascii="Arial" w:hAnsi="Arial" w:cs="Arial"/>
          <w:i/>
          <w:color w:val="000000" w:themeColor="text1"/>
        </w:rPr>
        <w:t>M</w:t>
      </w:r>
      <w:r w:rsidRPr="002E1778">
        <w:rPr>
          <w:rFonts w:ascii="Arial" w:hAnsi="Arial" w:cs="Arial"/>
          <w:color w:val="000000" w:themeColor="text1"/>
        </w:rPr>
        <w:t xml:space="preserve"> = 6.61,</w:t>
      </w:r>
      <w:r w:rsidRPr="002E1778">
        <w:rPr>
          <w:rFonts w:ascii="Arial" w:hAnsi="Arial" w:cs="Arial"/>
          <w:i/>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1.02</w:t>
      </w:r>
      <w:r w:rsidRPr="002E1778">
        <w:rPr>
          <w:rFonts w:ascii="Arial" w:hAnsi="Arial" w:cs="Arial"/>
          <w:color w:val="000000" w:themeColor="text1"/>
        </w:rPr>
        <w:t>) and predicted (</w:t>
      </w:r>
      <w:r w:rsidRPr="002E1778">
        <w:rPr>
          <w:rFonts w:ascii="Arial" w:hAnsi="Arial" w:cs="Arial"/>
          <w:i/>
          <w:color w:val="000000" w:themeColor="text1"/>
        </w:rPr>
        <w:t>M</w:t>
      </w:r>
      <w:r w:rsidRPr="002E1778">
        <w:rPr>
          <w:rFonts w:ascii="Arial" w:hAnsi="Arial" w:cs="Arial"/>
          <w:color w:val="000000" w:themeColor="text1"/>
        </w:rPr>
        <w:t xml:space="preserve"> = 5.64,</w:t>
      </w:r>
      <w:r w:rsidRPr="002E1778">
        <w:rPr>
          <w:rFonts w:ascii="Arial" w:hAnsi="Arial" w:cs="Arial"/>
          <w:i/>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1.36</w:t>
      </w:r>
      <w:r w:rsidRPr="002E1778">
        <w:rPr>
          <w:rFonts w:ascii="Arial" w:hAnsi="Arial" w:cs="Arial"/>
          <w:i/>
          <w:color w:val="000000" w:themeColor="text1"/>
        </w:rPr>
        <w:t xml:space="preserve">) </w:t>
      </w:r>
      <w:r w:rsidRPr="002E1778">
        <w:rPr>
          <w:rFonts w:ascii="Arial" w:hAnsi="Arial" w:cs="Arial"/>
          <w:color w:val="000000" w:themeColor="text1"/>
        </w:rPr>
        <w:t xml:space="preserve">expectation mean values </w:t>
      </w:r>
      <w:r w:rsidR="005A5345" w:rsidRPr="002E1778">
        <w:rPr>
          <w:rFonts w:ascii="Arial" w:hAnsi="Arial" w:cs="Arial"/>
          <w:color w:val="000000" w:themeColor="text1"/>
        </w:rPr>
        <w:t>were</w:t>
      </w:r>
      <w:r w:rsidRPr="002E1778">
        <w:rPr>
          <w:rFonts w:ascii="Arial" w:hAnsi="Arial" w:cs="Arial"/>
          <w:color w:val="000000" w:themeColor="text1"/>
        </w:rPr>
        <w:t xml:space="preserve"> for item 2 (</w:t>
      </w:r>
      <w:r w:rsidRPr="002E1778">
        <w:rPr>
          <w:rFonts w:ascii="Arial" w:hAnsi="Arial" w:cs="Arial"/>
          <w:i/>
          <w:color w:val="000000" w:themeColor="text1"/>
        </w:rPr>
        <w:t>the university will ensure that all my educational data will be kept securely</w:t>
      </w:r>
      <w:r w:rsidRPr="002E1778">
        <w:rPr>
          <w:rFonts w:ascii="Arial" w:hAnsi="Arial" w:cs="Arial"/>
          <w:color w:val="000000" w:themeColor="text1"/>
        </w:rPr>
        <w:t xml:space="preserve">). </w:t>
      </w:r>
      <w:r w:rsidR="00106B07" w:rsidRPr="002E1778">
        <w:rPr>
          <w:rFonts w:ascii="Arial" w:hAnsi="Arial" w:cs="Arial"/>
          <w:color w:val="000000" w:themeColor="text1"/>
        </w:rPr>
        <w:t>Whereas, t</w:t>
      </w:r>
      <w:r w:rsidRPr="002E1778">
        <w:rPr>
          <w:rFonts w:ascii="Arial" w:hAnsi="Arial" w:cs="Arial"/>
          <w:color w:val="000000" w:themeColor="text1"/>
        </w:rPr>
        <w:t>he lowest ideal (</w:t>
      </w:r>
      <w:r w:rsidRPr="002E1778">
        <w:rPr>
          <w:rFonts w:ascii="Arial" w:hAnsi="Arial" w:cs="Arial"/>
          <w:i/>
          <w:color w:val="000000" w:themeColor="text1"/>
        </w:rPr>
        <w:t>M</w:t>
      </w:r>
      <w:r w:rsidRPr="002E1778">
        <w:rPr>
          <w:rFonts w:ascii="Arial" w:hAnsi="Arial" w:cs="Arial"/>
          <w:color w:val="000000" w:themeColor="text1"/>
        </w:rPr>
        <w:t xml:space="preserve"> = 6.01,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1.40</w:t>
      </w:r>
      <w:r w:rsidRPr="002E1778">
        <w:rPr>
          <w:rFonts w:ascii="Arial" w:hAnsi="Arial" w:cs="Arial"/>
          <w:color w:val="000000" w:themeColor="text1"/>
        </w:rPr>
        <w:t>) and predicted (</w:t>
      </w:r>
      <w:r w:rsidRPr="002E1778">
        <w:rPr>
          <w:rFonts w:ascii="Arial" w:hAnsi="Arial" w:cs="Arial"/>
          <w:i/>
          <w:color w:val="000000" w:themeColor="text1"/>
        </w:rPr>
        <w:t>M</w:t>
      </w:r>
      <w:r w:rsidRPr="002E1778">
        <w:rPr>
          <w:rFonts w:ascii="Arial" w:hAnsi="Arial" w:cs="Arial"/>
          <w:color w:val="000000" w:themeColor="text1"/>
        </w:rPr>
        <w:t xml:space="preserve"> = 4.67,</w:t>
      </w:r>
      <w:r w:rsidR="00106B07" w:rsidRPr="002E1778">
        <w:rPr>
          <w:rFonts w:ascii="Arial" w:hAnsi="Arial" w:cs="Arial"/>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1.72</w:t>
      </w:r>
      <w:r w:rsidRPr="002E1778">
        <w:rPr>
          <w:rFonts w:ascii="Arial" w:hAnsi="Arial" w:cs="Arial"/>
          <w:color w:val="000000" w:themeColor="text1"/>
        </w:rPr>
        <w:t xml:space="preserve">) </w:t>
      </w:r>
      <w:r w:rsidR="00106B07" w:rsidRPr="002E1778">
        <w:rPr>
          <w:rFonts w:ascii="Arial" w:hAnsi="Arial" w:cs="Arial"/>
          <w:color w:val="000000" w:themeColor="text1"/>
        </w:rPr>
        <w:t>expectation mean values</w:t>
      </w:r>
      <w:r w:rsidRPr="002E1778">
        <w:rPr>
          <w:rFonts w:ascii="Arial" w:hAnsi="Arial" w:cs="Arial"/>
          <w:color w:val="000000" w:themeColor="text1"/>
        </w:rPr>
        <w:t xml:space="preserve"> </w:t>
      </w:r>
      <w:r w:rsidR="005A5345" w:rsidRPr="002E1778">
        <w:rPr>
          <w:rFonts w:ascii="Arial" w:hAnsi="Arial" w:cs="Arial"/>
          <w:color w:val="000000" w:themeColor="text1"/>
        </w:rPr>
        <w:t>were</w:t>
      </w:r>
      <w:r w:rsidR="00106B07" w:rsidRPr="002E1778">
        <w:rPr>
          <w:rFonts w:ascii="Arial" w:hAnsi="Arial" w:cs="Arial"/>
          <w:color w:val="000000" w:themeColor="text1"/>
        </w:rPr>
        <w:t xml:space="preserve"> for</w:t>
      </w:r>
      <w:r w:rsidRPr="002E1778">
        <w:rPr>
          <w:rFonts w:ascii="Arial" w:hAnsi="Arial" w:cs="Arial"/>
          <w:color w:val="000000" w:themeColor="text1"/>
        </w:rPr>
        <w:t xml:space="preserve"> item 5 </w:t>
      </w:r>
      <w:r w:rsidR="001C0334" w:rsidRPr="002E1778">
        <w:rPr>
          <w:rFonts w:ascii="Arial" w:hAnsi="Arial" w:cs="Arial"/>
          <w:color w:val="000000" w:themeColor="text1"/>
        </w:rPr>
        <w:t xml:space="preserve">– </w:t>
      </w:r>
      <w:r w:rsidRPr="002E1778">
        <w:rPr>
          <w:rFonts w:ascii="Arial" w:hAnsi="Arial" w:cs="Arial"/>
          <w:i/>
          <w:color w:val="000000" w:themeColor="text1"/>
        </w:rPr>
        <w:t>the university will ask for my consent to collect, use, and analyse any of my educational data (e.g., grades, attendance, and virtual learning environment accesses</w:t>
      </w:r>
      <w:r w:rsidRPr="002E1778">
        <w:rPr>
          <w:rFonts w:ascii="Arial" w:hAnsi="Arial" w:cs="Arial"/>
          <w:color w:val="000000" w:themeColor="text1"/>
        </w:rPr>
        <w:t>.</w:t>
      </w:r>
    </w:p>
    <w:p w14:paraId="7500EFDC" w14:textId="1533B2FB" w:rsidR="00DB59FD" w:rsidRPr="002E1778" w:rsidRDefault="00DB59FD" w:rsidP="00D96073">
      <w:pPr>
        <w:spacing w:line="480" w:lineRule="auto"/>
        <w:ind w:firstLine="360"/>
        <w:rPr>
          <w:rFonts w:ascii="Arial" w:hAnsi="Arial" w:cs="Arial"/>
          <w:color w:val="000000" w:themeColor="text1"/>
        </w:rPr>
      </w:pPr>
      <w:r w:rsidRPr="002E1778">
        <w:rPr>
          <w:rFonts w:ascii="Arial" w:hAnsi="Arial" w:cs="Arial"/>
          <w:color w:val="000000" w:themeColor="text1"/>
        </w:rPr>
        <w:tab/>
      </w:r>
      <w:r w:rsidR="00106B07" w:rsidRPr="002E1778">
        <w:rPr>
          <w:rFonts w:ascii="Arial" w:hAnsi="Arial" w:cs="Arial"/>
          <w:color w:val="000000" w:themeColor="text1"/>
        </w:rPr>
        <w:t>Whilst t</w:t>
      </w:r>
      <w:r w:rsidRPr="002E1778">
        <w:rPr>
          <w:rFonts w:ascii="Arial" w:hAnsi="Arial" w:cs="Arial"/>
          <w:color w:val="000000" w:themeColor="text1"/>
        </w:rPr>
        <w:t xml:space="preserve">he highest and lowest average responses for the </w:t>
      </w:r>
      <w:r w:rsidRPr="002E1778">
        <w:rPr>
          <w:rFonts w:ascii="Arial" w:hAnsi="Arial" w:cs="Arial"/>
          <w:i/>
          <w:color w:val="000000" w:themeColor="text1"/>
        </w:rPr>
        <w:t>Ethical and Privacy Expectation</w:t>
      </w:r>
      <w:r w:rsidRPr="002E1778">
        <w:rPr>
          <w:rFonts w:ascii="Arial" w:hAnsi="Arial" w:cs="Arial"/>
          <w:color w:val="000000" w:themeColor="text1"/>
        </w:rPr>
        <w:t xml:space="preserve"> items</w:t>
      </w:r>
      <w:r w:rsidR="00106B07" w:rsidRPr="002E1778">
        <w:rPr>
          <w:rFonts w:ascii="Arial" w:hAnsi="Arial" w:cs="Arial"/>
          <w:color w:val="000000" w:themeColor="text1"/>
        </w:rPr>
        <w:t xml:space="preserve"> (items 1, 2, 3, 5, and 6)</w:t>
      </w:r>
      <w:r w:rsidRPr="002E1778">
        <w:rPr>
          <w:rFonts w:ascii="Arial" w:hAnsi="Arial" w:cs="Arial"/>
          <w:color w:val="000000" w:themeColor="text1"/>
        </w:rPr>
        <w:t xml:space="preserve"> were the same</w:t>
      </w:r>
      <w:r w:rsidR="00106B07" w:rsidRPr="002E1778">
        <w:rPr>
          <w:rFonts w:ascii="Arial" w:hAnsi="Arial" w:cs="Arial"/>
          <w:color w:val="000000" w:themeColor="text1"/>
        </w:rPr>
        <w:t xml:space="preserve"> across Estonian and Spanish student samples</w:t>
      </w:r>
      <w:r w:rsidRPr="002E1778">
        <w:rPr>
          <w:rFonts w:ascii="Arial" w:hAnsi="Arial" w:cs="Arial"/>
          <w:color w:val="000000" w:themeColor="text1"/>
        </w:rPr>
        <w:t xml:space="preserve">, there </w:t>
      </w:r>
      <w:r w:rsidR="00D96073" w:rsidRPr="002E1778">
        <w:rPr>
          <w:rFonts w:ascii="Arial" w:hAnsi="Arial" w:cs="Arial"/>
          <w:color w:val="000000" w:themeColor="text1"/>
        </w:rPr>
        <w:t>we</w:t>
      </w:r>
      <w:r w:rsidRPr="002E1778">
        <w:rPr>
          <w:rFonts w:ascii="Arial" w:hAnsi="Arial" w:cs="Arial"/>
          <w:color w:val="000000" w:themeColor="text1"/>
        </w:rPr>
        <w:t xml:space="preserve">re slight differences with regards to </w:t>
      </w:r>
      <w:r w:rsidRPr="002E1778">
        <w:rPr>
          <w:rFonts w:ascii="Arial" w:hAnsi="Arial" w:cs="Arial"/>
          <w:i/>
          <w:color w:val="000000" w:themeColor="text1"/>
        </w:rPr>
        <w:t>Service Expectation</w:t>
      </w:r>
      <w:r w:rsidRPr="002E1778">
        <w:rPr>
          <w:rFonts w:ascii="Arial" w:hAnsi="Arial" w:cs="Arial"/>
          <w:color w:val="000000" w:themeColor="text1"/>
        </w:rPr>
        <w:t xml:space="preserve"> items</w:t>
      </w:r>
      <w:r w:rsidR="00106B07" w:rsidRPr="002E1778">
        <w:rPr>
          <w:rFonts w:ascii="Arial" w:hAnsi="Arial" w:cs="Arial"/>
          <w:color w:val="000000" w:themeColor="text1"/>
        </w:rPr>
        <w:t xml:space="preserve"> (items 4, 7, 8, 9, 10, 11, and 12)</w:t>
      </w:r>
      <w:r w:rsidRPr="002E1778">
        <w:rPr>
          <w:rFonts w:ascii="Arial" w:hAnsi="Arial" w:cs="Arial"/>
          <w:color w:val="000000" w:themeColor="text1"/>
        </w:rPr>
        <w:t>. For the Spanish student sample, item 4 (</w:t>
      </w:r>
      <w:r w:rsidRPr="002E1778">
        <w:rPr>
          <w:rFonts w:ascii="Arial" w:hAnsi="Arial" w:cs="Arial"/>
          <w:i/>
          <w:color w:val="000000" w:themeColor="text1"/>
        </w:rPr>
        <w:t>the university will regularly update me about my learning progress based on the analysis of my educational data</w:t>
      </w:r>
      <w:r w:rsidRPr="002E1778">
        <w:rPr>
          <w:rFonts w:ascii="Arial" w:hAnsi="Arial" w:cs="Arial"/>
          <w:color w:val="000000" w:themeColor="text1"/>
        </w:rPr>
        <w:t>) received the highest average ideal expectation (</w:t>
      </w:r>
      <w:r w:rsidRPr="002E1778">
        <w:rPr>
          <w:rFonts w:ascii="Arial" w:hAnsi="Arial" w:cs="Arial"/>
          <w:i/>
          <w:color w:val="000000" w:themeColor="text1"/>
        </w:rPr>
        <w:t xml:space="preserve">M </w:t>
      </w:r>
      <w:r w:rsidRPr="002E1778">
        <w:rPr>
          <w:rFonts w:ascii="Arial" w:hAnsi="Arial" w:cs="Arial"/>
          <w:color w:val="000000" w:themeColor="text1"/>
        </w:rPr>
        <w:t>= 6.17</w:t>
      </w:r>
      <w:r w:rsidR="00106B07" w:rsidRPr="002E1778">
        <w:rPr>
          <w:rFonts w:ascii="Arial" w:hAnsi="Arial" w:cs="Arial"/>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1.27</w:t>
      </w:r>
      <w:r w:rsidRPr="002E1778">
        <w:rPr>
          <w:rFonts w:ascii="Arial" w:hAnsi="Arial" w:cs="Arial"/>
          <w:color w:val="000000" w:themeColor="text1"/>
        </w:rPr>
        <w:t>). Whereas, item 9 received the highest average predicted expectation response (</w:t>
      </w:r>
      <w:r w:rsidRPr="002E1778">
        <w:rPr>
          <w:rFonts w:ascii="Arial" w:hAnsi="Arial" w:cs="Arial"/>
          <w:i/>
          <w:color w:val="000000" w:themeColor="text1"/>
        </w:rPr>
        <w:t xml:space="preserve">M </w:t>
      </w:r>
      <w:r w:rsidRPr="002E1778">
        <w:rPr>
          <w:rFonts w:ascii="Arial" w:hAnsi="Arial" w:cs="Arial"/>
          <w:color w:val="000000" w:themeColor="text1"/>
        </w:rPr>
        <w:t>= 5.00</w:t>
      </w:r>
      <w:r w:rsidR="00106B07" w:rsidRPr="002E1778">
        <w:rPr>
          <w:rFonts w:ascii="Arial" w:hAnsi="Arial" w:cs="Arial"/>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1.73</w:t>
      </w:r>
      <w:r w:rsidRPr="002E1778">
        <w:rPr>
          <w:rFonts w:ascii="Arial" w:hAnsi="Arial" w:cs="Arial"/>
          <w:color w:val="000000" w:themeColor="text1"/>
        </w:rPr>
        <w:t xml:space="preserve">). </w:t>
      </w:r>
      <w:r w:rsidR="00D96073" w:rsidRPr="002E1778">
        <w:rPr>
          <w:rFonts w:ascii="Arial" w:hAnsi="Arial" w:cs="Arial"/>
          <w:color w:val="000000" w:themeColor="text1"/>
        </w:rPr>
        <w:t xml:space="preserve">Item 9 asked to students regarding the following statement: </w:t>
      </w:r>
      <w:r w:rsidR="00D96073" w:rsidRPr="002E1778">
        <w:rPr>
          <w:rFonts w:ascii="Arial" w:hAnsi="Arial" w:cs="Arial"/>
          <w:i/>
          <w:color w:val="000000" w:themeColor="text1"/>
        </w:rPr>
        <w:t>the learning analytics service will present me with a complete profile of my learning across every module (e.g., number of accesses to online material and attendance</w:t>
      </w:r>
      <w:r w:rsidR="00D96073" w:rsidRPr="002E1778">
        <w:rPr>
          <w:rFonts w:ascii="Arial" w:hAnsi="Arial" w:cs="Arial"/>
          <w:color w:val="000000" w:themeColor="text1"/>
        </w:rPr>
        <w:t xml:space="preserve">. </w:t>
      </w:r>
      <w:r w:rsidRPr="002E1778">
        <w:rPr>
          <w:rFonts w:ascii="Arial" w:hAnsi="Arial" w:cs="Arial"/>
          <w:color w:val="000000" w:themeColor="text1"/>
        </w:rPr>
        <w:t>Although the highest predicted expectation, item 9 received the lowest average response on the ideal expectation scale (</w:t>
      </w:r>
      <w:r w:rsidRPr="002E1778">
        <w:rPr>
          <w:rFonts w:ascii="Arial" w:hAnsi="Arial" w:cs="Arial"/>
          <w:i/>
          <w:color w:val="000000" w:themeColor="text1"/>
        </w:rPr>
        <w:t xml:space="preserve">M </w:t>
      </w:r>
      <w:r w:rsidRPr="002E1778">
        <w:rPr>
          <w:rFonts w:ascii="Arial" w:hAnsi="Arial" w:cs="Arial"/>
          <w:color w:val="000000" w:themeColor="text1"/>
        </w:rPr>
        <w:t>= 5.91</w:t>
      </w:r>
      <w:r w:rsidR="00106B07" w:rsidRPr="002E1778">
        <w:rPr>
          <w:rFonts w:ascii="Arial" w:hAnsi="Arial" w:cs="Arial"/>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1.44</w:t>
      </w:r>
      <w:r w:rsidRPr="002E1778">
        <w:rPr>
          <w:rFonts w:ascii="Arial" w:hAnsi="Arial" w:cs="Arial"/>
          <w:color w:val="000000" w:themeColor="text1"/>
        </w:rPr>
        <w:t>). Similar to the Estonian student sample, item 11 (had the lowest average response for the predicted expectation scale (</w:t>
      </w:r>
      <w:r w:rsidRPr="002E1778">
        <w:rPr>
          <w:rFonts w:ascii="Arial" w:hAnsi="Arial" w:cs="Arial"/>
          <w:i/>
          <w:color w:val="000000" w:themeColor="text1"/>
        </w:rPr>
        <w:t xml:space="preserve">M </w:t>
      </w:r>
      <w:r w:rsidRPr="002E1778">
        <w:rPr>
          <w:rFonts w:ascii="Arial" w:hAnsi="Arial" w:cs="Arial"/>
          <w:color w:val="000000" w:themeColor="text1"/>
        </w:rPr>
        <w:t>= 4.16</w:t>
      </w:r>
      <w:r w:rsidR="00106B07" w:rsidRPr="002E1778">
        <w:rPr>
          <w:rFonts w:ascii="Arial" w:hAnsi="Arial" w:cs="Arial"/>
          <w:color w:val="000000" w:themeColor="text1"/>
        </w:rPr>
        <w:t xml:space="preserve">, </w:t>
      </w:r>
      <w:r w:rsidR="00106B07" w:rsidRPr="002E1778">
        <w:rPr>
          <w:rFonts w:ascii="Arial" w:hAnsi="Arial" w:cs="Arial"/>
          <w:i/>
          <w:color w:val="000000" w:themeColor="text1"/>
        </w:rPr>
        <w:t xml:space="preserve">SD </w:t>
      </w:r>
      <w:r w:rsidR="00106B07" w:rsidRPr="002E1778">
        <w:rPr>
          <w:rFonts w:ascii="Arial" w:hAnsi="Arial" w:cs="Arial"/>
          <w:color w:val="000000" w:themeColor="text1"/>
        </w:rPr>
        <w:t>= 1.81</w:t>
      </w:r>
      <w:r w:rsidRPr="002E1778">
        <w:rPr>
          <w:rFonts w:ascii="Arial" w:hAnsi="Arial" w:cs="Arial"/>
          <w:color w:val="000000" w:themeColor="text1"/>
        </w:rPr>
        <w:t xml:space="preserve">). </w:t>
      </w:r>
      <w:r w:rsidR="00D96073" w:rsidRPr="002E1778">
        <w:rPr>
          <w:rFonts w:ascii="Arial" w:hAnsi="Arial" w:cs="Arial"/>
          <w:color w:val="000000" w:themeColor="text1"/>
        </w:rPr>
        <w:t xml:space="preserve">Item 11 asked whether </w:t>
      </w:r>
      <w:r w:rsidR="00D96073" w:rsidRPr="002E1778">
        <w:rPr>
          <w:rFonts w:ascii="Arial" w:hAnsi="Arial" w:cs="Arial"/>
          <w:i/>
          <w:color w:val="000000" w:themeColor="text1"/>
        </w:rPr>
        <w:t xml:space="preserve">the teaching </w:t>
      </w:r>
      <w:r w:rsidR="00D96073" w:rsidRPr="002E1778">
        <w:rPr>
          <w:rFonts w:ascii="Arial" w:hAnsi="Arial" w:cs="Arial"/>
          <w:i/>
          <w:color w:val="000000" w:themeColor="text1"/>
        </w:rPr>
        <w:lastRenderedPageBreak/>
        <w:t>staff will have an obligation to act (i.e., support me) if the analytics show that I am at-risk of failing, underperforming, or if I could improve my learning</w:t>
      </w:r>
      <w:r w:rsidR="00D96073" w:rsidRPr="002E1778">
        <w:rPr>
          <w:rFonts w:ascii="Arial" w:hAnsi="Arial" w:cs="Arial"/>
          <w:color w:val="000000" w:themeColor="text1"/>
        </w:rPr>
        <w:t>.</w:t>
      </w:r>
    </w:p>
    <w:p w14:paraId="03B13FB2" w14:textId="77777777"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w:t>
      </w:r>
    </w:p>
    <w:p w14:paraId="41E52FF5" w14:textId="76777764"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Insert Table 7 About Here</w:t>
      </w:r>
    </w:p>
    <w:p w14:paraId="59A08BCB" w14:textId="77777777" w:rsidR="00B51665" w:rsidRPr="002E1778" w:rsidRDefault="00B51665"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30A26249" w14:textId="3BE16240" w:rsidR="00087279" w:rsidRPr="002E1778" w:rsidRDefault="00087279"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Discussion</w:t>
      </w:r>
    </w:p>
    <w:p w14:paraId="46F54A4E" w14:textId="13BB06A5" w:rsidR="000D4E8E" w:rsidRPr="002E1778" w:rsidRDefault="000D4E8E" w:rsidP="000D4E8E">
      <w:pPr>
        <w:spacing w:line="480" w:lineRule="auto"/>
        <w:ind w:firstLine="720"/>
        <w:rPr>
          <w:rFonts w:ascii="Arial" w:hAnsi="Arial" w:cs="Arial"/>
          <w:color w:val="000000" w:themeColor="text1"/>
        </w:rPr>
      </w:pPr>
      <w:r w:rsidRPr="002E1778">
        <w:rPr>
          <w:rFonts w:ascii="Arial" w:hAnsi="Arial" w:cs="Arial"/>
          <w:color w:val="000000" w:themeColor="text1"/>
        </w:rPr>
        <w:t xml:space="preserve">The alternative fit indices for the ideal expectation scale would suggest a good fitting model; whereas, the predicted scale fit </w:t>
      </w:r>
      <w:r w:rsidR="00FF3222" w:rsidRPr="002E1778">
        <w:rPr>
          <w:rFonts w:ascii="Arial" w:hAnsi="Arial" w:cs="Arial"/>
          <w:color w:val="000000" w:themeColor="text1"/>
        </w:rPr>
        <w:t>could</w:t>
      </w:r>
      <w:r w:rsidRPr="002E1778">
        <w:rPr>
          <w:rFonts w:ascii="Arial" w:hAnsi="Arial" w:cs="Arial"/>
          <w:color w:val="000000" w:themeColor="text1"/>
        </w:rPr>
        <w:t xml:space="preserve"> only be considered as acceptable. In order to provide a context for these fit indices, an assessment of measurement quality was also provided. This showed the mean standardised loading to be higher on the predicted expectation scale (</w:t>
      </w:r>
      <w:r w:rsidRPr="002E1778">
        <w:rPr>
          <w:rFonts w:ascii="Arial" w:hAnsi="Arial" w:cs="Arial"/>
          <w:i/>
          <w:color w:val="000000" w:themeColor="text1"/>
        </w:rPr>
        <w:t>M</w:t>
      </w:r>
      <w:r w:rsidRPr="002E1778">
        <w:rPr>
          <w:rFonts w:ascii="Arial" w:hAnsi="Arial" w:cs="Arial"/>
          <w:color w:val="000000" w:themeColor="text1"/>
        </w:rPr>
        <w:t xml:space="preserve"> = .80) than the ideal expectation scale (</w:t>
      </w:r>
      <w:r w:rsidRPr="002E1778">
        <w:rPr>
          <w:rFonts w:ascii="Arial" w:hAnsi="Arial" w:cs="Arial"/>
          <w:i/>
          <w:color w:val="000000" w:themeColor="text1"/>
        </w:rPr>
        <w:t>M</w:t>
      </w:r>
      <w:r w:rsidRPr="002E1778">
        <w:rPr>
          <w:rFonts w:ascii="Arial" w:hAnsi="Arial" w:cs="Arial"/>
          <w:color w:val="000000" w:themeColor="text1"/>
        </w:rPr>
        <w:t xml:space="preserve"> = .76).  Thus, from a position of measurement quality, the predicted expectation scale exceed</w:t>
      </w:r>
      <w:r w:rsidR="00FF3222" w:rsidRPr="002E1778">
        <w:rPr>
          <w:rFonts w:ascii="Arial" w:hAnsi="Arial" w:cs="Arial"/>
          <w:color w:val="000000" w:themeColor="text1"/>
        </w:rPr>
        <w:t>ed</w:t>
      </w:r>
      <w:r w:rsidRPr="002E1778">
        <w:rPr>
          <w:rFonts w:ascii="Arial" w:hAnsi="Arial" w:cs="Arial"/>
          <w:color w:val="000000" w:themeColor="text1"/>
        </w:rPr>
        <w:t xml:space="preserve"> that of the ideal expectation scale. </w:t>
      </w:r>
    </w:p>
    <w:p w14:paraId="4B306B5A" w14:textId="58885765" w:rsidR="000D4E8E" w:rsidRPr="002E1778" w:rsidRDefault="000D4E8E" w:rsidP="000D4E8E">
      <w:pPr>
        <w:spacing w:line="480" w:lineRule="auto"/>
        <w:ind w:firstLine="720"/>
        <w:rPr>
          <w:rFonts w:ascii="Arial" w:hAnsi="Arial" w:cs="Arial"/>
          <w:b/>
          <w:color w:val="000000" w:themeColor="text1"/>
        </w:rPr>
      </w:pPr>
      <w:r w:rsidRPr="002E1778">
        <w:rPr>
          <w:rFonts w:ascii="Arial" w:hAnsi="Arial" w:cs="Arial"/>
          <w:color w:val="000000" w:themeColor="text1"/>
        </w:rPr>
        <w:t xml:space="preserve">For both scales,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was found to be significant; thus, an inspection of local fit was warranted. In terms of the ideal expectation scale, the sources of misfit (between items 2 and 5 and items 11 and 12) ha</w:t>
      </w:r>
      <w:r w:rsidR="00FF3222" w:rsidRPr="002E1778">
        <w:rPr>
          <w:rFonts w:ascii="Arial" w:hAnsi="Arial" w:cs="Arial"/>
          <w:color w:val="000000" w:themeColor="text1"/>
        </w:rPr>
        <w:t>d</w:t>
      </w:r>
      <w:r w:rsidRPr="002E1778">
        <w:rPr>
          <w:rFonts w:ascii="Arial" w:hAnsi="Arial" w:cs="Arial"/>
          <w:color w:val="000000" w:themeColor="text1"/>
        </w:rPr>
        <w:t xml:space="preserve"> previously been identified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xml:space="preserve">). As stated in this prior work, while these items </w:t>
      </w:r>
      <w:r w:rsidR="00FF3222" w:rsidRPr="002E1778">
        <w:rPr>
          <w:rFonts w:ascii="Arial" w:hAnsi="Arial" w:cs="Arial"/>
          <w:color w:val="000000" w:themeColor="text1"/>
        </w:rPr>
        <w:t>we</w:t>
      </w:r>
      <w:r w:rsidRPr="002E1778">
        <w:rPr>
          <w:rFonts w:ascii="Arial" w:hAnsi="Arial" w:cs="Arial"/>
          <w:color w:val="000000" w:themeColor="text1"/>
        </w:rPr>
        <w:t xml:space="preserve">re to some extent related, there </w:t>
      </w:r>
      <w:r w:rsidR="00FF3222" w:rsidRPr="002E1778">
        <w:rPr>
          <w:rFonts w:ascii="Arial" w:hAnsi="Arial" w:cs="Arial"/>
          <w:color w:val="000000" w:themeColor="text1"/>
        </w:rPr>
        <w:t>wa</w:t>
      </w:r>
      <w:r w:rsidRPr="002E1778">
        <w:rPr>
          <w:rFonts w:ascii="Arial" w:hAnsi="Arial" w:cs="Arial"/>
          <w:color w:val="000000" w:themeColor="text1"/>
        </w:rPr>
        <w:t xml:space="preserve">s no justified reason for </w:t>
      </w:r>
      <w:proofErr w:type="spellStart"/>
      <w:r w:rsidRPr="002E1778">
        <w:rPr>
          <w:rFonts w:ascii="Arial" w:hAnsi="Arial" w:cs="Arial"/>
          <w:color w:val="000000" w:themeColor="text1"/>
        </w:rPr>
        <w:t>respecifying</w:t>
      </w:r>
      <w:proofErr w:type="spellEnd"/>
      <w:r w:rsidRPr="002E1778">
        <w:rPr>
          <w:rFonts w:ascii="Arial" w:hAnsi="Arial" w:cs="Arial"/>
          <w:color w:val="000000" w:themeColor="text1"/>
        </w:rPr>
        <w:t xml:space="preserve"> the model to allow the errors of these items to correlate. Therefore, no steps were taken in the current study to freely correlate the item errors. A different set of localised strains for the predicted expectation scale were identified, with only a single variable pair being previously identified (misfit between items 2 and 3). In none of these cases was there a justifiable reason for </w:t>
      </w:r>
      <w:proofErr w:type="spellStart"/>
      <w:r w:rsidRPr="002E1778">
        <w:rPr>
          <w:rFonts w:ascii="Arial" w:hAnsi="Arial" w:cs="Arial"/>
          <w:color w:val="000000" w:themeColor="text1"/>
        </w:rPr>
        <w:t>respecifying</w:t>
      </w:r>
      <w:proofErr w:type="spellEnd"/>
      <w:r w:rsidRPr="002E1778">
        <w:rPr>
          <w:rFonts w:ascii="Arial" w:hAnsi="Arial" w:cs="Arial"/>
          <w:color w:val="000000" w:themeColor="text1"/>
        </w:rPr>
        <w:t xml:space="preserve"> the model with correlated errors between the problematic variable pairs. </w:t>
      </w:r>
      <w:r w:rsidR="00DE1098" w:rsidRPr="002E1778">
        <w:rPr>
          <w:rFonts w:ascii="Arial" w:hAnsi="Arial" w:cs="Arial"/>
          <w:color w:val="000000" w:themeColor="text1"/>
        </w:rPr>
        <w:t xml:space="preserve">Taken together, it </w:t>
      </w:r>
      <w:r w:rsidR="00FF3222" w:rsidRPr="002E1778">
        <w:rPr>
          <w:rFonts w:ascii="Arial" w:hAnsi="Arial" w:cs="Arial"/>
          <w:color w:val="000000" w:themeColor="text1"/>
        </w:rPr>
        <w:t>could</w:t>
      </w:r>
      <w:r w:rsidR="005776E7" w:rsidRPr="002E1778">
        <w:rPr>
          <w:rFonts w:ascii="Arial" w:hAnsi="Arial" w:cs="Arial"/>
          <w:color w:val="000000" w:themeColor="text1"/>
        </w:rPr>
        <w:t xml:space="preserve"> </w:t>
      </w:r>
      <w:r w:rsidR="00DE1098" w:rsidRPr="002E1778">
        <w:rPr>
          <w:rFonts w:ascii="Arial" w:hAnsi="Arial" w:cs="Arial"/>
          <w:color w:val="000000" w:themeColor="text1"/>
        </w:rPr>
        <w:t xml:space="preserve">therefore be </w:t>
      </w:r>
      <w:r w:rsidR="005776E7" w:rsidRPr="002E1778">
        <w:rPr>
          <w:rFonts w:ascii="Arial" w:hAnsi="Arial" w:cs="Arial"/>
          <w:color w:val="000000" w:themeColor="text1"/>
        </w:rPr>
        <w:t>s</w:t>
      </w:r>
      <w:r w:rsidR="00DE1098" w:rsidRPr="002E1778">
        <w:rPr>
          <w:rFonts w:ascii="Arial" w:hAnsi="Arial" w:cs="Arial"/>
          <w:color w:val="000000" w:themeColor="text1"/>
        </w:rPr>
        <w:t>hown</w:t>
      </w:r>
      <w:r w:rsidR="005776E7" w:rsidRPr="002E1778">
        <w:rPr>
          <w:rFonts w:ascii="Arial" w:hAnsi="Arial" w:cs="Arial"/>
          <w:color w:val="000000" w:themeColor="text1"/>
        </w:rPr>
        <w:t xml:space="preserve"> that both scales show</w:t>
      </w:r>
      <w:r w:rsidR="00FF3222" w:rsidRPr="002E1778">
        <w:rPr>
          <w:rFonts w:ascii="Arial" w:hAnsi="Arial" w:cs="Arial"/>
          <w:color w:val="000000" w:themeColor="text1"/>
        </w:rPr>
        <w:t>ed</w:t>
      </w:r>
      <w:r w:rsidR="005776E7" w:rsidRPr="002E1778">
        <w:rPr>
          <w:rFonts w:ascii="Arial" w:hAnsi="Arial" w:cs="Arial"/>
          <w:color w:val="000000" w:themeColor="text1"/>
        </w:rPr>
        <w:t xml:space="preserve"> good measurement quality, with the predicted expectation scale exceeding that of the ideal expectation scale, and the fit for each scale can at least be considered as acceptable</w:t>
      </w:r>
      <w:r w:rsidR="00AE5636" w:rsidRPr="002E1778">
        <w:rPr>
          <w:rFonts w:ascii="Arial" w:hAnsi="Arial" w:cs="Arial"/>
          <w:color w:val="000000" w:themeColor="text1"/>
        </w:rPr>
        <w:t xml:space="preserve">. Nevertheless, further work on the scale is needed, particularly as the </w:t>
      </w:r>
      <w:r w:rsidR="008F190A" w:rsidRPr="002E1778">
        <w:rPr>
          <w:rFonts w:ascii="Arial" w:hAnsi="Arial" w:cs="Arial"/>
          <w:i/>
          <w:color w:val="000000" w:themeColor="text1"/>
        </w:rPr>
        <w:t>Χ</w:t>
      </w:r>
      <w:r w:rsidR="008F190A" w:rsidRPr="002E1778">
        <w:rPr>
          <w:rFonts w:ascii="Arial" w:hAnsi="Arial" w:cs="Arial"/>
          <w:i/>
          <w:color w:val="000000" w:themeColor="text1"/>
          <w:vertAlign w:val="superscript"/>
        </w:rPr>
        <w:t>2</w:t>
      </w:r>
      <w:r w:rsidR="008F190A" w:rsidRPr="002E1778">
        <w:rPr>
          <w:rFonts w:ascii="Arial" w:hAnsi="Arial" w:cs="Arial"/>
          <w:i/>
          <w:color w:val="000000" w:themeColor="text1"/>
        </w:rPr>
        <w:t xml:space="preserve"> </w:t>
      </w:r>
      <w:r w:rsidR="008F190A" w:rsidRPr="002E1778">
        <w:rPr>
          <w:rFonts w:ascii="Arial" w:hAnsi="Arial" w:cs="Arial"/>
          <w:color w:val="000000" w:themeColor="text1"/>
        </w:rPr>
        <w:t>test was found to be significant.</w:t>
      </w:r>
      <w:r w:rsidRPr="002E1778">
        <w:rPr>
          <w:rFonts w:ascii="Arial" w:hAnsi="Arial" w:cs="Arial"/>
          <w:color w:val="000000" w:themeColor="text1"/>
        </w:rPr>
        <w:t xml:space="preserve">    </w:t>
      </w:r>
    </w:p>
    <w:p w14:paraId="280D2C32" w14:textId="147819E1" w:rsidR="00087279" w:rsidRPr="002E1778" w:rsidRDefault="00087279" w:rsidP="00087279">
      <w:pPr>
        <w:spacing w:line="480" w:lineRule="auto"/>
        <w:rPr>
          <w:rFonts w:ascii="Arial" w:hAnsi="Arial" w:cs="Arial"/>
          <w:color w:val="000000" w:themeColor="text1"/>
        </w:rPr>
      </w:pPr>
      <w:r w:rsidRPr="002E1778">
        <w:rPr>
          <w:rFonts w:ascii="Arial" w:hAnsi="Arial" w:cs="Arial"/>
          <w:color w:val="000000" w:themeColor="text1"/>
        </w:rPr>
        <w:lastRenderedPageBreak/>
        <w:tab/>
      </w:r>
      <w:r w:rsidR="0021460E" w:rsidRPr="002E1778">
        <w:rPr>
          <w:rFonts w:ascii="Arial" w:hAnsi="Arial" w:cs="Arial"/>
          <w:color w:val="000000" w:themeColor="text1"/>
        </w:rPr>
        <w:t>An inspection of th</w:t>
      </w:r>
      <w:r w:rsidR="00DE1098" w:rsidRPr="002E1778">
        <w:rPr>
          <w:rFonts w:ascii="Arial" w:hAnsi="Arial" w:cs="Arial"/>
          <w:color w:val="000000" w:themeColor="text1"/>
        </w:rPr>
        <w:t>os</w:t>
      </w:r>
      <w:r w:rsidR="0021460E" w:rsidRPr="002E1778">
        <w:rPr>
          <w:rFonts w:ascii="Arial" w:hAnsi="Arial" w:cs="Arial"/>
          <w:color w:val="000000" w:themeColor="text1"/>
        </w:rPr>
        <w:t xml:space="preserve">e descriptive statistics </w:t>
      </w:r>
      <w:r w:rsidR="00132E63" w:rsidRPr="002E1778">
        <w:rPr>
          <w:rFonts w:ascii="Arial" w:hAnsi="Arial" w:cs="Arial"/>
          <w:color w:val="000000" w:themeColor="text1"/>
        </w:rPr>
        <w:t xml:space="preserve">relating </w:t>
      </w:r>
      <w:r w:rsidR="0021460E" w:rsidRPr="002E1778">
        <w:rPr>
          <w:rFonts w:ascii="Arial" w:hAnsi="Arial" w:cs="Arial"/>
          <w:color w:val="000000" w:themeColor="text1"/>
        </w:rPr>
        <w:t xml:space="preserve">to the </w:t>
      </w:r>
      <w:r w:rsidR="0021460E" w:rsidRPr="002E1778">
        <w:rPr>
          <w:rFonts w:ascii="Arial" w:hAnsi="Arial" w:cs="Arial"/>
          <w:i/>
          <w:color w:val="000000" w:themeColor="text1"/>
        </w:rPr>
        <w:t>Ethical Privacy Expectation</w:t>
      </w:r>
      <w:r w:rsidR="00DE1098" w:rsidRPr="002E1778">
        <w:rPr>
          <w:rFonts w:ascii="Arial" w:hAnsi="Arial" w:cs="Arial"/>
          <w:i/>
          <w:color w:val="000000" w:themeColor="text1"/>
        </w:rPr>
        <w:t>s</w:t>
      </w:r>
      <w:r w:rsidR="0021460E" w:rsidRPr="002E1778">
        <w:rPr>
          <w:rFonts w:ascii="Arial" w:hAnsi="Arial" w:cs="Arial"/>
          <w:color w:val="000000" w:themeColor="text1"/>
        </w:rPr>
        <w:t xml:space="preserve"> factor</w:t>
      </w:r>
      <w:r w:rsidR="00DE1098" w:rsidRPr="002E1778">
        <w:rPr>
          <w:rFonts w:ascii="Arial" w:hAnsi="Arial" w:cs="Arial"/>
          <w:color w:val="000000" w:themeColor="text1"/>
        </w:rPr>
        <w:t xml:space="preserve"> (Table 7)</w:t>
      </w:r>
      <w:r w:rsidR="00132E63" w:rsidRPr="002E1778">
        <w:rPr>
          <w:rFonts w:ascii="Arial" w:hAnsi="Arial" w:cs="Arial"/>
          <w:color w:val="000000" w:themeColor="text1"/>
        </w:rPr>
        <w:t xml:space="preserve"> </w:t>
      </w:r>
      <w:r w:rsidR="00DE1098" w:rsidRPr="002E1778">
        <w:rPr>
          <w:rFonts w:ascii="Arial" w:hAnsi="Arial" w:cs="Arial"/>
          <w:color w:val="000000" w:themeColor="text1"/>
        </w:rPr>
        <w:t>show</w:t>
      </w:r>
      <w:r w:rsidR="0021460E" w:rsidRPr="002E1778">
        <w:rPr>
          <w:rFonts w:ascii="Arial" w:hAnsi="Arial" w:cs="Arial"/>
          <w:color w:val="000000" w:themeColor="text1"/>
        </w:rPr>
        <w:t xml:space="preserve"> </w:t>
      </w:r>
      <w:r w:rsidR="008F190A" w:rsidRPr="002E1778">
        <w:rPr>
          <w:rFonts w:ascii="Arial" w:hAnsi="Arial" w:cs="Arial"/>
          <w:color w:val="000000" w:themeColor="text1"/>
        </w:rPr>
        <w:t>the</w:t>
      </w:r>
      <w:r w:rsidR="00DE1098" w:rsidRPr="002E1778">
        <w:rPr>
          <w:rFonts w:ascii="Arial" w:hAnsi="Arial" w:cs="Arial"/>
          <w:color w:val="000000" w:themeColor="text1"/>
        </w:rPr>
        <w:t xml:space="preserve"> expectations of the</w:t>
      </w:r>
      <w:r w:rsidR="008F190A" w:rsidRPr="002E1778">
        <w:rPr>
          <w:rFonts w:ascii="Arial" w:hAnsi="Arial" w:cs="Arial"/>
          <w:color w:val="000000" w:themeColor="text1"/>
        </w:rPr>
        <w:t xml:space="preserve"> Spanish student sample to be </w:t>
      </w:r>
      <w:r w:rsidR="0021460E" w:rsidRPr="002E1778">
        <w:rPr>
          <w:rFonts w:ascii="Arial" w:hAnsi="Arial" w:cs="Arial"/>
          <w:color w:val="000000" w:themeColor="text1"/>
        </w:rPr>
        <w:t xml:space="preserve">similar </w:t>
      </w:r>
      <w:r w:rsidR="00DE1098" w:rsidRPr="002E1778">
        <w:rPr>
          <w:rFonts w:ascii="Arial" w:hAnsi="Arial" w:cs="Arial"/>
          <w:color w:val="000000" w:themeColor="text1"/>
        </w:rPr>
        <w:t>to</w:t>
      </w:r>
      <w:r w:rsidR="0021460E" w:rsidRPr="002E1778">
        <w:rPr>
          <w:rFonts w:ascii="Arial" w:hAnsi="Arial" w:cs="Arial"/>
          <w:color w:val="000000" w:themeColor="text1"/>
        </w:rPr>
        <w:t xml:space="preserve"> th</w:t>
      </w:r>
      <w:r w:rsidR="00DE1098" w:rsidRPr="002E1778">
        <w:rPr>
          <w:rFonts w:ascii="Arial" w:hAnsi="Arial" w:cs="Arial"/>
          <w:color w:val="000000" w:themeColor="text1"/>
        </w:rPr>
        <w:t>os</w:t>
      </w:r>
      <w:r w:rsidR="0021460E" w:rsidRPr="002E1778">
        <w:rPr>
          <w:rFonts w:ascii="Arial" w:hAnsi="Arial" w:cs="Arial"/>
          <w:color w:val="000000" w:themeColor="text1"/>
        </w:rPr>
        <w:t xml:space="preserve">e </w:t>
      </w:r>
      <w:r w:rsidR="00DE1098" w:rsidRPr="002E1778">
        <w:rPr>
          <w:rFonts w:ascii="Arial" w:hAnsi="Arial" w:cs="Arial"/>
          <w:color w:val="000000" w:themeColor="text1"/>
        </w:rPr>
        <w:t xml:space="preserve">held by </w:t>
      </w:r>
      <w:r w:rsidR="0021460E" w:rsidRPr="002E1778">
        <w:rPr>
          <w:rFonts w:ascii="Arial" w:hAnsi="Arial" w:cs="Arial"/>
          <w:color w:val="000000" w:themeColor="text1"/>
        </w:rPr>
        <w:t xml:space="preserve">Estonian student sample. </w:t>
      </w:r>
      <w:r w:rsidR="002C273B" w:rsidRPr="002E1778">
        <w:rPr>
          <w:rFonts w:ascii="Arial" w:hAnsi="Arial" w:cs="Arial"/>
          <w:color w:val="000000" w:themeColor="text1"/>
        </w:rPr>
        <w:t xml:space="preserve">Put differently, </w:t>
      </w:r>
      <w:r w:rsidR="00DE1098" w:rsidRPr="002E1778">
        <w:rPr>
          <w:rFonts w:ascii="Arial" w:hAnsi="Arial" w:cs="Arial"/>
          <w:color w:val="000000" w:themeColor="text1"/>
        </w:rPr>
        <w:t>as with the Est</w:t>
      </w:r>
      <w:r w:rsidR="00132E63" w:rsidRPr="002E1778">
        <w:rPr>
          <w:rFonts w:ascii="Arial" w:hAnsi="Arial" w:cs="Arial"/>
          <w:color w:val="000000" w:themeColor="text1"/>
        </w:rPr>
        <w:t>o</w:t>
      </w:r>
      <w:r w:rsidR="00DE1098" w:rsidRPr="002E1778">
        <w:rPr>
          <w:rFonts w:ascii="Arial" w:hAnsi="Arial" w:cs="Arial"/>
          <w:color w:val="000000" w:themeColor="text1"/>
        </w:rPr>
        <w:t xml:space="preserve">nian student sample, the Spanish student sample </w:t>
      </w:r>
      <w:r w:rsidR="00132E63" w:rsidRPr="002E1778">
        <w:rPr>
          <w:rFonts w:ascii="Arial" w:hAnsi="Arial" w:cs="Arial"/>
          <w:color w:val="000000" w:themeColor="text1"/>
        </w:rPr>
        <w:t>h</w:t>
      </w:r>
      <w:r w:rsidR="00FF3222" w:rsidRPr="002E1778">
        <w:rPr>
          <w:rFonts w:ascii="Arial" w:hAnsi="Arial" w:cs="Arial"/>
          <w:color w:val="000000" w:themeColor="text1"/>
        </w:rPr>
        <w:t>e</w:t>
      </w:r>
      <w:r w:rsidR="00132E63" w:rsidRPr="002E1778">
        <w:rPr>
          <w:rFonts w:ascii="Arial" w:hAnsi="Arial" w:cs="Arial"/>
          <w:color w:val="000000" w:themeColor="text1"/>
        </w:rPr>
        <w:t>ld</w:t>
      </w:r>
      <w:r w:rsidR="002C273B" w:rsidRPr="002E1778">
        <w:rPr>
          <w:rFonts w:ascii="Arial" w:hAnsi="Arial" w:cs="Arial"/>
          <w:color w:val="000000" w:themeColor="text1"/>
        </w:rPr>
        <w:t xml:space="preserve"> stronger </w:t>
      </w:r>
      <w:r w:rsidR="00132E63" w:rsidRPr="002E1778">
        <w:rPr>
          <w:rFonts w:ascii="Arial" w:hAnsi="Arial" w:cs="Arial"/>
          <w:color w:val="000000" w:themeColor="text1"/>
        </w:rPr>
        <w:t>expectations, on average,</w:t>
      </w:r>
      <w:r w:rsidR="002C273B" w:rsidRPr="002E1778">
        <w:rPr>
          <w:rFonts w:ascii="Arial" w:hAnsi="Arial" w:cs="Arial"/>
          <w:color w:val="000000" w:themeColor="text1"/>
        </w:rPr>
        <w:t xml:space="preserve"> toward the university ensuring all data </w:t>
      </w:r>
      <w:r w:rsidR="00FF3222" w:rsidRPr="002E1778">
        <w:rPr>
          <w:rFonts w:ascii="Arial" w:hAnsi="Arial" w:cs="Arial"/>
          <w:color w:val="000000" w:themeColor="text1"/>
        </w:rPr>
        <w:t>wa</w:t>
      </w:r>
      <w:r w:rsidR="002C273B" w:rsidRPr="002E1778">
        <w:rPr>
          <w:rFonts w:ascii="Arial" w:hAnsi="Arial" w:cs="Arial"/>
          <w:color w:val="000000" w:themeColor="text1"/>
        </w:rPr>
        <w:t>s secure than the university seeking consent before collecting and analysing educational data.</w:t>
      </w:r>
      <w:r w:rsidR="00073105" w:rsidRPr="002E1778">
        <w:rPr>
          <w:rFonts w:ascii="Arial" w:hAnsi="Arial" w:cs="Arial"/>
          <w:color w:val="000000" w:themeColor="text1"/>
        </w:rPr>
        <w:t xml:space="preserve"> This again reiterates the view that students may be more open to their data being used for legitimate purposes (</w:t>
      </w:r>
      <w:r w:rsidR="00D12D08">
        <w:rPr>
          <w:rFonts w:ascii="Arial" w:hAnsi="Arial" w:cs="Arial"/>
          <w:color w:val="000000" w:themeColor="text1"/>
        </w:rPr>
        <w:t xml:space="preserve">Tsai,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 xml:space="preserve">-Wainwright, &amp; </w:t>
      </w:r>
      <w:proofErr w:type="spellStart"/>
      <w:r w:rsidR="00D12D08">
        <w:rPr>
          <w:rFonts w:ascii="Arial" w:hAnsi="Arial" w:cs="Arial"/>
          <w:color w:val="000000" w:themeColor="text1"/>
        </w:rPr>
        <w:t>Gasevic</w:t>
      </w:r>
      <w:proofErr w:type="spellEnd"/>
      <w:r w:rsidR="00D12D08" w:rsidRPr="002E1778">
        <w:rPr>
          <w:rFonts w:ascii="Arial" w:hAnsi="Arial" w:cs="Arial"/>
          <w:color w:val="000000" w:themeColor="text1"/>
        </w:rPr>
        <w:t>, 20</w:t>
      </w:r>
      <w:r w:rsidR="00D12D08">
        <w:rPr>
          <w:rFonts w:ascii="Arial" w:hAnsi="Arial" w:cs="Arial"/>
          <w:color w:val="000000" w:themeColor="text1"/>
        </w:rPr>
        <w:t>20</w:t>
      </w:r>
      <w:r w:rsidR="00073105" w:rsidRPr="002E1778">
        <w:rPr>
          <w:rFonts w:ascii="Arial" w:hAnsi="Arial" w:cs="Arial"/>
          <w:color w:val="000000" w:themeColor="text1"/>
        </w:rPr>
        <w:t>),</w:t>
      </w:r>
      <w:r w:rsidR="00132E63" w:rsidRPr="002E1778">
        <w:rPr>
          <w:rFonts w:ascii="Arial" w:hAnsi="Arial" w:cs="Arial"/>
          <w:color w:val="000000" w:themeColor="text1"/>
        </w:rPr>
        <w:t xml:space="preserve"> as universities regularly use such data for assessment</w:t>
      </w:r>
      <w:r w:rsidR="00194480" w:rsidRPr="002E1778">
        <w:rPr>
          <w:rFonts w:ascii="Arial" w:hAnsi="Arial" w:cs="Arial"/>
          <w:color w:val="000000" w:themeColor="text1"/>
        </w:rPr>
        <w:t xml:space="preserve">s and to monitor academic progress. </w:t>
      </w:r>
      <w:r w:rsidR="00DC7A2D" w:rsidRPr="002E1778">
        <w:rPr>
          <w:rFonts w:ascii="Arial" w:hAnsi="Arial" w:cs="Arial"/>
          <w:color w:val="000000" w:themeColor="text1"/>
        </w:rPr>
        <w:t xml:space="preserve">Irrespective of these beliefs regarding the </w:t>
      </w:r>
      <w:r w:rsidR="00F83D73" w:rsidRPr="002E1778">
        <w:rPr>
          <w:rFonts w:ascii="Arial" w:hAnsi="Arial" w:cs="Arial"/>
          <w:color w:val="000000" w:themeColor="text1"/>
        </w:rPr>
        <w:t xml:space="preserve">provision of consent for the </w:t>
      </w:r>
      <w:r w:rsidR="00DC7A2D" w:rsidRPr="002E1778">
        <w:rPr>
          <w:rFonts w:ascii="Arial" w:hAnsi="Arial" w:cs="Arial"/>
          <w:color w:val="000000" w:themeColor="text1"/>
        </w:rPr>
        <w:t>collection and use of educational data</w:t>
      </w:r>
      <w:r w:rsidR="00194480" w:rsidRPr="002E1778">
        <w:rPr>
          <w:rFonts w:ascii="Arial" w:hAnsi="Arial" w:cs="Arial"/>
          <w:color w:val="000000" w:themeColor="text1"/>
        </w:rPr>
        <w:t>,</w:t>
      </w:r>
      <w:r w:rsidR="00DC7A2D" w:rsidRPr="002E1778">
        <w:rPr>
          <w:rFonts w:ascii="Arial" w:hAnsi="Arial" w:cs="Arial"/>
          <w:color w:val="000000" w:themeColor="text1"/>
        </w:rPr>
        <w:t xml:space="preserve"> these</w:t>
      </w:r>
      <w:r w:rsidR="00BD37DE" w:rsidRPr="002E1778">
        <w:rPr>
          <w:rFonts w:ascii="Arial" w:hAnsi="Arial" w:cs="Arial"/>
          <w:color w:val="000000" w:themeColor="text1"/>
        </w:rPr>
        <w:t xml:space="preserve"> Spanish</w:t>
      </w:r>
      <w:r w:rsidR="00DC7A2D" w:rsidRPr="002E1778">
        <w:rPr>
          <w:rFonts w:ascii="Arial" w:hAnsi="Arial" w:cs="Arial"/>
          <w:color w:val="000000" w:themeColor="text1"/>
        </w:rPr>
        <w:t xml:space="preserve"> students</w:t>
      </w:r>
      <w:r w:rsidR="00194480" w:rsidRPr="002E1778">
        <w:rPr>
          <w:rFonts w:ascii="Arial" w:hAnsi="Arial" w:cs="Arial"/>
          <w:color w:val="000000" w:themeColor="text1"/>
        </w:rPr>
        <w:t xml:space="preserve"> </w:t>
      </w:r>
      <w:r w:rsidR="00F83D73" w:rsidRPr="002E1778">
        <w:rPr>
          <w:rFonts w:ascii="Arial" w:hAnsi="Arial" w:cs="Arial"/>
          <w:color w:val="000000" w:themeColor="text1"/>
        </w:rPr>
        <w:t>expect</w:t>
      </w:r>
      <w:r w:rsidR="00FF3222" w:rsidRPr="002E1778">
        <w:rPr>
          <w:rFonts w:ascii="Arial" w:hAnsi="Arial" w:cs="Arial"/>
          <w:color w:val="000000" w:themeColor="text1"/>
        </w:rPr>
        <w:t>ed</w:t>
      </w:r>
      <w:r w:rsidR="00F83D73" w:rsidRPr="002E1778">
        <w:rPr>
          <w:rFonts w:ascii="Arial" w:hAnsi="Arial" w:cs="Arial"/>
          <w:color w:val="000000" w:themeColor="text1"/>
        </w:rPr>
        <w:t xml:space="preserve"> the university to ensure that any collected data remains secure</w:t>
      </w:r>
      <w:r w:rsidR="00073105" w:rsidRPr="002E1778">
        <w:rPr>
          <w:rFonts w:ascii="Arial" w:hAnsi="Arial" w:cs="Arial"/>
          <w:color w:val="000000" w:themeColor="text1"/>
        </w:rPr>
        <w:t xml:space="preserve"> </w:t>
      </w:r>
      <w:r w:rsidR="00073105"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{"citationID":"1g0hjh3t6t","properties":{"formattedCitation":"(Ifenthaler &amp; Schumacher, 2016; Roberts et al., 2016)","plainCitation":"(Ifenthaler &amp; Schumacher, 2016; Roberts et al., 2016)","noteIndex":0},"citationItems":[{"id":3768,"uris":["http://zotero.org/users/2485650/items/QD929I42"],"uri":["http://zotero.org/users/2485650/items/QD929I42"],"itemData":{"id":3768,"type":"article-journal","title":"Student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073105" w:rsidRPr="002E1778">
        <w:rPr>
          <w:rFonts w:ascii="Arial" w:hAnsi="Arial" w:cs="Arial"/>
          <w:color w:val="000000" w:themeColor="text1"/>
        </w:rPr>
        <w:fldChar w:fldCharType="separate"/>
      </w:r>
      <w:r w:rsidR="00073105" w:rsidRPr="002E1778">
        <w:rPr>
          <w:rFonts w:ascii="Arial" w:hAnsi="Arial" w:cs="Arial"/>
          <w:color w:val="000000" w:themeColor="text1"/>
        </w:rPr>
        <w:t>(Ifenthaler &amp; Schumacher, 2016; Roberts et al., 2016)</w:t>
      </w:r>
      <w:r w:rsidR="00073105" w:rsidRPr="002E1778">
        <w:rPr>
          <w:rFonts w:ascii="Arial" w:hAnsi="Arial" w:cs="Arial"/>
          <w:color w:val="000000" w:themeColor="text1"/>
        </w:rPr>
        <w:fldChar w:fldCharType="end"/>
      </w:r>
      <w:r w:rsidR="00073105" w:rsidRPr="002E1778">
        <w:rPr>
          <w:rFonts w:ascii="Arial" w:hAnsi="Arial" w:cs="Arial"/>
          <w:color w:val="000000" w:themeColor="text1"/>
        </w:rPr>
        <w:t>.</w:t>
      </w:r>
    </w:p>
    <w:p w14:paraId="6367ADA8" w14:textId="4C33F6DE" w:rsidR="00CC14B1" w:rsidRPr="002E1778" w:rsidRDefault="00073105" w:rsidP="00087279">
      <w:pPr>
        <w:spacing w:line="480" w:lineRule="auto"/>
        <w:rPr>
          <w:rFonts w:ascii="Arial" w:hAnsi="Arial" w:cs="Arial"/>
          <w:color w:val="000000" w:themeColor="text1"/>
        </w:rPr>
      </w:pPr>
      <w:r w:rsidRPr="002E1778">
        <w:rPr>
          <w:rFonts w:ascii="Arial" w:hAnsi="Arial" w:cs="Arial"/>
          <w:color w:val="000000" w:themeColor="text1"/>
        </w:rPr>
        <w:tab/>
      </w:r>
      <w:r w:rsidR="00F83D73" w:rsidRPr="002E1778">
        <w:rPr>
          <w:rFonts w:ascii="Arial" w:hAnsi="Arial" w:cs="Arial"/>
          <w:color w:val="000000" w:themeColor="text1"/>
        </w:rPr>
        <w:t xml:space="preserve">For the items of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factor</w:t>
      </w:r>
      <w:r w:rsidR="00F83D73" w:rsidRPr="002E1778">
        <w:rPr>
          <w:rFonts w:ascii="Arial" w:hAnsi="Arial" w:cs="Arial"/>
          <w:color w:val="000000" w:themeColor="text1"/>
        </w:rPr>
        <w:t>, the</w:t>
      </w:r>
      <w:r w:rsidRPr="002E1778">
        <w:rPr>
          <w:rFonts w:ascii="Arial" w:hAnsi="Arial" w:cs="Arial"/>
          <w:color w:val="000000" w:themeColor="text1"/>
        </w:rPr>
        <w:t xml:space="preserve"> Spanish student sample appear</w:t>
      </w:r>
      <w:r w:rsidR="00FF3222" w:rsidRPr="002E1778">
        <w:rPr>
          <w:rFonts w:ascii="Arial" w:hAnsi="Arial" w:cs="Arial"/>
          <w:color w:val="000000" w:themeColor="text1"/>
        </w:rPr>
        <w:t>ed</w:t>
      </w:r>
      <w:r w:rsidRPr="002E1778">
        <w:rPr>
          <w:rFonts w:ascii="Arial" w:hAnsi="Arial" w:cs="Arial"/>
          <w:color w:val="000000" w:themeColor="text1"/>
        </w:rPr>
        <w:t xml:space="preserve"> to hold strong ideal expectations towards receiving regular feedback, </w:t>
      </w:r>
      <w:r w:rsidR="00F83D73" w:rsidRPr="002E1778">
        <w:rPr>
          <w:rFonts w:ascii="Arial" w:hAnsi="Arial" w:cs="Arial"/>
          <w:color w:val="000000" w:themeColor="text1"/>
        </w:rPr>
        <w:t>but</w:t>
      </w:r>
      <w:r w:rsidRPr="002E1778">
        <w:rPr>
          <w:rFonts w:ascii="Arial" w:hAnsi="Arial" w:cs="Arial"/>
          <w:color w:val="000000" w:themeColor="text1"/>
        </w:rPr>
        <w:t xml:space="preserve"> ha</w:t>
      </w:r>
      <w:r w:rsidR="00FA4046" w:rsidRPr="002E1778">
        <w:rPr>
          <w:rFonts w:ascii="Arial" w:hAnsi="Arial" w:cs="Arial"/>
          <w:color w:val="000000" w:themeColor="text1"/>
        </w:rPr>
        <w:t xml:space="preserve">d </w:t>
      </w:r>
      <w:r w:rsidRPr="002E1778">
        <w:rPr>
          <w:rFonts w:ascii="Arial" w:hAnsi="Arial" w:cs="Arial"/>
          <w:color w:val="000000" w:themeColor="text1"/>
        </w:rPr>
        <w:t>higher predicted expectation towards</w:t>
      </w:r>
      <w:r w:rsidR="008C15F9" w:rsidRPr="002E1778">
        <w:rPr>
          <w:rFonts w:ascii="Arial" w:hAnsi="Arial" w:cs="Arial"/>
          <w:color w:val="000000" w:themeColor="text1"/>
        </w:rPr>
        <w:t xml:space="preserve"> the provision of complete learning profiles.</w:t>
      </w:r>
      <w:r w:rsidR="00776D23" w:rsidRPr="002E1778">
        <w:rPr>
          <w:rFonts w:ascii="Arial" w:hAnsi="Arial" w:cs="Arial"/>
          <w:color w:val="000000" w:themeColor="text1"/>
        </w:rPr>
        <w:t xml:space="preserve"> </w:t>
      </w:r>
      <w:r w:rsidR="00F83D73" w:rsidRPr="002E1778">
        <w:rPr>
          <w:rFonts w:ascii="Arial" w:hAnsi="Arial" w:cs="Arial"/>
          <w:color w:val="000000" w:themeColor="text1"/>
        </w:rPr>
        <w:t xml:space="preserve">Similar to </w:t>
      </w:r>
      <w:r w:rsidR="00776D23" w:rsidRPr="002E1778">
        <w:rPr>
          <w:rFonts w:ascii="Arial" w:hAnsi="Arial" w:cs="Arial"/>
          <w:color w:val="000000" w:themeColor="text1"/>
        </w:rPr>
        <w:t xml:space="preserve">Estonian student sample, </w:t>
      </w:r>
      <w:r w:rsidR="00F83D73" w:rsidRPr="002E1778">
        <w:rPr>
          <w:rFonts w:ascii="Arial" w:hAnsi="Arial" w:cs="Arial"/>
          <w:color w:val="000000" w:themeColor="text1"/>
        </w:rPr>
        <w:t xml:space="preserve">the Spanish </w:t>
      </w:r>
      <w:r w:rsidR="00776D23" w:rsidRPr="002E1778">
        <w:rPr>
          <w:rFonts w:ascii="Arial" w:hAnsi="Arial" w:cs="Arial"/>
          <w:color w:val="000000" w:themeColor="text1"/>
        </w:rPr>
        <w:t xml:space="preserve">students </w:t>
      </w:r>
      <w:r w:rsidR="00FA4046" w:rsidRPr="002E1778">
        <w:rPr>
          <w:rFonts w:ascii="Arial" w:hAnsi="Arial" w:cs="Arial"/>
          <w:color w:val="000000" w:themeColor="text1"/>
        </w:rPr>
        <w:t>we</w:t>
      </w:r>
      <w:r w:rsidR="00776D23" w:rsidRPr="002E1778">
        <w:rPr>
          <w:rFonts w:ascii="Arial" w:hAnsi="Arial" w:cs="Arial"/>
          <w:color w:val="000000" w:themeColor="text1"/>
        </w:rPr>
        <w:t xml:space="preserve">re seemingly indifferent to the provision of early-alert systems. </w:t>
      </w:r>
      <w:r w:rsidR="0043281D" w:rsidRPr="002E1778">
        <w:rPr>
          <w:rFonts w:ascii="Arial" w:hAnsi="Arial" w:cs="Arial"/>
          <w:color w:val="000000" w:themeColor="text1"/>
        </w:rPr>
        <w:t xml:space="preserve">Again this overview of the descriptive statistics does suggest that features aimed at supporting learner agency and self-regulated learning are expected from LA services </w:t>
      </w:r>
      <w:r w:rsidR="0043281D"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{"citationID":"GTkohMiS","properties":{"formattedCitation":"(Schumacher &amp; Ifenthaler, 2018)","plainCitation":"(Schumacher &amp; Ifenthaler, 2018)","noteIndex":0},"citationItems":[{"id":4172,"uris":["http://zotero.org/users/2485650/items/TM5KIVXQ"],"uri":["http://zotero.org/users/2485650/items/TM5KIVXQ"],"itemData":{"id":4172,"type":"article-journal","title":"Features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43281D" w:rsidRPr="002E1778">
        <w:rPr>
          <w:rFonts w:ascii="Arial" w:hAnsi="Arial" w:cs="Arial"/>
          <w:color w:val="000000" w:themeColor="text1"/>
        </w:rPr>
        <w:fldChar w:fldCharType="separate"/>
      </w:r>
      <w:r w:rsidR="009E1C25" w:rsidRPr="002E1778">
        <w:rPr>
          <w:rFonts w:ascii="Arial" w:hAnsi="Arial" w:cs="Arial"/>
          <w:color w:val="000000" w:themeColor="text1"/>
        </w:rPr>
        <w:t>(Schumacher &amp; Ifenthaler, 2018)</w:t>
      </w:r>
      <w:r w:rsidR="0043281D" w:rsidRPr="002E1778">
        <w:rPr>
          <w:rFonts w:ascii="Arial" w:hAnsi="Arial" w:cs="Arial"/>
          <w:color w:val="000000" w:themeColor="text1"/>
        </w:rPr>
        <w:fldChar w:fldCharType="end"/>
      </w:r>
      <w:r w:rsidR="0043281D" w:rsidRPr="002E1778">
        <w:rPr>
          <w:rFonts w:ascii="Arial" w:hAnsi="Arial" w:cs="Arial"/>
          <w:color w:val="000000" w:themeColor="text1"/>
        </w:rPr>
        <w:t xml:space="preserve">. </w:t>
      </w:r>
      <w:r w:rsidR="00F83D73" w:rsidRPr="002E1778">
        <w:rPr>
          <w:rFonts w:ascii="Arial" w:hAnsi="Arial" w:cs="Arial"/>
          <w:color w:val="000000" w:themeColor="text1"/>
        </w:rPr>
        <w:t>Whereas, early interventions</w:t>
      </w:r>
      <w:r w:rsidR="007030F2" w:rsidRPr="002E1778">
        <w:rPr>
          <w:rFonts w:ascii="Arial" w:hAnsi="Arial" w:cs="Arial"/>
          <w:color w:val="000000" w:themeColor="text1"/>
        </w:rPr>
        <w:t xml:space="preserve"> may have unintended consequences (e.g., added pressure for students) or may even be a</w:t>
      </w:r>
      <w:r w:rsidR="00F83D73" w:rsidRPr="002E1778">
        <w:rPr>
          <w:rFonts w:ascii="Arial" w:hAnsi="Arial" w:cs="Arial"/>
          <w:color w:val="000000" w:themeColor="text1"/>
        </w:rPr>
        <w:t xml:space="preserve"> </w:t>
      </w:r>
      <w:r w:rsidR="007030F2" w:rsidRPr="002E1778">
        <w:rPr>
          <w:rFonts w:ascii="Arial" w:hAnsi="Arial" w:cs="Arial"/>
          <w:color w:val="000000" w:themeColor="text1"/>
        </w:rPr>
        <w:t xml:space="preserve">hindrance to independent learning </w:t>
      </w:r>
      <w:r w:rsidR="007030F2"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{"citationID":"30g4cieu5","properties":{"formattedCitation":"(Roberts et al., 2016)","plainCitation":"(Roberts et al., 2016)","noteIndex":0},"citationItems":[{"id":4177,"uris":["http://zotero.org/users/2485650/items/DUU9ZTF7"],"uri":["http://zotero.org/users/2485650/items/DUU9ZTF7"],"itemData":{"id":4177,"type":"article-journal","title":"Student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7030F2" w:rsidRPr="002E1778">
        <w:rPr>
          <w:rFonts w:ascii="Arial" w:hAnsi="Arial" w:cs="Arial"/>
          <w:color w:val="000000" w:themeColor="text1"/>
        </w:rPr>
        <w:fldChar w:fldCharType="separate"/>
      </w:r>
      <w:r w:rsidR="007030F2" w:rsidRPr="002E1778">
        <w:rPr>
          <w:rFonts w:ascii="Arial" w:hAnsi="Arial" w:cs="Arial"/>
          <w:color w:val="000000" w:themeColor="text1"/>
        </w:rPr>
        <w:t>(Roberts et al., 2016)</w:t>
      </w:r>
      <w:r w:rsidR="007030F2" w:rsidRPr="002E1778">
        <w:rPr>
          <w:rFonts w:ascii="Arial" w:hAnsi="Arial" w:cs="Arial"/>
          <w:color w:val="000000" w:themeColor="text1"/>
        </w:rPr>
        <w:fldChar w:fldCharType="end"/>
      </w:r>
      <w:r w:rsidR="007030F2" w:rsidRPr="002E1778">
        <w:rPr>
          <w:rFonts w:ascii="Arial" w:hAnsi="Arial" w:cs="Arial"/>
          <w:color w:val="000000" w:themeColor="text1"/>
        </w:rPr>
        <w:t>. These concerns could be attributed to the indifference that students</w:t>
      </w:r>
      <w:r w:rsidR="001642B3" w:rsidRPr="002E1778">
        <w:rPr>
          <w:rFonts w:ascii="Arial" w:hAnsi="Arial" w:cs="Arial"/>
          <w:color w:val="000000" w:themeColor="text1"/>
        </w:rPr>
        <w:t xml:space="preserve"> expressed towards the possibility of incorporating early-alert systems in LA services.</w:t>
      </w:r>
      <w:r w:rsidR="00F83D73" w:rsidRPr="002E1778">
        <w:rPr>
          <w:rFonts w:ascii="Arial" w:hAnsi="Arial" w:cs="Arial"/>
          <w:color w:val="000000" w:themeColor="text1"/>
        </w:rPr>
        <w:t xml:space="preserve"> </w:t>
      </w:r>
      <w:r w:rsidR="008C15F9" w:rsidRPr="002E1778">
        <w:rPr>
          <w:rFonts w:ascii="Arial" w:hAnsi="Arial" w:cs="Arial"/>
          <w:color w:val="000000" w:themeColor="text1"/>
        </w:rPr>
        <w:t xml:space="preserve"> </w:t>
      </w:r>
    </w:p>
    <w:p w14:paraId="6AA45CA3" w14:textId="77777777" w:rsidR="00B524C5" w:rsidRPr="002E1778" w:rsidRDefault="00B524C5" w:rsidP="00087279">
      <w:pPr>
        <w:spacing w:line="480" w:lineRule="auto"/>
        <w:rPr>
          <w:rFonts w:ascii="Arial" w:hAnsi="Arial" w:cs="Arial"/>
          <w:color w:val="000000" w:themeColor="text1"/>
        </w:rPr>
      </w:pPr>
    </w:p>
    <w:p w14:paraId="3E82D6A5" w14:textId="77777777" w:rsidR="00B524C5" w:rsidRPr="002E1778" w:rsidRDefault="00B524C5" w:rsidP="00087279">
      <w:pPr>
        <w:spacing w:line="480" w:lineRule="auto"/>
        <w:rPr>
          <w:rFonts w:ascii="Arial" w:hAnsi="Arial" w:cs="Arial"/>
          <w:color w:val="000000" w:themeColor="text1"/>
        </w:rPr>
      </w:pPr>
    </w:p>
    <w:p w14:paraId="3C715454" w14:textId="77777777" w:rsidR="00B524C5" w:rsidRPr="002E1778" w:rsidRDefault="00B524C5" w:rsidP="00087279">
      <w:pPr>
        <w:spacing w:line="480" w:lineRule="auto"/>
        <w:rPr>
          <w:rFonts w:ascii="Arial" w:hAnsi="Arial" w:cs="Arial"/>
          <w:color w:val="000000" w:themeColor="text1"/>
        </w:rPr>
      </w:pPr>
    </w:p>
    <w:p w14:paraId="62BCF2EE" w14:textId="77777777" w:rsidR="00B524C5" w:rsidRPr="002E1778" w:rsidRDefault="00B524C5" w:rsidP="00087279">
      <w:pPr>
        <w:spacing w:line="480" w:lineRule="auto"/>
        <w:rPr>
          <w:rFonts w:ascii="Arial" w:hAnsi="Arial" w:cs="Arial"/>
          <w:color w:val="000000" w:themeColor="text1"/>
        </w:rPr>
      </w:pPr>
    </w:p>
    <w:p w14:paraId="67FA6DB1" w14:textId="6B150543" w:rsidR="00B524C5" w:rsidRPr="002E1778" w:rsidRDefault="00B524C5"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Detailed Results for the Dutch Student Sample</w:t>
      </w:r>
    </w:p>
    <w:p w14:paraId="3417878D" w14:textId="47A8F831" w:rsidR="00951A88" w:rsidRPr="002E1778" w:rsidRDefault="00951A88" w:rsidP="00034E7D">
      <w:pPr>
        <w:pStyle w:val="ListParagraph"/>
        <w:numPr>
          <w:ilvl w:val="2"/>
          <w:numId w:val="1"/>
        </w:numPr>
        <w:spacing w:line="480" w:lineRule="auto"/>
        <w:rPr>
          <w:rFonts w:ascii="Arial" w:hAnsi="Arial" w:cs="Arial"/>
          <w:color w:val="000000" w:themeColor="text1"/>
        </w:rPr>
      </w:pPr>
      <w:r w:rsidRPr="002E1778">
        <w:rPr>
          <w:rFonts w:ascii="Arial" w:hAnsi="Arial" w:cs="Arial"/>
          <w:b/>
          <w:color w:val="000000" w:themeColor="text1"/>
        </w:rPr>
        <w:t>ESEM and CFA</w:t>
      </w:r>
      <w:r w:rsidR="00B524C5" w:rsidRPr="002E1778">
        <w:rPr>
          <w:rFonts w:ascii="Arial" w:hAnsi="Arial" w:cs="Arial"/>
          <w:b/>
          <w:color w:val="000000" w:themeColor="text1"/>
        </w:rPr>
        <w:t xml:space="preserve"> Results</w:t>
      </w:r>
    </w:p>
    <w:p w14:paraId="098DDECB" w14:textId="77777777" w:rsidR="00951A88" w:rsidRPr="002E1778" w:rsidRDefault="00951A88" w:rsidP="00BD37DE">
      <w:pPr>
        <w:spacing w:line="480" w:lineRule="auto"/>
        <w:rPr>
          <w:rFonts w:ascii="Arial" w:hAnsi="Arial" w:cs="Arial"/>
          <w:color w:val="000000" w:themeColor="text1"/>
        </w:rPr>
      </w:pPr>
      <w:r w:rsidRPr="002E1778">
        <w:rPr>
          <w:rFonts w:ascii="Arial" w:hAnsi="Arial" w:cs="Arial"/>
          <w:i/>
          <w:color w:val="000000" w:themeColor="text1"/>
        </w:rPr>
        <w:t>Ideal Expectation Scale</w:t>
      </w:r>
    </w:p>
    <w:p w14:paraId="22A8B4AA" w14:textId="65CED3E2" w:rsidR="00951A88" w:rsidRPr="002E1778" w:rsidRDefault="00951A88" w:rsidP="00BD37DE">
      <w:pPr>
        <w:spacing w:line="480" w:lineRule="auto"/>
        <w:ind w:firstLine="720"/>
        <w:rPr>
          <w:rFonts w:ascii="Arial" w:hAnsi="Arial" w:cs="Arial"/>
          <w:color w:val="000000" w:themeColor="text1"/>
        </w:rPr>
      </w:pPr>
      <w:r w:rsidRPr="002E1778">
        <w:rPr>
          <w:rFonts w:ascii="Arial" w:hAnsi="Arial" w:cs="Arial"/>
          <w:color w:val="000000" w:themeColor="text1"/>
        </w:rPr>
        <w:t xml:space="preserve">An improved fit was obtained from the </w:t>
      </w:r>
      <w:r w:rsidR="00BC700B" w:rsidRPr="002E1778">
        <w:rPr>
          <w:rFonts w:ascii="Arial" w:hAnsi="Arial" w:cs="Arial"/>
          <w:color w:val="000000" w:themeColor="text1"/>
        </w:rPr>
        <w:t>ESEM</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n</w:t>
      </w:r>
      <w:r w:rsidRPr="002E1778">
        <w:rPr>
          <w:rFonts w:ascii="Arial" w:hAnsi="Arial" w:cs="Arial"/>
          <w:color w:val="000000" w:themeColor="text1"/>
        </w:rPr>
        <w:t xml:space="preserve"> = 1247) = 166.63, </w:t>
      </w:r>
      <w:r w:rsidRPr="002E1778">
        <w:rPr>
          <w:rFonts w:ascii="Arial" w:hAnsi="Arial" w:cs="Arial"/>
          <w:i/>
          <w:color w:val="000000" w:themeColor="text1"/>
        </w:rPr>
        <w:t>p</w:t>
      </w:r>
      <w:r w:rsidRPr="002E1778">
        <w:rPr>
          <w:rFonts w:ascii="Arial" w:hAnsi="Arial" w:cs="Arial"/>
          <w:color w:val="000000" w:themeColor="text1"/>
        </w:rPr>
        <w:t xml:space="preserve"> &lt; .001, RMSEA = .05 (90% CI .04, .06), CFI = .98, TLI = .97) than the </w:t>
      </w:r>
      <w:r w:rsidR="00BC700B" w:rsidRPr="002E1778">
        <w:rPr>
          <w:rFonts w:ascii="Arial" w:hAnsi="Arial" w:cs="Arial"/>
          <w:color w:val="000000" w:themeColor="text1"/>
        </w:rPr>
        <w:t>CFA</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w:t>
      </w:r>
      <w:proofErr w:type="gramStart"/>
      <w:r w:rsidRPr="002E1778">
        <w:rPr>
          <w:rFonts w:ascii="Arial" w:hAnsi="Arial" w:cs="Arial"/>
          <w:i/>
          <w:color w:val="000000" w:themeColor="text1"/>
        </w:rPr>
        <w:t xml:space="preserve">n </w:t>
      </w:r>
      <w:r w:rsidRPr="002E1778">
        <w:rPr>
          <w:rFonts w:ascii="Arial" w:hAnsi="Arial" w:cs="Arial"/>
          <w:color w:val="000000" w:themeColor="text1"/>
        </w:rPr>
        <w:t xml:space="preserve"> =</w:t>
      </w:r>
      <w:proofErr w:type="gramEnd"/>
      <w:r w:rsidRPr="002E1778">
        <w:rPr>
          <w:rFonts w:ascii="Arial" w:hAnsi="Arial" w:cs="Arial"/>
          <w:color w:val="000000" w:themeColor="text1"/>
        </w:rPr>
        <w:t xml:space="preserve"> 1247) = 288.05, </w:t>
      </w:r>
      <w:r w:rsidRPr="002E1778">
        <w:rPr>
          <w:rFonts w:ascii="Arial" w:hAnsi="Arial" w:cs="Arial"/>
          <w:i/>
          <w:color w:val="000000" w:themeColor="text1"/>
        </w:rPr>
        <w:t xml:space="preserve">p </w:t>
      </w:r>
      <w:r w:rsidRPr="002E1778">
        <w:rPr>
          <w:rFonts w:ascii="Arial" w:hAnsi="Arial" w:cs="Arial"/>
          <w:color w:val="000000" w:themeColor="text1"/>
        </w:rPr>
        <w:t>&lt; .001, RMSEA = .06 (90% CI .05, .07), CFI = .96, TLI = .95</w:t>
      </w:r>
      <w:r w:rsidR="002013E6" w:rsidRPr="002E1778">
        <w:rPr>
          <w:rFonts w:ascii="Arial" w:hAnsi="Arial" w:cs="Arial"/>
          <w:color w:val="000000" w:themeColor="text1"/>
        </w:rPr>
        <w:t>; output presented in Appendix 16</w:t>
      </w:r>
      <w:r w:rsidRPr="002E1778">
        <w:rPr>
          <w:rFonts w:ascii="Arial" w:hAnsi="Arial" w:cs="Arial"/>
          <w:color w:val="000000" w:themeColor="text1"/>
        </w:rPr>
        <w:t xml:space="preserve">). Thus, the results of the </w:t>
      </w:r>
      <w:r w:rsidR="00BC700B" w:rsidRPr="002E1778">
        <w:rPr>
          <w:rFonts w:ascii="Arial" w:hAnsi="Arial" w:cs="Arial"/>
          <w:color w:val="000000" w:themeColor="text1"/>
        </w:rPr>
        <w:t>ESEM</w:t>
      </w:r>
      <w:r w:rsidRPr="002E1778">
        <w:rPr>
          <w:rFonts w:ascii="Arial" w:hAnsi="Arial" w:cs="Arial"/>
          <w:color w:val="000000" w:themeColor="text1"/>
        </w:rPr>
        <w:t xml:space="preserve"> are presented.</w:t>
      </w:r>
    </w:p>
    <w:p w14:paraId="3D27A9F6" w14:textId="279013D5" w:rsidR="00951A88" w:rsidRPr="002E1778" w:rsidRDefault="00951A88" w:rsidP="00BD37DE">
      <w:pPr>
        <w:spacing w:line="480" w:lineRule="auto"/>
        <w:rPr>
          <w:rFonts w:ascii="Arial" w:hAnsi="Arial" w:cs="Arial"/>
          <w:color w:val="000000" w:themeColor="text1"/>
        </w:rPr>
      </w:pPr>
      <w:r w:rsidRPr="002E1778">
        <w:rPr>
          <w:rFonts w:ascii="Arial" w:hAnsi="Arial" w:cs="Arial"/>
          <w:color w:val="000000" w:themeColor="text1"/>
        </w:rPr>
        <w:tab/>
        <w:t xml:space="preserve">The results of the </w:t>
      </w:r>
      <w:r w:rsidR="00BC700B" w:rsidRPr="002E1778">
        <w:rPr>
          <w:rFonts w:ascii="Arial" w:hAnsi="Arial" w:cs="Arial"/>
          <w:color w:val="000000" w:themeColor="text1"/>
        </w:rPr>
        <w:t>ESEM</w:t>
      </w:r>
      <w:r w:rsidRPr="002E1778">
        <w:rPr>
          <w:rFonts w:ascii="Arial" w:hAnsi="Arial" w:cs="Arial"/>
          <w:color w:val="000000" w:themeColor="text1"/>
        </w:rPr>
        <w:t xml:space="preserve"> show</w:t>
      </w:r>
      <w:r w:rsidR="00FA4046" w:rsidRPr="002E1778">
        <w:rPr>
          <w:rFonts w:ascii="Arial" w:hAnsi="Arial" w:cs="Arial"/>
          <w:color w:val="000000" w:themeColor="text1"/>
        </w:rPr>
        <w:t>ed</w:t>
      </w:r>
      <w:r w:rsidRPr="002E1778">
        <w:rPr>
          <w:rFonts w:ascii="Arial" w:hAnsi="Arial" w:cs="Arial"/>
          <w:color w:val="000000" w:themeColor="text1"/>
        </w:rPr>
        <w:t xml:space="preserve"> the two factors to weakly correlate (.09), with all items load</w:t>
      </w:r>
      <w:r w:rsidR="00FA4046" w:rsidRPr="002E1778">
        <w:rPr>
          <w:rFonts w:ascii="Arial" w:hAnsi="Arial" w:cs="Arial"/>
          <w:color w:val="000000" w:themeColor="text1"/>
        </w:rPr>
        <w:t>ed</w:t>
      </w:r>
      <w:r w:rsidRPr="002E1778">
        <w:rPr>
          <w:rFonts w:ascii="Arial" w:hAnsi="Arial" w:cs="Arial"/>
          <w:color w:val="000000" w:themeColor="text1"/>
        </w:rPr>
        <w:t xml:space="preserve"> strongly (&gt; .40) onto their target factors (items 1, 2, 3, 5, and 6 on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factor, and items 4, 7, 8, 9, 10, 11, and 12 on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factor; Table</w:t>
      </w:r>
      <w:r w:rsidR="001642B3" w:rsidRPr="002E1778">
        <w:rPr>
          <w:rFonts w:ascii="Arial" w:hAnsi="Arial" w:cs="Arial"/>
          <w:color w:val="000000" w:themeColor="text1"/>
        </w:rPr>
        <w:t xml:space="preserve"> 8</w:t>
      </w:r>
      <w:r w:rsidRPr="002E1778">
        <w:rPr>
          <w:rFonts w:ascii="Arial" w:hAnsi="Arial" w:cs="Arial"/>
          <w:color w:val="000000" w:themeColor="text1"/>
        </w:rPr>
        <w:t>). The |</w:t>
      </w:r>
      <w:proofErr w:type="spellStart"/>
      <w:r w:rsidRPr="002E1778">
        <w:rPr>
          <w:rFonts w:ascii="Arial" w:hAnsi="Arial" w:cs="Arial"/>
          <w:color w:val="000000" w:themeColor="text1"/>
        </w:rPr>
        <w:t>λ|</w:t>
      </w:r>
      <w:r w:rsidRPr="002E1778">
        <w:rPr>
          <w:rFonts w:ascii="Arial" w:hAnsi="Arial" w:cs="Arial"/>
          <w:color w:val="000000" w:themeColor="text1"/>
          <w:vertAlign w:val="subscript"/>
        </w:rPr>
        <w:t>Ethical</w:t>
      </w:r>
      <w:proofErr w:type="spellEnd"/>
      <w:r w:rsidRPr="002E1778">
        <w:rPr>
          <w:rFonts w:ascii="Arial" w:hAnsi="Arial" w:cs="Arial"/>
          <w:color w:val="000000" w:themeColor="text1"/>
          <w:vertAlign w:val="subscript"/>
        </w:rPr>
        <w:t xml:space="preserve"> and Privacy Expectations</w:t>
      </w:r>
      <w:r w:rsidRPr="002E1778">
        <w:rPr>
          <w:rFonts w:ascii="Arial" w:hAnsi="Arial" w:cs="Arial"/>
          <w:color w:val="000000" w:themeColor="text1"/>
        </w:rPr>
        <w:t xml:space="preserve"> ranged from 0 to .81 (</w:t>
      </w:r>
      <w:r w:rsidRPr="002E1778">
        <w:rPr>
          <w:rFonts w:ascii="Arial" w:hAnsi="Arial" w:cs="Arial"/>
          <w:i/>
          <w:color w:val="000000" w:themeColor="text1"/>
        </w:rPr>
        <w:t xml:space="preserve">M </w:t>
      </w:r>
      <w:r w:rsidRPr="002E1778">
        <w:rPr>
          <w:rFonts w:ascii="Arial" w:hAnsi="Arial" w:cs="Arial"/>
          <w:color w:val="000000" w:themeColor="text1"/>
        </w:rPr>
        <w:t>= .36) and the |</w:t>
      </w:r>
      <w:proofErr w:type="spellStart"/>
      <w:r w:rsidRPr="002E1778">
        <w:rPr>
          <w:rFonts w:ascii="Arial" w:hAnsi="Arial" w:cs="Arial"/>
          <w:color w:val="000000" w:themeColor="text1"/>
        </w:rPr>
        <w:t>λ|</w:t>
      </w:r>
      <w:r w:rsidR="00922A56">
        <w:rPr>
          <w:rFonts w:ascii="Arial" w:hAnsi="Arial" w:cs="Arial"/>
          <w:color w:val="000000" w:themeColor="text1"/>
          <w:vertAlign w:val="subscript"/>
        </w:rPr>
        <w:t>Service-Feature</w:t>
      </w:r>
      <w:proofErr w:type="spellEnd"/>
      <w:r w:rsidR="00922A56">
        <w:rPr>
          <w:rFonts w:ascii="Arial" w:hAnsi="Arial" w:cs="Arial"/>
          <w:color w:val="000000" w:themeColor="text1"/>
          <w:vertAlign w:val="subscript"/>
        </w:rPr>
        <w:t xml:space="preserve"> Expectations</w:t>
      </w:r>
      <w:r w:rsidRPr="002E1778">
        <w:rPr>
          <w:rFonts w:ascii="Arial" w:hAnsi="Arial" w:cs="Arial"/>
          <w:color w:val="000000" w:themeColor="text1"/>
          <w:vertAlign w:val="subscript"/>
        </w:rPr>
        <w:t xml:space="preserve"> </w:t>
      </w:r>
      <w:r w:rsidRPr="002E1778">
        <w:rPr>
          <w:rFonts w:ascii="Arial" w:hAnsi="Arial" w:cs="Arial"/>
          <w:color w:val="000000" w:themeColor="text1"/>
        </w:rPr>
        <w:t>ranged from 0 to .90 (</w:t>
      </w:r>
      <w:r w:rsidRPr="002E1778">
        <w:rPr>
          <w:rFonts w:ascii="Arial" w:hAnsi="Arial" w:cs="Arial"/>
          <w:i/>
          <w:color w:val="000000" w:themeColor="text1"/>
        </w:rPr>
        <w:t>M</w:t>
      </w:r>
      <w:r w:rsidRPr="002E1778">
        <w:rPr>
          <w:rFonts w:ascii="Arial" w:hAnsi="Arial" w:cs="Arial"/>
          <w:color w:val="000000" w:themeColor="text1"/>
        </w:rPr>
        <w:t xml:space="preserve"> = .51). There </w:t>
      </w:r>
      <w:r w:rsidR="00FA4046" w:rsidRPr="002E1778">
        <w:rPr>
          <w:rFonts w:ascii="Arial" w:hAnsi="Arial" w:cs="Arial"/>
          <w:color w:val="000000" w:themeColor="text1"/>
        </w:rPr>
        <w:t>we</w:t>
      </w:r>
      <w:r w:rsidRPr="002E1778">
        <w:rPr>
          <w:rFonts w:ascii="Arial" w:hAnsi="Arial" w:cs="Arial"/>
          <w:color w:val="000000" w:themeColor="text1"/>
        </w:rPr>
        <w:t xml:space="preserve">re no problematic cross-loadings, but item 11 </w:t>
      </w:r>
      <w:r w:rsidR="00FA4046" w:rsidRPr="002E1778">
        <w:rPr>
          <w:rFonts w:ascii="Arial" w:hAnsi="Arial" w:cs="Arial"/>
          <w:color w:val="000000" w:themeColor="text1"/>
        </w:rPr>
        <w:t>did</w:t>
      </w:r>
      <w:r w:rsidRPr="002E1778">
        <w:rPr>
          <w:rFonts w:ascii="Arial" w:hAnsi="Arial" w:cs="Arial"/>
          <w:color w:val="000000" w:themeColor="text1"/>
        </w:rPr>
        <w:t xml:space="preserve"> show a weak cross-loading onto the </w:t>
      </w:r>
      <w:r w:rsidRPr="002E1778">
        <w:rPr>
          <w:rFonts w:ascii="Arial" w:hAnsi="Arial" w:cs="Arial"/>
          <w:i/>
          <w:color w:val="000000" w:themeColor="text1"/>
        </w:rPr>
        <w:t>Ethical and Privacy Expectation</w:t>
      </w:r>
      <w:r w:rsidRPr="002E1778">
        <w:rPr>
          <w:rFonts w:ascii="Arial" w:hAnsi="Arial" w:cs="Arial"/>
          <w:color w:val="000000" w:themeColor="text1"/>
        </w:rPr>
        <w:t xml:space="preserve"> factor (λ = -.20).</w:t>
      </w:r>
    </w:p>
    <w:p w14:paraId="50CEDFCB" w14:textId="30BBBC6B" w:rsidR="00B51665" w:rsidRPr="002E1778" w:rsidRDefault="00951A88" w:rsidP="00951A88">
      <w:pPr>
        <w:spacing w:line="480" w:lineRule="auto"/>
        <w:rPr>
          <w:rFonts w:ascii="Arial" w:hAnsi="Arial" w:cs="Arial"/>
          <w:color w:val="000000" w:themeColor="text1"/>
        </w:rPr>
      </w:pPr>
      <w:r w:rsidRPr="002E1778">
        <w:rPr>
          <w:rFonts w:ascii="Arial" w:hAnsi="Arial" w:cs="Arial"/>
          <w:color w:val="000000" w:themeColor="text1"/>
        </w:rPr>
        <w:tab/>
        <w:t xml:space="preserve">An assessment of local strain in the model </w:t>
      </w:r>
      <w:r w:rsidR="00FA4046" w:rsidRPr="002E1778">
        <w:rPr>
          <w:rFonts w:ascii="Arial" w:hAnsi="Arial" w:cs="Arial"/>
          <w:color w:val="000000" w:themeColor="text1"/>
        </w:rPr>
        <w:t>was</w:t>
      </w:r>
      <w:r w:rsidRPr="002E1778">
        <w:rPr>
          <w:rFonts w:ascii="Arial" w:hAnsi="Arial" w:cs="Arial"/>
          <w:color w:val="000000" w:themeColor="text1"/>
        </w:rPr>
        <w:t xml:space="preserve"> required due to the significant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w:t>
      </w:r>
      <w:r w:rsidR="00AB64BE" w:rsidRPr="002E1778">
        <w:rPr>
          <w:rFonts w:ascii="Arial" w:hAnsi="Arial" w:cs="Arial"/>
          <w:color w:val="000000" w:themeColor="text1"/>
        </w:rPr>
        <w:t xml:space="preserve"> </w:t>
      </w:r>
      <w:r w:rsidR="00AB64BE"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{"citationID":"19hn39tfi3","properties":{"formattedCitation":"(Kline, 2015; Ropovik, 2015)","plainCitation":"(Kline, 2015; Ropovik,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B."}],"issued":{"date-parts":[["2015",10,8]]}}},{"id":6,"uris":["http://zotero.org/users/2485650/items/VTUF8ZFE"],"uri":["http://zotero.org/users/2485650/items/VTUF8ZFE"],"itemData":{"id":6,"type":"article-journal","title":"A cautionary note on testing latent variable models","container-title":"Frontiers in Psychology","volume":"6","source":"Frontiers","abstract":"The article tackles the practice of testing latent variable models. The analysis covered recently published studies from 11 psychology journals varying in orientation and impact. Seventy-five studies that matched the criterion of applying some of the latent modeling techniques were reviewed. Results indicate the presence of a general tendency to ignore the model test (χ²) followed by the acceptance of approximate fit hypothesis without detailed model examination yielding relevant empirical evidence. Due to reduced sensitivity of such a procedure to confront theory with data, there is an almost invariable tendency to accept the theoretical model. This absence of model test consequences, manifested in frequently unsubstantiated neglect of evidence speaking against the model, thus implies the perilous question of whether such empirical testing of latent structures (the way it is widely applied) makes sense at all.","URL":"https://www.frontiersin.org/articles/10.3389/fpsyg.2015.01715/full","DOI":"10.3389/fpsyg.2015.01715","ISSN":"1664-1078","journalAbbreviation":"Front. Psychol.","language":"English","author":[{"family":"Ropovik","given":"Ivan"}],"issued":{"date-parts":[["2015"]]},"accessed":{"date-parts":[["2018",4,3]]}}}],"schema":"https://github.com/citation-style-language/schema/raw/master/csl-citation.json"} </w:instrText>
      </w:r>
      <w:r w:rsidR="00AB64BE" w:rsidRPr="002E1778">
        <w:rPr>
          <w:rFonts w:ascii="Arial" w:hAnsi="Arial" w:cs="Arial"/>
          <w:color w:val="000000" w:themeColor="text1"/>
        </w:rPr>
        <w:fldChar w:fldCharType="separate"/>
      </w:r>
      <w:r w:rsidR="00AB64BE" w:rsidRPr="002E1778">
        <w:rPr>
          <w:rFonts w:ascii="Arial" w:hAnsi="Arial" w:cs="Arial"/>
          <w:color w:val="000000" w:themeColor="text1"/>
        </w:rPr>
        <w:t>(Kline, 2015; Ropovik, 2015)</w:t>
      </w:r>
      <w:r w:rsidR="00AB64BE" w:rsidRPr="002E1778">
        <w:rPr>
          <w:rFonts w:ascii="Arial" w:hAnsi="Arial" w:cs="Arial"/>
          <w:color w:val="000000" w:themeColor="text1"/>
        </w:rPr>
        <w:fldChar w:fldCharType="end"/>
      </w:r>
      <w:r w:rsidRPr="002E1778">
        <w:rPr>
          <w:rFonts w:ascii="Arial" w:hAnsi="Arial" w:cs="Arial"/>
          <w:color w:val="000000" w:themeColor="text1"/>
        </w:rPr>
        <w:t>. From an inspection of the residual correlation values (Appendix</w:t>
      </w:r>
      <w:r w:rsidR="002013E6" w:rsidRPr="002E1778">
        <w:rPr>
          <w:rFonts w:ascii="Arial" w:hAnsi="Arial" w:cs="Arial"/>
          <w:color w:val="000000" w:themeColor="text1"/>
        </w:rPr>
        <w:t xml:space="preserve"> 17</w:t>
      </w:r>
      <w:r w:rsidRPr="002E1778">
        <w:rPr>
          <w:rFonts w:ascii="Arial" w:hAnsi="Arial" w:cs="Arial"/>
          <w:color w:val="000000" w:themeColor="text1"/>
        </w:rPr>
        <w:t xml:space="preserve">), there </w:t>
      </w:r>
      <w:r w:rsidR="00FA4046" w:rsidRPr="002E1778">
        <w:rPr>
          <w:rFonts w:ascii="Arial" w:hAnsi="Arial" w:cs="Arial"/>
          <w:color w:val="000000" w:themeColor="text1"/>
        </w:rPr>
        <w:t>was</w:t>
      </w:r>
      <w:r w:rsidRPr="002E1778">
        <w:rPr>
          <w:rFonts w:ascii="Arial" w:hAnsi="Arial" w:cs="Arial"/>
          <w:color w:val="000000" w:themeColor="text1"/>
        </w:rPr>
        <w:t xml:space="preserve"> only one absolute value ≥ .10, which </w:t>
      </w:r>
      <w:r w:rsidR="00FA4046" w:rsidRPr="002E1778">
        <w:rPr>
          <w:rFonts w:ascii="Arial" w:hAnsi="Arial" w:cs="Arial"/>
          <w:color w:val="000000" w:themeColor="text1"/>
        </w:rPr>
        <w:t>was</w:t>
      </w:r>
      <w:r w:rsidRPr="002E1778">
        <w:rPr>
          <w:rFonts w:ascii="Arial" w:hAnsi="Arial" w:cs="Arial"/>
          <w:color w:val="000000" w:themeColor="text1"/>
        </w:rPr>
        <w:t xml:space="preserve"> between items 11 and 12 (.12). MI and SEPC values also point</w:t>
      </w:r>
      <w:r w:rsidR="00FA4046" w:rsidRPr="002E1778">
        <w:rPr>
          <w:rFonts w:ascii="Arial" w:hAnsi="Arial" w:cs="Arial"/>
          <w:color w:val="000000" w:themeColor="text1"/>
        </w:rPr>
        <w:t>ed</w:t>
      </w:r>
      <w:r w:rsidRPr="002E1778">
        <w:rPr>
          <w:rFonts w:ascii="Arial" w:hAnsi="Arial" w:cs="Arial"/>
          <w:color w:val="000000" w:themeColor="text1"/>
        </w:rPr>
        <w:t xml:space="preserve"> to a possible misspecification between items 11 and 12 (MI = 66.13, SEPC = .42). As previously stated, this misfit within the model h</w:t>
      </w:r>
      <w:r w:rsidR="00FA4046" w:rsidRPr="002E1778">
        <w:rPr>
          <w:rFonts w:ascii="Arial" w:hAnsi="Arial" w:cs="Arial"/>
          <w:color w:val="000000" w:themeColor="text1"/>
        </w:rPr>
        <w:t>ad</w:t>
      </w:r>
      <w:r w:rsidRPr="002E1778">
        <w:rPr>
          <w:rFonts w:ascii="Arial" w:hAnsi="Arial" w:cs="Arial"/>
          <w:color w:val="000000" w:themeColor="text1"/>
        </w:rPr>
        <w:t xml:space="preserve"> been identified beforehand</w:t>
      </w:r>
      <w:r w:rsidR="00FA4046" w:rsidRPr="002E1778">
        <w:rPr>
          <w:rFonts w:ascii="Arial" w:hAnsi="Arial" w:cs="Arial"/>
          <w:color w:val="000000" w:themeColor="text1"/>
        </w:rPr>
        <w:t xml:space="preserve">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FA4046" w:rsidRPr="002E1778">
        <w:rPr>
          <w:rFonts w:ascii="Arial" w:hAnsi="Arial" w:cs="Arial"/>
          <w:color w:val="000000" w:themeColor="text1"/>
        </w:rPr>
        <w:t>)</w:t>
      </w:r>
      <w:r w:rsidRPr="002E1778">
        <w:rPr>
          <w:rFonts w:ascii="Arial" w:hAnsi="Arial" w:cs="Arial"/>
          <w:color w:val="000000" w:themeColor="text1"/>
        </w:rPr>
        <w:t xml:space="preserve">; however, there </w:t>
      </w:r>
      <w:r w:rsidR="00FA4046" w:rsidRPr="002E1778">
        <w:rPr>
          <w:rFonts w:ascii="Arial" w:hAnsi="Arial" w:cs="Arial"/>
          <w:color w:val="000000" w:themeColor="text1"/>
        </w:rPr>
        <w:t>wa</w:t>
      </w:r>
      <w:r w:rsidRPr="002E1778">
        <w:rPr>
          <w:rFonts w:ascii="Arial" w:hAnsi="Arial" w:cs="Arial"/>
          <w:color w:val="000000" w:themeColor="text1"/>
        </w:rPr>
        <w:t>s no justified reason for allowing the errors of these items to correlate.</w:t>
      </w:r>
    </w:p>
    <w:p w14:paraId="737FDBCB" w14:textId="77777777"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w:t>
      </w:r>
    </w:p>
    <w:p w14:paraId="0B1FE11A" w14:textId="2ED8B82D"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Insert Table 8 About Here</w:t>
      </w:r>
    </w:p>
    <w:p w14:paraId="610B5AB7" w14:textId="77777777" w:rsidR="00B51665" w:rsidRPr="002E1778" w:rsidRDefault="00B51665"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05C07B31" w14:textId="77777777" w:rsidR="00B524C5" w:rsidRPr="002E1778" w:rsidRDefault="00B524C5" w:rsidP="00BD37DE">
      <w:pPr>
        <w:spacing w:line="480" w:lineRule="auto"/>
        <w:rPr>
          <w:rFonts w:ascii="Arial" w:hAnsi="Arial" w:cs="Arial"/>
          <w:i/>
          <w:color w:val="000000" w:themeColor="text1"/>
        </w:rPr>
      </w:pPr>
    </w:p>
    <w:p w14:paraId="4442BB67" w14:textId="77777777" w:rsidR="00B524C5" w:rsidRPr="002E1778" w:rsidRDefault="00B524C5" w:rsidP="00BD37DE">
      <w:pPr>
        <w:spacing w:line="480" w:lineRule="auto"/>
        <w:rPr>
          <w:rFonts w:ascii="Arial" w:hAnsi="Arial" w:cs="Arial"/>
          <w:i/>
          <w:color w:val="000000" w:themeColor="text1"/>
        </w:rPr>
      </w:pPr>
    </w:p>
    <w:p w14:paraId="3E86163C" w14:textId="77777777" w:rsidR="00951A88" w:rsidRPr="002E1778" w:rsidRDefault="00951A88" w:rsidP="00BD37DE">
      <w:pPr>
        <w:spacing w:line="480" w:lineRule="auto"/>
        <w:rPr>
          <w:rFonts w:ascii="Arial" w:hAnsi="Arial" w:cs="Arial"/>
          <w:i/>
          <w:color w:val="000000" w:themeColor="text1"/>
        </w:rPr>
      </w:pPr>
      <w:r w:rsidRPr="002E1778">
        <w:rPr>
          <w:rFonts w:ascii="Arial" w:hAnsi="Arial" w:cs="Arial"/>
          <w:i/>
          <w:color w:val="000000" w:themeColor="text1"/>
        </w:rPr>
        <w:t>Predicted Expectation Scale</w:t>
      </w:r>
    </w:p>
    <w:p w14:paraId="390FD809" w14:textId="0D00964B" w:rsidR="00951A88" w:rsidRPr="002E1778" w:rsidRDefault="00951A88" w:rsidP="00BD37DE">
      <w:pPr>
        <w:spacing w:line="480" w:lineRule="auto"/>
        <w:ind w:firstLine="720"/>
        <w:rPr>
          <w:rFonts w:ascii="Arial" w:hAnsi="Arial" w:cs="Arial"/>
          <w:color w:val="000000" w:themeColor="text1"/>
        </w:rPr>
      </w:pPr>
      <w:r w:rsidRPr="002E1778">
        <w:rPr>
          <w:rFonts w:ascii="Arial" w:hAnsi="Arial" w:cs="Arial"/>
          <w:color w:val="000000" w:themeColor="text1"/>
        </w:rPr>
        <w:t xml:space="preserve">A marginal improvement in model fit was obtained using the </w:t>
      </w:r>
      <w:r w:rsidR="00BC700B" w:rsidRPr="002E1778">
        <w:rPr>
          <w:rFonts w:ascii="Arial" w:hAnsi="Arial" w:cs="Arial"/>
          <w:color w:val="000000" w:themeColor="text1"/>
        </w:rPr>
        <w:t>ESEM</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(43, </w:t>
      </w:r>
      <w:r w:rsidRPr="002E1778">
        <w:rPr>
          <w:rFonts w:ascii="Arial" w:hAnsi="Arial" w:cs="Arial"/>
          <w:i/>
          <w:color w:val="000000" w:themeColor="text1"/>
        </w:rPr>
        <w:t>n</w:t>
      </w:r>
      <w:r w:rsidRPr="002E1778">
        <w:rPr>
          <w:rFonts w:ascii="Arial" w:hAnsi="Arial" w:cs="Arial"/>
          <w:color w:val="000000" w:themeColor="text1"/>
        </w:rPr>
        <w:t xml:space="preserve"> = 1247) = 513.51, </w:t>
      </w:r>
      <w:r w:rsidRPr="002E1778">
        <w:rPr>
          <w:rFonts w:ascii="Arial" w:hAnsi="Arial" w:cs="Arial"/>
          <w:i/>
          <w:color w:val="000000" w:themeColor="text1"/>
        </w:rPr>
        <w:t xml:space="preserve">p </w:t>
      </w:r>
      <w:r w:rsidRPr="002E1778">
        <w:rPr>
          <w:rFonts w:ascii="Arial" w:hAnsi="Arial" w:cs="Arial"/>
          <w:color w:val="000000" w:themeColor="text1"/>
        </w:rPr>
        <w:t>&lt; .001, RMSEA = .09 (90% CI .09, .10), CFI = .96, TLI = .93</w:t>
      </w:r>
      <w:r w:rsidR="002013E6" w:rsidRPr="002E1778">
        <w:rPr>
          <w:rFonts w:ascii="Arial" w:hAnsi="Arial" w:cs="Arial"/>
          <w:color w:val="000000" w:themeColor="text1"/>
        </w:rPr>
        <w:t>; output presented in Appendix 18</w:t>
      </w:r>
      <w:r w:rsidRPr="002E1778">
        <w:rPr>
          <w:rFonts w:ascii="Arial" w:hAnsi="Arial" w:cs="Arial"/>
          <w:color w:val="000000" w:themeColor="text1"/>
        </w:rPr>
        <w:t xml:space="preserve">) compared to the </w:t>
      </w:r>
      <w:r w:rsidR="00BC700B" w:rsidRPr="002E1778">
        <w:rPr>
          <w:rFonts w:ascii="Arial" w:hAnsi="Arial" w:cs="Arial"/>
          <w:color w:val="000000" w:themeColor="text1"/>
        </w:rPr>
        <w:t>CFA</w:t>
      </w:r>
      <w:r w:rsidRPr="002E1778">
        <w:rPr>
          <w:rFonts w:ascii="Arial" w:hAnsi="Arial" w:cs="Arial"/>
          <w:color w:val="000000" w:themeColor="text1"/>
        </w:rPr>
        <w:t xml:space="preserv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(53, </w:t>
      </w:r>
      <w:r w:rsidRPr="002E1778">
        <w:rPr>
          <w:rFonts w:ascii="Arial" w:hAnsi="Arial" w:cs="Arial"/>
          <w:i/>
          <w:color w:val="000000" w:themeColor="text1"/>
        </w:rPr>
        <w:t xml:space="preserve">n </w:t>
      </w:r>
      <w:r w:rsidRPr="002E1778">
        <w:rPr>
          <w:rFonts w:ascii="Arial" w:hAnsi="Arial" w:cs="Arial"/>
          <w:color w:val="000000" w:themeColor="text1"/>
        </w:rPr>
        <w:t xml:space="preserve">= 1247) = 612.15, </w:t>
      </w:r>
      <w:r w:rsidRPr="002E1778">
        <w:rPr>
          <w:rFonts w:ascii="Arial" w:hAnsi="Arial" w:cs="Arial"/>
          <w:i/>
          <w:color w:val="000000" w:themeColor="text1"/>
        </w:rPr>
        <w:t xml:space="preserve">p </w:t>
      </w:r>
      <w:r w:rsidRPr="002E1778">
        <w:rPr>
          <w:rFonts w:ascii="Arial" w:hAnsi="Arial" w:cs="Arial"/>
          <w:color w:val="000000" w:themeColor="text1"/>
        </w:rPr>
        <w:t xml:space="preserve"> &lt; .001, RMSEA = .09 (90% CI = .09, .10), CFI = .95, TLI = .94). Therefore, the </w:t>
      </w:r>
      <w:r w:rsidR="00BC700B" w:rsidRPr="002E1778">
        <w:rPr>
          <w:rFonts w:ascii="Arial" w:hAnsi="Arial" w:cs="Arial"/>
          <w:color w:val="000000" w:themeColor="text1"/>
        </w:rPr>
        <w:t>CFA</w:t>
      </w:r>
      <w:r w:rsidRPr="002E1778">
        <w:rPr>
          <w:rFonts w:ascii="Arial" w:hAnsi="Arial" w:cs="Arial"/>
          <w:color w:val="000000" w:themeColor="text1"/>
        </w:rPr>
        <w:t xml:space="preserve"> model results are presented on the basis of it being a more parsimonious model.</w:t>
      </w:r>
    </w:p>
    <w:p w14:paraId="2FDF9BC0" w14:textId="35F5990B" w:rsidR="00951A88" w:rsidRPr="002E1778" w:rsidRDefault="00951A88" w:rsidP="00BD37DE">
      <w:pPr>
        <w:spacing w:line="480" w:lineRule="auto"/>
        <w:ind w:firstLine="720"/>
        <w:rPr>
          <w:rFonts w:ascii="Arial" w:hAnsi="Arial" w:cs="Arial"/>
          <w:color w:val="000000" w:themeColor="text1"/>
        </w:rPr>
      </w:pPr>
      <w:r w:rsidRPr="002E1778">
        <w:rPr>
          <w:rFonts w:ascii="Arial" w:hAnsi="Arial" w:cs="Arial"/>
          <w:color w:val="000000" w:themeColor="text1"/>
        </w:rPr>
        <w:t>Table</w:t>
      </w:r>
      <w:r w:rsidR="001642B3" w:rsidRPr="002E1778">
        <w:rPr>
          <w:rFonts w:ascii="Arial" w:hAnsi="Arial" w:cs="Arial"/>
          <w:color w:val="000000" w:themeColor="text1"/>
        </w:rPr>
        <w:t xml:space="preserve"> 9</w:t>
      </w:r>
      <w:r w:rsidRPr="002E1778">
        <w:rPr>
          <w:rFonts w:ascii="Arial" w:hAnsi="Arial" w:cs="Arial"/>
          <w:color w:val="000000" w:themeColor="text1"/>
        </w:rPr>
        <w:t xml:space="preserve"> presents both the standardised and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estimates for the two-factor solution. All </w:t>
      </w:r>
      <w:proofErr w:type="spellStart"/>
      <w:r w:rsidRPr="002E1778">
        <w:rPr>
          <w:rFonts w:ascii="Arial" w:hAnsi="Arial" w:cs="Arial"/>
          <w:color w:val="000000" w:themeColor="text1"/>
        </w:rPr>
        <w:t>unstandardised</w:t>
      </w:r>
      <w:proofErr w:type="spellEnd"/>
      <w:r w:rsidRPr="002E1778">
        <w:rPr>
          <w:rFonts w:ascii="Arial" w:hAnsi="Arial" w:cs="Arial"/>
          <w:color w:val="000000" w:themeColor="text1"/>
        </w:rPr>
        <w:t xml:space="preserve"> estimates were statistically significant (</w:t>
      </w:r>
      <w:proofErr w:type="spellStart"/>
      <w:r w:rsidRPr="002E1778">
        <w:rPr>
          <w:rFonts w:ascii="Arial" w:hAnsi="Arial" w:cs="Arial"/>
          <w:i/>
          <w:color w:val="000000" w:themeColor="text1"/>
        </w:rPr>
        <w:t>ps</w:t>
      </w:r>
      <w:proofErr w:type="spellEnd"/>
      <w:r w:rsidRPr="002E1778">
        <w:rPr>
          <w:rFonts w:ascii="Arial" w:hAnsi="Arial" w:cs="Arial"/>
          <w:i/>
          <w:color w:val="000000" w:themeColor="text1"/>
        </w:rPr>
        <w:t xml:space="preserve"> </w:t>
      </w:r>
      <w:r w:rsidRPr="002E1778">
        <w:rPr>
          <w:rFonts w:ascii="Arial" w:hAnsi="Arial" w:cs="Arial"/>
          <w:color w:val="000000" w:themeColor="text1"/>
        </w:rPr>
        <w:t>&lt; .001), with a mean standardised loading of .81. The R</w:t>
      </w:r>
      <w:r w:rsidRPr="002E1778">
        <w:rPr>
          <w:rFonts w:ascii="Arial" w:hAnsi="Arial" w:cs="Arial"/>
          <w:color w:val="000000" w:themeColor="text1"/>
          <w:vertAlign w:val="superscript"/>
        </w:rPr>
        <w:t>2</w:t>
      </w:r>
      <w:r w:rsidRPr="002E1778">
        <w:rPr>
          <w:rFonts w:ascii="Arial" w:hAnsi="Arial" w:cs="Arial"/>
          <w:color w:val="000000" w:themeColor="text1"/>
        </w:rPr>
        <w:t xml:space="preserve"> values show</w:t>
      </w:r>
      <w:r w:rsidR="00FA4046" w:rsidRPr="002E1778">
        <w:rPr>
          <w:rFonts w:ascii="Arial" w:hAnsi="Arial" w:cs="Arial"/>
          <w:color w:val="000000" w:themeColor="text1"/>
        </w:rPr>
        <w:t>ed</w:t>
      </w:r>
      <w:r w:rsidRPr="002E1778">
        <w:rPr>
          <w:rFonts w:ascii="Arial" w:hAnsi="Arial" w:cs="Arial"/>
          <w:color w:val="000000" w:themeColor="text1"/>
        </w:rPr>
        <w:t xml:space="preserve"> the two factors to account for a large amount of the latent continuous response variance (R</w:t>
      </w:r>
      <w:r w:rsidRPr="002E1778">
        <w:rPr>
          <w:rFonts w:ascii="Arial" w:hAnsi="Arial" w:cs="Arial"/>
          <w:color w:val="000000" w:themeColor="text1"/>
          <w:vertAlign w:val="superscript"/>
        </w:rPr>
        <w:t>2</w:t>
      </w:r>
      <w:r w:rsidRPr="002E1778">
        <w:rPr>
          <w:rFonts w:ascii="Arial" w:hAnsi="Arial" w:cs="Arial"/>
          <w:color w:val="000000" w:themeColor="text1"/>
        </w:rPr>
        <w:t xml:space="preserve"> range .42-.79). The two factors </w:t>
      </w:r>
      <w:r w:rsidR="00FA4046" w:rsidRPr="002E1778">
        <w:rPr>
          <w:rFonts w:ascii="Arial" w:hAnsi="Arial" w:cs="Arial"/>
          <w:color w:val="000000" w:themeColor="text1"/>
        </w:rPr>
        <w:t>we</w:t>
      </w:r>
      <w:r w:rsidRPr="002E1778">
        <w:rPr>
          <w:rFonts w:ascii="Arial" w:hAnsi="Arial" w:cs="Arial"/>
          <w:color w:val="000000" w:themeColor="text1"/>
        </w:rPr>
        <w:t xml:space="preserve">re moderately correlated (.43), which </w:t>
      </w:r>
      <w:r w:rsidR="00FA4046" w:rsidRPr="002E1778">
        <w:rPr>
          <w:rFonts w:ascii="Arial" w:hAnsi="Arial" w:cs="Arial"/>
          <w:color w:val="000000" w:themeColor="text1"/>
        </w:rPr>
        <w:t>did</w:t>
      </w:r>
      <w:r w:rsidRPr="002E1778">
        <w:rPr>
          <w:rFonts w:ascii="Arial" w:hAnsi="Arial" w:cs="Arial"/>
          <w:color w:val="000000" w:themeColor="text1"/>
        </w:rPr>
        <w:t xml:space="preserve"> not suggest poor discriminant validity (i.e., </w:t>
      </w:r>
      <w:r w:rsidR="00FA4046" w:rsidRPr="002E1778">
        <w:rPr>
          <w:rFonts w:ascii="Arial" w:hAnsi="Arial" w:cs="Arial"/>
          <w:color w:val="000000" w:themeColor="text1"/>
        </w:rPr>
        <w:t>did</w:t>
      </w:r>
      <w:r w:rsidRPr="002E1778">
        <w:rPr>
          <w:rFonts w:ascii="Arial" w:hAnsi="Arial" w:cs="Arial"/>
          <w:color w:val="000000" w:themeColor="text1"/>
        </w:rPr>
        <w:t xml:space="preserve"> not exceed .85;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{"citationID":"h685ddsd5","properties":{"formattedCitation":"(Brown, 2015)","plainCitation":"(Brown, 2015)","dontUpdate":true,"noteIndex":0},"citationItems":[{"id":3781,"uris":["http://zotero.org/users/2485650/items/SUC5V5W5"],"uri":["http://zotero.org/users/2485650/items/SUC5V5W5"],"itemData":{"id":3781,"type":"book","title":"Confirmatory Factor Analysis for Applied Research","publisher":"The Guilford Press","publisher-place":"New York","edition":"Second Edition","event-place":"New York","author":[{"family":"Brown","given":"Timothy A."}],"issued":{"date-parts":[["2015"]]}}}],"schema":"https://github.com/citation-style-language/schema/raw/master/csl-citation.json"}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Brown, 2015)</w:t>
      </w:r>
      <w:r w:rsidRPr="002E1778">
        <w:rPr>
          <w:rFonts w:ascii="Arial" w:hAnsi="Arial" w:cs="Arial"/>
          <w:color w:val="000000" w:themeColor="text1"/>
        </w:rPr>
        <w:fldChar w:fldCharType="end"/>
      </w:r>
      <w:r w:rsidRPr="002E1778">
        <w:rPr>
          <w:rFonts w:ascii="Arial" w:hAnsi="Arial" w:cs="Arial"/>
          <w:color w:val="000000" w:themeColor="text1"/>
        </w:rPr>
        <w:t xml:space="preserve">. In addition, the average variance extracted for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factor (.69) and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Pr="002E1778">
        <w:rPr>
          <w:rFonts w:ascii="Arial" w:hAnsi="Arial" w:cs="Arial"/>
          <w:color w:val="000000" w:themeColor="text1"/>
        </w:rPr>
        <w:t>factor (.63) exceed</w:t>
      </w:r>
      <w:r w:rsidR="00FA4046" w:rsidRPr="002E1778">
        <w:rPr>
          <w:rFonts w:ascii="Arial" w:hAnsi="Arial" w:cs="Arial"/>
          <w:color w:val="000000" w:themeColor="text1"/>
        </w:rPr>
        <w:t>ed</w:t>
      </w:r>
      <w:r w:rsidRPr="002E1778">
        <w:rPr>
          <w:rFonts w:ascii="Arial" w:hAnsi="Arial" w:cs="Arial"/>
          <w:color w:val="000000" w:themeColor="text1"/>
        </w:rPr>
        <w:t xml:space="preserve"> the square of the correlation (.18). </w:t>
      </w:r>
    </w:p>
    <w:p w14:paraId="3066DD5B" w14:textId="5CD576C6" w:rsidR="00951A88" w:rsidRPr="002E1778" w:rsidRDefault="00951A88" w:rsidP="00BD37DE">
      <w:pPr>
        <w:spacing w:line="480" w:lineRule="auto"/>
        <w:ind w:firstLine="720"/>
        <w:rPr>
          <w:rFonts w:ascii="Arial" w:hAnsi="Arial" w:cs="Arial"/>
          <w:color w:val="000000" w:themeColor="text1"/>
        </w:rPr>
      </w:pPr>
      <w:r w:rsidRPr="002E1778">
        <w:rPr>
          <w:rFonts w:ascii="Arial" w:hAnsi="Arial" w:cs="Arial"/>
          <w:color w:val="000000" w:themeColor="text1"/>
        </w:rPr>
        <w:t>An inspection of the residual correlations (Appendix</w:t>
      </w:r>
      <w:r w:rsidR="002013E6" w:rsidRPr="002E1778">
        <w:rPr>
          <w:rFonts w:ascii="Arial" w:hAnsi="Arial" w:cs="Arial"/>
          <w:color w:val="000000" w:themeColor="text1"/>
        </w:rPr>
        <w:t xml:space="preserve"> 19</w:t>
      </w:r>
      <w:r w:rsidRPr="002E1778">
        <w:rPr>
          <w:rFonts w:ascii="Arial" w:hAnsi="Arial" w:cs="Arial"/>
          <w:color w:val="000000" w:themeColor="text1"/>
        </w:rPr>
        <w:t>) show</w:t>
      </w:r>
      <w:r w:rsidR="00FA4046" w:rsidRPr="002E1778">
        <w:rPr>
          <w:rFonts w:ascii="Arial" w:hAnsi="Arial" w:cs="Arial"/>
          <w:color w:val="000000" w:themeColor="text1"/>
        </w:rPr>
        <w:t>ed</w:t>
      </w:r>
      <w:r w:rsidRPr="002E1778">
        <w:rPr>
          <w:rFonts w:ascii="Arial" w:hAnsi="Arial" w:cs="Arial"/>
          <w:color w:val="000000" w:themeColor="text1"/>
        </w:rPr>
        <w:t xml:space="preserve"> that there </w:t>
      </w:r>
      <w:r w:rsidR="00FA4046" w:rsidRPr="002E1778">
        <w:rPr>
          <w:rFonts w:ascii="Arial" w:hAnsi="Arial" w:cs="Arial"/>
          <w:color w:val="000000" w:themeColor="text1"/>
        </w:rPr>
        <w:t>were</w:t>
      </w:r>
      <w:r w:rsidRPr="002E1778">
        <w:rPr>
          <w:rFonts w:ascii="Arial" w:hAnsi="Arial" w:cs="Arial"/>
          <w:color w:val="000000" w:themeColor="text1"/>
        </w:rPr>
        <w:t xml:space="preserve"> eight instances of absolute values that </w:t>
      </w:r>
      <w:r w:rsidR="00E54AEF" w:rsidRPr="002E1778">
        <w:rPr>
          <w:rFonts w:ascii="Arial" w:hAnsi="Arial" w:cs="Arial"/>
          <w:color w:val="000000" w:themeColor="text1"/>
        </w:rPr>
        <w:t>we</w:t>
      </w:r>
      <w:r w:rsidRPr="002E1778">
        <w:rPr>
          <w:rFonts w:ascii="Arial" w:hAnsi="Arial" w:cs="Arial"/>
          <w:color w:val="000000" w:themeColor="text1"/>
        </w:rPr>
        <w:t xml:space="preserve">re ≥.10. Majority of these large residual correlations </w:t>
      </w:r>
      <w:r w:rsidR="00E54AEF" w:rsidRPr="002E1778">
        <w:rPr>
          <w:rFonts w:ascii="Arial" w:hAnsi="Arial" w:cs="Arial"/>
          <w:color w:val="000000" w:themeColor="text1"/>
        </w:rPr>
        <w:t>we</w:t>
      </w:r>
      <w:r w:rsidRPr="002E1778">
        <w:rPr>
          <w:rFonts w:ascii="Arial" w:hAnsi="Arial" w:cs="Arial"/>
          <w:color w:val="000000" w:themeColor="text1"/>
        </w:rPr>
        <w:t>re for item 11, specifically between item 1 (-.12), item 2 (-.13), item 3 (-.10), and item 12 (.13). MI and SEPC values provide</w:t>
      </w:r>
      <w:r w:rsidR="00E54AEF" w:rsidRPr="002E1778">
        <w:rPr>
          <w:rFonts w:ascii="Arial" w:hAnsi="Arial" w:cs="Arial"/>
          <w:color w:val="000000" w:themeColor="text1"/>
        </w:rPr>
        <w:t>d</w:t>
      </w:r>
      <w:r w:rsidRPr="002E1778">
        <w:rPr>
          <w:rFonts w:ascii="Arial" w:hAnsi="Arial" w:cs="Arial"/>
          <w:color w:val="000000" w:themeColor="text1"/>
        </w:rPr>
        <w:t xml:space="preserve"> further evidence of misspecification between items 1 and 11 (MI = 42.49, SEPC = -.26), items 2 and 11 (MI = 46.29, SEPC = -.30), items 3 and 11 (MI = 30.76, SEPC = -.29), and items 11 and 12 (MI = 59.39, SEPC = .38). Again, the misfit between items 11 and 12 ha</w:t>
      </w:r>
      <w:r w:rsidR="00E54AEF" w:rsidRPr="002E1778">
        <w:rPr>
          <w:rFonts w:ascii="Arial" w:hAnsi="Arial" w:cs="Arial"/>
          <w:color w:val="000000" w:themeColor="text1"/>
        </w:rPr>
        <w:t>d</w:t>
      </w:r>
      <w:r w:rsidRPr="002E1778">
        <w:rPr>
          <w:rFonts w:ascii="Arial" w:hAnsi="Arial" w:cs="Arial"/>
          <w:color w:val="000000" w:themeColor="text1"/>
        </w:rPr>
        <w:t xml:space="preserve"> been identified, but there are no grounds for </w:t>
      </w:r>
      <w:proofErr w:type="spellStart"/>
      <w:r w:rsidRPr="002E1778">
        <w:rPr>
          <w:rFonts w:ascii="Arial" w:hAnsi="Arial" w:cs="Arial"/>
          <w:color w:val="000000" w:themeColor="text1"/>
        </w:rPr>
        <w:t>respecification</w:t>
      </w:r>
      <w:proofErr w:type="spellEnd"/>
      <w:r w:rsidR="00E54AEF" w:rsidRPr="002E1778">
        <w:rPr>
          <w:rFonts w:ascii="Arial" w:hAnsi="Arial" w:cs="Arial"/>
          <w:color w:val="000000" w:themeColor="text1"/>
        </w:rPr>
        <w:t xml:space="preserve">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E54AEF" w:rsidRPr="002E1778">
        <w:rPr>
          <w:rFonts w:ascii="Arial" w:hAnsi="Arial" w:cs="Arial"/>
          <w:color w:val="000000" w:themeColor="text1"/>
        </w:rPr>
        <w:t>)</w:t>
      </w:r>
      <w:r w:rsidRPr="002E1778">
        <w:rPr>
          <w:rFonts w:ascii="Arial" w:hAnsi="Arial" w:cs="Arial"/>
          <w:color w:val="000000" w:themeColor="text1"/>
        </w:rPr>
        <w:t>. The remaining sources of local strain (between item 11 and items 1, 2, and 3) ha</w:t>
      </w:r>
      <w:r w:rsidR="00E54AEF" w:rsidRPr="002E1778">
        <w:rPr>
          <w:rFonts w:ascii="Arial" w:hAnsi="Arial" w:cs="Arial"/>
          <w:color w:val="000000" w:themeColor="text1"/>
        </w:rPr>
        <w:t>d</w:t>
      </w:r>
      <w:r w:rsidRPr="002E1778">
        <w:rPr>
          <w:rFonts w:ascii="Arial" w:hAnsi="Arial" w:cs="Arial"/>
          <w:color w:val="000000" w:themeColor="text1"/>
        </w:rPr>
        <w:t xml:space="preserve"> not been found before; thus, no </w:t>
      </w:r>
      <w:proofErr w:type="spellStart"/>
      <w:r w:rsidRPr="002E1778">
        <w:rPr>
          <w:rFonts w:ascii="Arial" w:hAnsi="Arial" w:cs="Arial"/>
          <w:color w:val="000000" w:themeColor="text1"/>
        </w:rPr>
        <w:t>respecifications</w:t>
      </w:r>
      <w:proofErr w:type="spellEnd"/>
      <w:r w:rsidRPr="002E1778">
        <w:rPr>
          <w:rFonts w:ascii="Arial" w:hAnsi="Arial" w:cs="Arial"/>
          <w:color w:val="000000" w:themeColor="text1"/>
        </w:rPr>
        <w:t xml:space="preserve"> of the model </w:t>
      </w:r>
      <w:r w:rsidR="00E54AEF" w:rsidRPr="002E1778">
        <w:rPr>
          <w:rFonts w:ascii="Arial" w:hAnsi="Arial" w:cs="Arial"/>
          <w:color w:val="000000" w:themeColor="text1"/>
        </w:rPr>
        <w:t>was</w:t>
      </w:r>
      <w:r w:rsidRPr="002E1778">
        <w:rPr>
          <w:rFonts w:ascii="Arial" w:hAnsi="Arial" w:cs="Arial"/>
          <w:color w:val="000000" w:themeColor="text1"/>
        </w:rPr>
        <w:t xml:space="preserve"> made, but these instances of misfit </w:t>
      </w:r>
      <w:r w:rsidR="00E54AEF" w:rsidRPr="002E1778">
        <w:rPr>
          <w:rFonts w:ascii="Arial" w:hAnsi="Arial" w:cs="Arial"/>
          <w:color w:val="000000" w:themeColor="text1"/>
        </w:rPr>
        <w:t>are</w:t>
      </w:r>
      <w:r w:rsidRPr="002E1778">
        <w:rPr>
          <w:rFonts w:ascii="Arial" w:hAnsi="Arial" w:cs="Arial"/>
          <w:color w:val="000000" w:themeColor="text1"/>
        </w:rPr>
        <w:t xml:space="preserve"> </w:t>
      </w:r>
      <w:r w:rsidR="00E54AEF" w:rsidRPr="002E1778">
        <w:rPr>
          <w:rFonts w:ascii="Arial" w:hAnsi="Arial" w:cs="Arial"/>
          <w:color w:val="000000" w:themeColor="text1"/>
        </w:rPr>
        <w:t>further explored</w:t>
      </w:r>
      <w:r w:rsidRPr="002E1778">
        <w:rPr>
          <w:rFonts w:ascii="Arial" w:hAnsi="Arial" w:cs="Arial"/>
          <w:color w:val="000000" w:themeColor="text1"/>
        </w:rPr>
        <w:t xml:space="preserve">. The remaining sources of strain within the model, based on absolute residual correlation values, </w:t>
      </w:r>
      <w:r w:rsidR="00E54AEF" w:rsidRPr="002E1778">
        <w:rPr>
          <w:rFonts w:ascii="Arial" w:hAnsi="Arial" w:cs="Arial"/>
          <w:color w:val="000000" w:themeColor="text1"/>
        </w:rPr>
        <w:t>we</w:t>
      </w:r>
      <w:r w:rsidRPr="002E1778">
        <w:rPr>
          <w:rFonts w:ascii="Arial" w:hAnsi="Arial" w:cs="Arial"/>
          <w:color w:val="000000" w:themeColor="text1"/>
        </w:rPr>
        <w:t xml:space="preserve">re between items 1 and 2 </w:t>
      </w:r>
      <w:r w:rsidRPr="002E1778">
        <w:rPr>
          <w:rFonts w:ascii="Arial" w:hAnsi="Arial" w:cs="Arial"/>
          <w:color w:val="000000" w:themeColor="text1"/>
        </w:rPr>
        <w:lastRenderedPageBreak/>
        <w:t xml:space="preserve">(.12; MI = 55.20, SEPC = .44), items 1 and 9 (-.10; MI = 31.13, SEPC = -.28), items 2 and 9 (-.11; MI = 32.25, SEPC = -.32), and items 4 and 5 (.18; MI = 97.86, SEPC = .54). Of these localised areas of strain, only the poor prediction between items 4 and 5 </w:t>
      </w:r>
      <w:proofErr w:type="spellStart"/>
      <w:r w:rsidRPr="002E1778">
        <w:rPr>
          <w:rFonts w:ascii="Arial" w:hAnsi="Arial" w:cs="Arial"/>
          <w:color w:val="000000" w:themeColor="text1"/>
        </w:rPr>
        <w:t>ha</w:t>
      </w:r>
      <w:proofErr w:type="spellEnd"/>
      <w:r w:rsidRPr="002E1778">
        <w:rPr>
          <w:rFonts w:ascii="Arial" w:hAnsi="Arial" w:cs="Arial"/>
          <w:color w:val="000000" w:themeColor="text1"/>
        </w:rPr>
        <w:t xml:space="preserve"> been identified previously (predicted expectation scale for the Spanish student sample) and there was no justification for correlated errors. For the remaining variable pairs, there are no grounds for </w:t>
      </w:r>
      <w:proofErr w:type="spellStart"/>
      <w:r w:rsidRPr="002E1778">
        <w:rPr>
          <w:rFonts w:ascii="Arial" w:hAnsi="Arial" w:cs="Arial"/>
          <w:color w:val="000000" w:themeColor="text1"/>
        </w:rPr>
        <w:t>respecifying</w:t>
      </w:r>
      <w:proofErr w:type="spellEnd"/>
      <w:r w:rsidRPr="002E1778">
        <w:rPr>
          <w:rFonts w:ascii="Arial" w:hAnsi="Arial" w:cs="Arial"/>
          <w:color w:val="000000" w:themeColor="text1"/>
        </w:rPr>
        <w:t xml:space="preserve"> the model. </w:t>
      </w:r>
    </w:p>
    <w:p w14:paraId="46C89080" w14:textId="77777777"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w:t>
      </w:r>
    </w:p>
    <w:p w14:paraId="175C4E3A" w14:textId="1675A1EE"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Insert Table 9 About Here</w:t>
      </w:r>
    </w:p>
    <w:p w14:paraId="647EB623" w14:textId="77777777" w:rsidR="00B51665" w:rsidRPr="002E1778" w:rsidRDefault="00B51665"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1710A38A" w14:textId="5EED14D7" w:rsidR="00106B07" w:rsidRPr="002E1778" w:rsidRDefault="00106B07"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Descriptive Statistics</w:t>
      </w:r>
    </w:p>
    <w:p w14:paraId="5E6B4CD0" w14:textId="16DF06DA" w:rsidR="007B310B" w:rsidRPr="002E1778" w:rsidRDefault="007B310B" w:rsidP="00BD37DE">
      <w:pPr>
        <w:spacing w:line="480" w:lineRule="auto"/>
        <w:ind w:firstLine="360"/>
        <w:rPr>
          <w:rFonts w:ascii="Arial" w:hAnsi="Arial" w:cs="Arial"/>
          <w:color w:val="000000" w:themeColor="text1"/>
        </w:rPr>
      </w:pPr>
      <w:r w:rsidRPr="002E1778">
        <w:rPr>
          <w:rFonts w:ascii="Arial" w:hAnsi="Arial" w:cs="Arial"/>
          <w:color w:val="000000" w:themeColor="text1"/>
        </w:rPr>
        <w:t xml:space="preserve">Table </w:t>
      </w:r>
      <w:r w:rsidR="001642B3" w:rsidRPr="002E1778">
        <w:rPr>
          <w:rFonts w:ascii="Arial" w:hAnsi="Arial" w:cs="Arial"/>
          <w:color w:val="000000" w:themeColor="text1"/>
        </w:rPr>
        <w:t xml:space="preserve">10 </w:t>
      </w:r>
      <w:r w:rsidRPr="002E1778">
        <w:rPr>
          <w:rFonts w:ascii="Arial" w:hAnsi="Arial" w:cs="Arial"/>
          <w:color w:val="000000" w:themeColor="text1"/>
        </w:rPr>
        <w:t xml:space="preserve">presents the mean and standard deviations for each item of the </w:t>
      </w:r>
      <w:r w:rsidR="00922A56">
        <w:rPr>
          <w:rFonts w:ascii="Arial" w:hAnsi="Arial" w:cs="Arial"/>
          <w:color w:val="000000" w:themeColor="text1"/>
        </w:rPr>
        <w:t>SELAQ</w:t>
      </w:r>
      <w:r w:rsidRPr="002E1778">
        <w:rPr>
          <w:rFonts w:ascii="Arial" w:hAnsi="Arial" w:cs="Arial"/>
          <w:color w:val="000000" w:themeColor="text1"/>
        </w:rPr>
        <w:t xml:space="preserve"> for the Dutch student sample across expectation types (ideal and predicted). For all items, apart from item 11, the average response </w:t>
      </w:r>
      <w:r w:rsidR="00E54AEF" w:rsidRPr="002E1778">
        <w:rPr>
          <w:rFonts w:ascii="Arial" w:hAnsi="Arial" w:cs="Arial"/>
          <w:color w:val="000000" w:themeColor="text1"/>
        </w:rPr>
        <w:t>was</w:t>
      </w:r>
      <w:r w:rsidRPr="002E1778">
        <w:rPr>
          <w:rFonts w:ascii="Arial" w:hAnsi="Arial" w:cs="Arial"/>
          <w:color w:val="000000" w:themeColor="text1"/>
        </w:rPr>
        <w:t xml:space="preserve"> always higher for ideal than predicted expectations. </w:t>
      </w:r>
      <w:r w:rsidR="00E54AEF" w:rsidRPr="002E1778">
        <w:rPr>
          <w:rFonts w:ascii="Arial" w:hAnsi="Arial" w:cs="Arial"/>
          <w:color w:val="000000" w:themeColor="text1"/>
        </w:rPr>
        <w:t xml:space="preserve">Item 11 asked whether </w:t>
      </w:r>
      <w:r w:rsidR="00E54AEF" w:rsidRPr="002E1778">
        <w:rPr>
          <w:rFonts w:ascii="Arial" w:hAnsi="Arial" w:cs="Arial"/>
          <w:i/>
          <w:color w:val="000000" w:themeColor="text1"/>
        </w:rPr>
        <w:t>the teaching staff will have an obligation to act (i.e., support me) if the analytics show that I am at-risk of failing, underperforming, or if I could improve my learning</w:t>
      </w:r>
      <w:r w:rsidR="00E54AEF" w:rsidRPr="002E1778">
        <w:rPr>
          <w:rFonts w:ascii="Arial" w:hAnsi="Arial" w:cs="Arial"/>
          <w:color w:val="000000" w:themeColor="text1"/>
        </w:rPr>
        <w:t xml:space="preserve">. </w:t>
      </w:r>
      <w:r w:rsidRPr="002E1778">
        <w:rPr>
          <w:rFonts w:ascii="Arial" w:hAnsi="Arial" w:cs="Arial"/>
          <w:color w:val="000000" w:themeColor="text1"/>
        </w:rPr>
        <w:t>An examination of item 11 for the Dutch sample show</w:t>
      </w:r>
      <w:r w:rsidR="00E54AEF" w:rsidRPr="002E1778">
        <w:rPr>
          <w:rFonts w:ascii="Arial" w:hAnsi="Arial" w:cs="Arial"/>
          <w:color w:val="000000" w:themeColor="text1"/>
        </w:rPr>
        <w:t>ed</w:t>
      </w:r>
      <w:r w:rsidRPr="002E1778">
        <w:rPr>
          <w:rFonts w:ascii="Arial" w:hAnsi="Arial" w:cs="Arial"/>
          <w:color w:val="000000" w:themeColor="text1"/>
        </w:rPr>
        <w:t xml:space="preserve"> that whilst the average responses </w:t>
      </w:r>
      <w:r w:rsidR="00E54AEF" w:rsidRPr="002E1778">
        <w:rPr>
          <w:rFonts w:ascii="Arial" w:hAnsi="Arial" w:cs="Arial"/>
          <w:color w:val="000000" w:themeColor="text1"/>
        </w:rPr>
        <w:t>we</w:t>
      </w:r>
      <w:r w:rsidRPr="002E1778">
        <w:rPr>
          <w:rFonts w:ascii="Arial" w:hAnsi="Arial" w:cs="Arial"/>
          <w:color w:val="000000" w:themeColor="text1"/>
        </w:rPr>
        <w:t>re similar (</w:t>
      </w:r>
      <w:r w:rsidRPr="002E1778">
        <w:rPr>
          <w:rFonts w:ascii="Arial" w:hAnsi="Arial" w:cs="Arial"/>
          <w:i/>
          <w:color w:val="000000" w:themeColor="text1"/>
        </w:rPr>
        <w:t>M</w:t>
      </w:r>
      <w:r w:rsidRPr="002E1778">
        <w:rPr>
          <w:rFonts w:ascii="Arial" w:hAnsi="Arial" w:cs="Arial"/>
          <w:color w:val="000000" w:themeColor="text1"/>
        </w:rPr>
        <w:t xml:space="preserve"> = 4.25 and</w:t>
      </w:r>
      <w:r w:rsidRPr="002E1778">
        <w:rPr>
          <w:rFonts w:ascii="Arial" w:hAnsi="Arial" w:cs="Arial"/>
          <w:i/>
          <w:color w:val="000000" w:themeColor="text1"/>
        </w:rPr>
        <w:t xml:space="preserve"> M</w:t>
      </w:r>
      <w:r w:rsidRPr="002E1778">
        <w:rPr>
          <w:rFonts w:ascii="Arial" w:hAnsi="Arial" w:cs="Arial"/>
          <w:color w:val="000000" w:themeColor="text1"/>
        </w:rPr>
        <w:t xml:space="preserve"> = 4.27 for ideal and predicted expectations, respectively), the standard deviation value for the ideal expectation </w:t>
      </w:r>
      <w:r w:rsidR="00E54AEF" w:rsidRPr="002E1778">
        <w:rPr>
          <w:rFonts w:ascii="Arial" w:hAnsi="Arial" w:cs="Arial"/>
          <w:color w:val="000000" w:themeColor="text1"/>
        </w:rPr>
        <w:t>wa</w:t>
      </w:r>
      <w:r w:rsidRPr="002E1778">
        <w:rPr>
          <w:rFonts w:ascii="Arial" w:hAnsi="Arial" w:cs="Arial"/>
          <w:color w:val="000000" w:themeColor="text1"/>
        </w:rPr>
        <w:t>s the largest across all items (</w:t>
      </w:r>
      <w:r w:rsidRPr="002E1778">
        <w:rPr>
          <w:rFonts w:ascii="Arial" w:hAnsi="Arial" w:cs="Arial"/>
          <w:i/>
          <w:color w:val="000000" w:themeColor="text1"/>
        </w:rPr>
        <w:t>SD</w:t>
      </w:r>
      <w:r w:rsidRPr="002E1778">
        <w:rPr>
          <w:rFonts w:ascii="Arial" w:hAnsi="Arial" w:cs="Arial"/>
          <w:color w:val="000000" w:themeColor="text1"/>
        </w:rPr>
        <w:t xml:space="preserve"> = 2.06). Thus, for the Dutch student sample there</w:t>
      </w:r>
      <w:r w:rsidR="00E54AEF" w:rsidRPr="002E1778">
        <w:rPr>
          <w:rFonts w:ascii="Arial" w:hAnsi="Arial" w:cs="Arial"/>
          <w:color w:val="000000" w:themeColor="text1"/>
        </w:rPr>
        <w:t xml:space="preserve"> wa</w:t>
      </w:r>
      <w:r w:rsidRPr="002E1778">
        <w:rPr>
          <w:rFonts w:ascii="Arial" w:hAnsi="Arial" w:cs="Arial"/>
          <w:color w:val="000000" w:themeColor="text1"/>
        </w:rPr>
        <w:t xml:space="preserve">s </w:t>
      </w:r>
      <w:r w:rsidR="00E54AEF" w:rsidRPr="002E1778">
        <w:rPr>
          <w:rFonts w:ascii="Arial" w:hAnsi="Arial" w:cs="Arial"/>
          <w:color w:val="000000" w:themeColor="text1"/>
        </w:rPr>
        <w:t>much</w:t>
      </w:r>
      <w:r w:rsidRPr="002E1778">
        <w:rPr>
          <w:rFonts w:ascii="Arial" w:hAnsi="Arial" w:cs="Arial"/>
          <w:color w:val="000000" w:themeColor="text1"/>
        </w:rPr>
        <w:t xml:space="preserve"> variability in regards to their ideal beliefs toward teaching staff having an obligation to act under circumstances where a student may be at-risk of failing. </w:t>
      </w:r>
      <w:r w:rsidR="0007243D" w:rsidRPr="002E1778">
        <w:rPr>
          <w:rFonts w:ascii="Arial" w:hAnsi="Arial" w:cs="Arial"/>
          <w:color w:val="000000" w:themeColor="text1"/>
        </w:rPr>
        <w:t xml:space="preserve">An examination of the response distributions in Appendix 4 shows that for item 11 there </w:t>
      </w:r>
      <w:r w:rsidR="00082484" w:rsidRPr="002E1778">
        <w:rPr>
          <w:rFonts w:ascii="Arial" w:hAnsi="Arial" w:cs="Arial"/>
          <w:color w:val="000000" w:themeColor="text1"/>
        </w:rPr>
        <w:t>we</w:t>
      </w:r>
      <w:r w:rsidR="0007243D" w:rsidRPr="002E1778">
        <w:rPr>
          <w:rFonts w:ascii="Arial" w:hAnsi="Arial" w:cs="Arial"/>
          <w:color w:val="000000" w:themeColor="text1"/>
        </w:rPr>
        <w:t>re high concentrations of responses for response categories 1 (strongly disagree) and 7 (strongly agree) on the ideal expectation scale. In other words, this item appear</w:t>
      </w:r>
      <w:r w:rsidR="00082484" w:rsidRPr="002E1778">
        <w:rPr>
          <w:rFonts w:ascii="Arial" w:hAnsi="Arial" w:cs="Arial"/>
          <w:color w:val="000000" w:themeColor="text1"/>
        </w:rPr>
        <w:t>ed</w:t>
      </w:r>
      <w:r w:rsidR="0007243D" w:rsidRPr="002E1778">
        <w:rPr>
          <w:rFonts w:ascii="Arial" w:hAnsi="Arial" w:cs="Arial"/>
          <w:color w:val="000000" w:themeColor="text1"/>
        </w:rPr>
        <w:t xml:space="preserve"> to split student opinions, with a large proportion either expressing a desire of such features or not. Whereas, in the case of the predicted expectation scale, </w:t>
      </w:r>
      <w:r w:rsidR="0087662E" w:rsidRPr="002E1778">
        <w:rPr>
          <w:rFonts w:ascii="Arial" w:hAnsi="Arial" w:cs="Arial"/>
          <w:color w:val="000000" w:themeColor="text1"/>
        </w:rPr>
        <w:t>there was a larger proportion of students who expressed indifference to this expectation</w:t>
      </w:r>
      <w:r w:rsidR="00CC3B5E" w:rsidRPr="002E1778">
        <w:rPr>
          <w:rFonts w:ascii="Arial" w:hAnsi="Arial" w:cs="Arial"/>
          <w:color w:val="000000" w:themeColor="text1"/>
        </w:rPr>
        <w:t>.</w:t>
      </w:r>
      <w:r w:rsidR="00FC488F" w:rsidRPr="002E1778">
        <w:rPr>
          <w:rFonts w:ascii="Arial" w:hAnsi="Arial" w:cs="Arial"/>
          <w:color w:val="000000" w:themeColor="text1"/>
        </w:rPr>
        <w:t xml:space="preserve"> It </w:t>
      </w:r>
      <w:r w:rsidR="00082484" w:rsidRPr="002E1778">
        <w:rPr>
          <w:rFonts w:ascii="Arial" w:hAnsi="Arial" w:cs="Arial"/>
          <w:color w:val="000000" w:themeColor="text1"/>
        </w:rPr>
        <w:t>wa</w:t>
      </w:r>
      <w:r w:rsidR="00FC488F" w:rsidRPr="002E1778">
        <w:rPr>
          <w:rFonts w:ascii="Arial" w:hAnsi="Arial" w:cs="Arial"/>
          <w:color w:val="000000" w:themeColor="text1"/>
        </w:rPr>
        <w:t>s therefore clear that some students d</w:t>
      </w:r>
      <w:r w:rsidR="00082484" w:rsidRPr="002E1778">
        <w:rPr>
          <w:rFonts w:ascii="Arial" w:hAnsi="Arial" w:cs="Arial"/>
          <w:color w:val="000000" w:themeColor="text1"/>
        </w:rPr>
        <w:t>id</w:t>
      </w:r>
      <w:r w:rsidR="00FC488F" w:rsidRPr="002E1778">
        <w:rPr>
          <w:rFonts w:ascii="Arial" w:hAnsi="Arial" w:cs="Arial"/>
          <w:color w:val="000000" w:themeColor="text1"/>
        </w:rPr>
        <w:t xml:space="preserve"> not desire such </w:t>
      </w:r>
      <w:r w:rsidR="00FC488F" w:rsidRPr="002E1778">
        <w:rPr>
          <w:rFonts w:ascii="Arial" w:hAnsi="Arial" w:cs="Arial"/>
          <w:color w:val="000000" w:themeColor="text1"/>
        </w:rPr>
        <w:lastRenderedPageBreak/>
        <w:t>services aimed at early interventions, but may express indifference as to whether it will become an actuality.</w:t>
      </w:r>
      <w:r w:rsidR="00CC3B5E" w:rsidRPr="002E1778">
        <w:rPr>
          <w:rFonts w:ascii="Arial" w:hAnsi="Arial" w:cs="Arial"/>
          <w:color w:val="000000" w:themeColor="text1"/>
        </w:rPr>
        <w:t xml:space="preserve"> </w:t>
      </w:r>
      <w:r w:rsidRPr="002E1778">
        <w:rPr>
          <w:rFonts w:ascii="Arial" w:hAnsi="Arial" w:cs="Arial"/>
          <w:color w:val="000000" w:themeColor="text1"/>
        </w:rPr>
        <w:t xml:space="preserve">Other than this discrepancy, the descriptive statistics </w:t>
      </w:r>
      <w:r w:rsidR="00E54AEF" w:rsidRPr="002E1778">
        <w:rPr>
          <w:rFonts w:ascii="Arial" w:hAnsi="Arial" w:cs="Arial"/>
          <w:color w:val="000000" w:themeColor="text1"/>
        </w:rPr>
        <w:t>we</w:t>
      </w:r>
      <w:r w:rsidRPr="002E1778">
        <w:rPr>
          <w:rFonts w:ascii="Arial" w:hAnsi="Arial" w:cs="Arial"/>
          <w:color w:val="000000" w:themeColor="text1"/>
        </w:rPr>
        <w:t xml:space="preserve">re largely supportive of the </w:t>
      </w:r>
      <w:r w:rsidR="008F38A2" w:rsidRPr="002E1778">
        <w:rPr>
          <w:rFonts w:ascii="Arial" w:hAnsi="Arial" w:cs="Arial"/>
          <w:color w:val="000000" w:themeColor="text1"/>
        </w:rPr>
        <w:t>Dutch translated version</w:t>
      </w:r>
      <w:r w:rsidRPr="002E1778">
        <w:rPr>
          <w:rFonts w:ascii="Arial" w:hAnsi="Arial" w:cs="Arial"/>
          <w:color w:val="000000" w:themeColor="text1"/>
        </w:rPr>
        <w:t xml:space="preserve"> of the </w:t>
      </w:r>
      <w:r w:rsidR="00922A56">
        <w:rPr>
          <w:rFonts w:ascii="Arial" w:hAnsi="Arial" w:cs="Arial"/>
          <w:color w:val="000000" w:themeColor="text1"/>
        </w:rPr>
        <w:t>SELAQ</w:t>
      </w:r>
      <w:r w:rsidRPr="002E1778">
        <w:rPr>
          <w:rFonts w:ascii="Arial" w:hAnsi="Arial" w:cs="Arial"/>
          <w:color w:val="000000" w:themeColor="text1"/>
        </w:rPr>
        <w:t xml:space="preserve"> differentiating between ideal and predicted expectations.</w:t>
      </w:r>
    </w:p>
    <w:p w14:paraId="693B5D24" w14:textId="1205CB59" w:rsidR="00E40CAB" w:rsidRPr="002E1778" w:rsidRDefault="007B310B" w:rsidP="007B310B">
      <w:pPr>
        <w:spacing w:line="480" w:lineRule="auto"/>
        <w:rPr>
          <w:rFonts w:ascii="Arial" w:hAnsi="Arial" w:cs="Arial"/>
          <w:color w:val="000000" w:themeColor="text1"/>
        </w:rPr>
      </w:pPr>
      <w:r w:rsidRPr="002E1778">
        <w:rPr>
          <w:rFonts w:ascii="Arial" w:hAnsi="Arial" w:cs="Arial"/>
          <w:color w:val="000000" w:themeColor="text1"/>
        </w:rPr>
        <w:tab/>
        <w:t xml:space="preserve">Considering only the </w:t>
      </w:r>
      <w:r w:rsidRPr="002E1778">
        <w:rPr>
          <w:rFonts w:ascii="Arial" w:hAnsi="Arial" w:cs="Arial"/>
          <w:i/>
          <w:color w:val="000000" w:themeColor="text1"/>
        </w:rPr>
        <w:t>Ethical and Privacy Expectation</w:t>
      </w:r>
      <w:r w:rsidRPr="002E1778">
        <w:rPr>
          <w:rFonts w:ascii="Arial" w:hAnsi="Arial" w:cs="Arial"/>
          <w:color w:val="000000" w:themeColor="text1"/>
        </w:rPr>
        <w:t xml:space="preserve"> items, the highest ideal (</w:t>
      </w:r>
      <w:r w:rsidRPr="002E1778">
        <w:rPr>
          <w:rFonts w:ascii="Arial" w:hAnsi="Arial" w:cs="Arial"/>
          <w:i/>
          <w:color w:val="000000" w:themeColor="text1"/>
        </w:rPr>
        <w:t>M</w:t>
      </w:r>
      <w:r w:rsidRPr="002E1778">
        <w:rPr>
          <w:rFonts w:ascii="Arial" w:hAnsi="Arial" w:cs="Arial"/>
          <w:color w:val="000000" w:themeColor="text1"/>
        </w:rPr>
        <w:t xml:space="preserve"> = 6.69</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.74</w:t>
      </w:r>
      <w:r w:rsidRPr="002E1778">
        <w:rPr>
          <w:rFonts w:ascii="Arial" w:hAnsi="Arial" w:cs="Arial"/>
          <w:color w:val="000000" w:themeColor="text1"/>
        </w:rPr>
        <w:t>) and predicted (</w:t>
      </w:r>
      <w:r w:rsidRPr="002E1778">
        <w:rPr>
          <w:rFonts w:ascii="Arial" w:hAnsi="Arial" w:cs="Arial"/>
          <w:i/>
          <w:color w:val="000000" w:themeColor="text1"/>
        </w:rPr>
        <w:t>M</w:t>
      </w:r>
      <w:r w:rsidRPr="002E1778">
        <w:rPr>
          <w:rFonts w:ascii="Arial" w:hAnsi="Arial" w:cs="Arial"/>
          <w:color w:val="000000" w:themeColor="text1"/>
        </w:rPr>
        <w:t xml:space="preserve"> = 5.93</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 </w:t>
      </w:r>
      <w:r w:rsidR="008F38A2" w:rsidRPr="002E1778">
        <w:rPr>
          <w:rFonts w:ascii="Arial" w:hAnsi="Arial" w:cs="Arial"/>
          <w:color w:val="000000" w:themeColor="text1"/>
        </w:rPr>
        <w:t>1.39</w:t>
      </w:r>
      <w:r w:rsidRPr="002E1778">
        <w:rPr>
          <w:rFonts w:ascii="Arial" w:hAnsi="Arial" w:cs="Arial"/>
          <w:color w:val="000000" w:themeColor="text1"/>
        </w:rPr>
        <w:t>) expectations</w:t>
      </w:r>
      <w:r w:rsidR="00E40CAB" w:rsidRPr="002E1778">
        <w:rPr>
          <w:rFonts w:ascii="Arial" w:hAnsi="Arial" w:cs="Arial"/>
          <w:color w:val="000000" w:themeColor="text1"/>
        </w:rPr>
        <w:t>, on average,</w:t>
      </w:r>
      <w:r w:rsidRPr="002E1778">
        <w:rPr>
          <w:rFonts w:ascii="Arial" w:hAnsi="Arial" w:cs="Arial"/>
          <w:color w:val="000000" w:themeColor="text1"/>
        </w:rPr>
        <w:t xml:space="preserve"> was </w:t>
      </w:r>
      <w:r w:rsidR="008F38A2" w:rsidRPr="002E1778">
        <w:rPr>
          <w:rFonts w:ascii="Arial" w:hAnsi="Arial" w:cs="Arial"/>
          <w:color w:val="000000" w:themeColor="text1"/>
        </w:rPr>
        <w:t xml:space="preserve">for </w:t>
      </w:r>
      <w:r w:rsidRPr="002E1778">
        <w:rPr>
          <w:rFonts w:ascii="Arial" w:hAnsi="Arial" w:cs="Arial"/>
          <w:color w:val="000000" w:themeColor="text1"/>
        </w:rPr>
        <w:t>item 2 (</w:t>
      </w:r>
      <w:r w:rsidRPr="002E1778">
        <w:rPr>
          <w:rFonts w:ascii="Arial" w:hAnsi="Arial" w:cs="Arial"/>
          <w:i/>
          <w:color w:val="000000" w:themeColor="text1"/>
        </w:rPr>
        <w:t>the university will ensure that all my educational data will be kept securely</w:t>
      </w:r>
      <w:r w:rsidRPr="002E1778">
        <w:rPr>
          <w:rFonts w:ascii="Arial" w:hAnsi="Arial" w:cs="Arial"/>
          <w:color w:val="000000" w:themeColor="text1"/>
        </w:rPr>
        <w:t xml:space="preserve">). </w:t>
      </w:r>
      <w:r w:rsidR="00E40CAB" w:rsidRPr="002E1778">
        <w:rPr>
          <w:rFonts w:ascii="Arial" w:hAnsi="Arial" w:cs="Arial"/>
          <w:color w:val="000000" w:themeColor="text1"/>
        </w:rPr>
        <w:t>Whereas, t</w:t>
      </w:r>
      <w:r w:rsidRPr="002E1778">
        <w:rPr>
          <w:rFonts w:ascii="Arial" w:hAnsi="Arial" w:cs="Arial"/>
          <w:color w:val="000000" w:themeColor="text1"/>
        </w:rPr>
        <w:t>he lowest</w:t>
      </w:r>
      <w:r w:rsidR="00E40CAB" w:rsidRPr="002E1778">
        <w:rPr>
          <w:rFonts w:ascii="Arial" w:hAnsi="Arial" w:cs="Arial"/>
          <w:color w:val="000000" w:themeColor="text1"/>
        </w:rPr>
        <w:t xml:space="preserve"> average</w:t>
      </w:r>
      <w:r w:rsidRPr="002E1778">
        <w:rPr>
          <w:rFonts w:ascii="Arial" w:hAnsi="Arial" w:cs="Arial"/>
          <w:color w:val="000000" w:themeColor="text1"/>
        </w:rPr>
        <w:t xml:space="preserve"> ideal (</w:t>
      </w:r>
      <w:r w:rsidRPr="002E1778">
        <w:rPr>
          <w:rFonts w:ascii="Arial" w:hAnsi="Arial" w:cs="Arial"/>
          <w:i/>
          <w:color w:val="000000" w:themeColor="text1"/>
        </w:rPr>
        <w:t>M</w:t>
      </w:r>
      <w:r w:rsidRPr="002E1778">
        <w:rPr>
          <w:rFonts w:ascii="Arial" w:hAnsi="Arial" w:cs="Arial"/>
          <w:color w:val="000000" w:themeColor="text1"/>
        </w:rPr>
        <w:t xml:space="preserve"> = 6.21</w:t>
      </w:r>
      <w:r w:rsidR="008F38A2" w:rsidRPr="002E1778">
        <w:rPr>
          <w:rFonts w:ascii="Arial" w:hAnsi="Arial" w:cs="Arial"/>
          <w:color w:val="000000" w:themeColor="text1"/>
        </w:rPr>
        <w:t>,</w:t>
      </w:r>
      <w:r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1.21</w:t>
      </w:r>
      <w:r w:rsidRPr="002E1778">
        <w:rPr>
          <w:rFonts w:ascii="Arial" w:hAnsi="Arial" w:cs="Arial"/>
          <w:color w:val="000000" w:themeColor="text1"/>
        </w:rPr>
        <w:t>) and predicted (</w:t>
      </w:r>
      <w:r w:rsidRPr="002E1778">
        <w:rPr>
          <w:rFonts w:ascii="Arial" w:hAnsi="Arial" w:cs="Arial"/>
          <w:i/>
          <w:color w:val="000000" w:themeColor="text1"/>
        </w:rPr>
        <w:t>M</w:t>
      </w:r>
      <w:r w:rsidRPr="002E1778">
        <w:rPr>
          <w:rFonts w:ascii="Arial" w:hAnsi="Arial" w:cs="Arial"/>
          <w:color w:val="000000" w:themeColor="text1"/>
        </w:rPr>
        <w:t xml:space="preserve"> = 5.38</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1.58</w:t>
      </w:r>
      <w:r w:rsidRPr="002E1778">
        <w:rPr>
          <w:rFonts w:ascii="Arial" w:hAnsi="Arial" w:cs="Arial"/>
          <w:color w:val="000000" w:themeColor="text1"/>
        </w:rPr>
        <w:t xml:space="preserve">) expectations was </w:t>
      </w:r>
      <w:r w:rsidR="008F38A2" w:rsidRPr="002E1778">
        <w:rPr>
          <w:rFonts w:ascii="Arial" w:hAnsi="Arial" w:cs="Arial"/>
          <w:color w:val="000000" w:themeColor="text1"/>
        </w:rPr>
        <w:t xml:space="preserve">for </w:t>
      </w:r>
      <w:r w:rsidRPr="002E1778">
        <w:rPr>
          <w:rFonts w:ascii="Arial" w:hAnsi="Arial" w:cs="Arial"/>
          <w:color w:val="000000" w:themeColor="text1"/>
        </w:rPr>
        <w:t xml:space="preserve">item 5 </w:t>
      </w:r>
      <w:r w:rsidR="00E54AEF" w:rsidRPr="002E1778">
        <w:rPr>
          <w:rFonts w:ascii="Arial" w:hAnsi="Arial" w:cs="Arial"/>
          <w:color w:val="000000" w:themeColor="text1"/>
        </w:rPr>
        <w:t xml:space="preserve">– </w:t>
      </w:r>
      <w:r w:rsidRPr="002E1778">
        <w:rPr>
          <w:rFonts w:ascii="Arial" w:hAnsi="Arial" w:cs="Arial"/>
          <w:i/>
          <w:color w:val="000000" w:themeColor="text1"/>
        </w:rPr>
        <w:t>th</w:t>
      </w:r>
      <w:r w:rsidR="00E54AEF" w:rsidRPr="002E1778">
        <w:rPr>
          <w:rFonts w:ascii="Arial" w:hAnsi="Arial" w:cs="Arial"/>
          <w:i/>
          <w:color w:val="000000" w:themeColor="text1"/>
        </w:rPr>
        <w:t>e</w:t>
      </w:r>
      <w:r w:rsidRPr="002E1778">
        <w:rPr>
          <w:rFonts w:ascii="Arial" w:hAnsi="Arial" w:cs="Arial"/>
          <w:i/>
          <w:color w:val="000000" w:themeColor="text1"/>
        </w:rPr>
        <w:t xml:space="preserve"> university will ask for my consent to collect, use, and analyse any of my educational data (e.g., grades, attendance, and virtual learning environment accesses</w:t>
      </w:r>
      <w:r w:rsidRPr="002E1778">
        <w:rPr>
          <w:rFonts w:ascii="Arial" w:hAnsi="Arial" w:cs="Arial"/>
          <w:color w:val="000000" w:themeColor="text1"/>
        </w:rPr>
        <w:t>.</w:t>
      </w:r>
    </w:p>
    <w:p w14:paraId="53B1BDDC" w14:textId="03C6D6B6" w:rsidR="00570FC0" w:rsidRPr="002E1778" w:rsidRDefault="00043AB3" w:rsidP="00BD37DE">
      <w:pPr>
        <w:spacing w:line="480" w:lineRule="auto"/>
        <w:ind w:firstLine="720"/>
        <w:rPr>
          <w:rFonts w:ascii="Arial" w:hAnsi="Arial" w:cs="Arial"/>
          <w:color w:val="000000" w:themeColor="text1"/>
        </w:rPr>
      </w:pPr>
      <w:r w:rsidRPr="002E1778">
        <w:rPr>
          <w:rFonts w:ascii="Arial" w:hAnsi="Arial" w:cs="Arial"/>
          <w:color w:val="000000" w:themeColor="text1"/>
        </w:rPr>
        <w:t xml:space="preserve">For the </w:t>
      </w:r>
      <w:r w:rsidRPr="002E1778">
        <w:rPr>
          <w:rFonts w:ascii="Arial" w:hAnsi="Arial" w:cs="Arial"/>
          <w:i/>
          <w:color w:val="000000" w:themeColor="text1"/>
        </w:rPr>
        <w:t xml:space="preserve">Service Expectation </w:t>
      </w:r>
      <w:r w:rsidRPr="002E1778">
        <w:rPr>
          <w:rFonts w:ascii="Arial" w:hAnsi="Arial" w:cs="Arial"/>
          <w:color w:val="000000" w:themeColor="text1"/>
        </w:rPr>
        <w:t>items, item 8 (</w:t>
      </w:r>
      <w:r w:rsidRPr="002E1778">
        <w:rPr>
          <w:rFonts w:ascii="Arial" w:hAnsi="Arial" w:cs="Arial"/>
          <w:i/>
          <w:color w:val="000000" w:themeColor="text1"/>
        </w:rPr>
        <w:t>the learning analytics service will show how my learning progress compares to my learning goals/the course objectives</w:t>
      </w:r>
      <w:r w:rsidRPr="002E1778">
        <w:rPr>
          <w:rFonts w:ascii="Arial" w:hAnsi="Arial" w:cs="Arial"/>
          <w:color w:val="000000" w:themeColor="text1"/>
        </w:rPr>
        <w:t>) received the highest average response on both the ideal (</w:t>
      </w:r>
      <w:r w:rsidRPr="002E1778">
        <w:rPr>
          <w:rFonts w:ascii="Arial" w:hAnsi="Arial" w:cs="Arial"/>
          <w:i/>
          <w:color w:val="000000" w:themeColor="text1"/>
        </w:rPr>
        <w:t xml:space="preserve">M </w:t>
      </w:r>
      <w:r w:rsidRPr="002E1778">
        <w:rPr>
          <w:rFonts w:ascii="Arial" w:hAnsi="Arial" w:cs="Arial"/>
          <w:color w:val="000000" w:themeColor="text1"/>
        </w:rPr>
        <w:t>= 5.50</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1.67</w:t>
      </w:r>
      <w:r w:rsidRPr="002E1778">
        <w:rPr>
          <w:rFonts w:ascii="Arial" w:hAnsi="Arial" w:cs="Arial"/>
          <w:color w:val="000000" w:themeColor="text1"/>
        </w:rPr>
        <w:t>) and predicted (</w:t>
      </w:r>
      <w:r w:rsidRPr="002E1778">
        <w:rPr>
          <w:rFonts w:ascii="Arial" w:hAnsi="Arial" w:cs="Arial"/>
          <w:i/>
          <w:color w:val="000000" w:themeColor="text1"/>
        </w:rPr>
        <w:t xml:space="preserve">M </w:t>
      </w:r>
      <w:r w:rsidRPr="002E1778">
        <w:rPr>
          <w:rFonts w:ascii="Arial" w:hAnsi="Arial" w:cs="Arial"/>
          <w:color w:val="000000" w:themeColor="text1"/>
        </w:rPr>
        <w:t>= 5.14</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1.54</w:t>
      </w:r>
      <w:r w:rsidRPr="002E1778">
        <w:rPr>
          <w:rFonts w:ascii="Arial" w:hAnsi="Arial" w:cs="Arial"/>
          <w:color w:val="000000" w:themeColor="text1"/>
        </w:rPr>
        <w:t>) expectation scales. Similar to the findings from the Estonian student sample, item 11 received the lowest average response on both the ideal (</w:t>
      </w:r>
      <w:r w:rsidRPr="002E1778">
        <w:rPr>
          <w:rFonts w:ascii="Arial" w:hAnsi="Arial" w:cs="Arial"/>
          <w:i/>
          <w:color w:val="000000" w:themeColor="text1"/>
        </w:rPr>
        <w:t xml:space="preserve">M </w:t>
      </w:r>
      <w:r w:rsidRPr="002E1778">
        <w:rPr>
          <w:rFonts w:ascii="Arial" w:hAnsi="Arial" w:cs="Arial"/>
          <w:color w:val="000000" w:themeColor="text1"/>
        </w:rPr>
        <w:t>= 4.25</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2.06</w:t>
      </w:r>
      <w:r w:rsidRPr="002E1778">
        <w:rPr>
          <w:rFonts w:ascii="Arial" w:hAnsi="Arial" w:cs="Arial"/>
          <w:color w:val="000000" w:themeColor="text1"/>
        </w:rPr>
        <w:t>) and predicted (</w:t>
      </w:r>
      <w:r w:rsidRPr="002E1778">
        <w:rPr>
          <w:rFonts w:ascii="Arial" w:hAnsi="Arial" w:cs="Arial"/>
          <w:i/>
          <w:color w:val="000000" w:themeColor="text1"/>
        </w:rPr>
        <w:t xml:space="preserve">M </w:t>
      </w:r>
      <w:r w:rsidRPr="002E1778">
        <w:rPr>
          <w:rFonts w:ascii="Arial" w:hAnsi="Arial" w:cs="Arial"/>
          <w:color w:val="000000" w:themeColor="text1"/>
        </w:rPr>
        <w:t>= 4.27</w:t>
      </w:r>
      <w:r w:rsidR="008F38A2" w:rsidRPr="002E1778">
        <w:rPr>
          <w:rFonts w:ascii="Arial" w:hAnsi="Arial" w:cs="Arial"/>
          <w:color w:val="000000" w:themeColor="text1"/>
        </w:rPr>
        <w:t xml:space="preserve">, </w:t>
      </w:r>
      <w:r w:rsidR="008F38A2" w:rsidRPr="002E1778">
        <w:rPr>
          <w:rFonts w:ascii="Arial" w:hAnsi="Arial" w:cs="Arial"/>
          <w:i/>
          <w:color w:val="000000" w:themeColor="text1"/>
        </w:rPr>
        <w:t xml:space="preserve">SD </w:t>
      </w:r>
      <w:r w:rsidR="008F38A2" w:rsidRPr="002E1778">
        <w:rPr>
          <w:rFonts w:ascii="Arial" w:hAnsi="Arial" w:cs="Arial"/>
          <w:color w:val="000000" w:themeColor="text1"/>
        </w:rPr>
        <w:t>= 1.66</w:t>
      </w:r>
      <w:r w:rsidRPr="002E1778">
        <w:rPr>
          <w:rFonts w:ascii="Arial" w:hAnsi="Arial" w:cs="Arial"/>
          <w:color w:val="000000" w:themeColor="text1"/>
        </w:rPr>
        <w:t>) expectation scales.</w:t>
      </w:r>
      <w:r w:rsidR="00E54AEF" w:rsidRPr="002E1778">
        <w:rPr>
          <w:rFonts w:ascii="Arial" w:hAnsi="Arial" w:cs="Arial"/>
          <w:color w:val="000000" w:themeColor="text1"/>
        </w:rPr>
        <w:t xml:space="preserve"> Item 11 asked whether </w:t>
      </w:r>
      <w:r w:rsidR="00E54AEF" w:rsidRPr="002E1778">
        <w:rPr>
          <w:rFonts w:ascii="Arial" w:hAnsi="Arial" w:cs="Arial"/>
          <w:i/>
          <w:color w:val="000000" w:themeColor="text1"/>
        </w:rPr>
        <w:t>the teaching staff will have an obligation to act (i.e., support me) if the analytics show that I am at-risk of failing, underperforming, or if I could improve my learning.</w:t>
      </w:r>
    </w:p>
    <w:p w14:paraId="1107FA75" w14:textId="77777777" w:rsidR="00B51665" w:rsidRPr="002E1778" w:rsidRDefault="00B51665" w:rsidP="00BD37DE">
      <w:pPr>
        <w:spacing w:line="480" w:lineRule="auto"/>
        <w:ind w:firstLine="720"/>
        <w:rPr>
          <w:rFonts w:ascii="Arial" w:hAnsi="Arial" w:cs="Arial"/>
          <w:color w:val="000000" w:themeColor="text1"/>
        </w:rPr>
      </w:pPr>
    </w:p>
    <w:p w14:paraId="3DF2A342" w14:textId="77777777"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w:t>
      </w:r>
    </w:p>
    <w:p w14:paraId="206DE515" w14:textId="3F3F811A"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Insert Table 10 About Here</w:t>
      </w:r>
    </w:p>
    <w:p w14:paraId="32FA22C2" w14:textId="77777777" w:rsidR="00B51665" w:rsidRPr="002E1778" w:rsidRDefault="00B51665"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55D214CA" w14:textId="6A750A3B" w:rsidR="00087279" w:rsidRPr="002E1778" w:rsidRDefault="00087279" w:rsidP="00034E7D">
      <w:pPr>
        <w:pStyle w:val="ListParagraph"/>
        <w:numPr>
          <w:ilvl w:val="2"/>
          <w:numId w:val="1"/>
        </w:numPr>
        <w:spacing w:line="480" w:lineRule="auto"/>
        <w:rPr>
          <w:rFonts w:ascii="Arial" w:hAnsi="Arial" w:cs="Arial"/>
          <w:b/>
          <w:color w:val="000000" w:themeColor="text1"/>
        </w:rPr>
      </w:pPr>
      <w:r w:rsidRPr="002E1778">
        <w:rPr>
          <w:rFonts w:ascii="Arial" w:hAnsi="Arial" w:cs="Arial"/>
          <w:b/>
          <w:color w:val="000000" w:themeColor="text1"/>
        </w:rPr>
        <w:t>Discussion</w:t>
      </w:r>
    </w:p>
    <w:p w14:paraId="15960265" w14:textId="0BE021E1" w:rsidR="00093727" w:rsidRPr="002E1778" w:rsidRDefault="00093727" w:rsidP="00BD37DE">
      <w:pPr>
        <w:spacing w:line="480" w:lineRule="auto"/>
        <w:ind w:firstLine="720"/>
        <w:rPr>
          <w:rFonts w:ascii="Arial" w:hAnsi="Arial" w:cs="Arial"/>
          <w:color w:val="000000" w:themeColor="text1"/>
        </w:rPr>
      </w:pPr>
      <w:r w:rsidRPr="002E1778">
        <w:rPr>
          <w:rFonts w:ascii="Arial" w:hAnsi="Arial" w:cs="Arial"/>
          <w:color w:val="000000" w:themeColor="text1"/>
        </w:rPr>
        <w:t>The alternative fit indices obtained from the ideal expectation scale show</w:t>
      </w:r>
      <w:r w:rsidR="006A0C06" w:rsidRPr="002E1778">
        <w:rPr>
          <w:rFonts w:ascii="Arial" w:hAnsi="Arial" w:cs="Arial"/>
          <w:color w:val="000000" w:themeColor="text1"/>
        </w:rPr>
        <w:t>ed</w:t>
      </w:r>
      <w:r w:rsidRPr="002E1778">
        <w:rPr>
          <w:rFonts w:ascii="Arial" w:hAnsi="Arial" w:cs="Arial"/>
          <w:color w:val="000000" w:themeColor="text1"/>
        </w:rPr>
        <w:t xml:space="preserve"> the two-factor structure to have a good fit. Moreover, the improved fit was obtained from using the </w:t>
      </w:r>
      <w:r w:rsidR="00BC700B" w:rsidRPr="002E1778">
        <w:rPr>
          <w:rFonts w:ascii="Arial" w:hAnsi="Arial" w:cs="Arial"/>
          <w:color w:val="000000" w:themeColor="text1"/>
        </w:rPr>
        <w:lastRenderedPageBreak/>
        <w:t>ESEM</w:t>
      </w:r>
      <w:r w:rsidRPr="002E1778">
        <w:rPr>
          <w:rFonts w:ascii="Arial" w:hAnsi="Arial" w:cs="Arial"/>
          <w:color w:val="000000" w:themeColor="text1"/>
        </w:rPr>
        <w:t xml:space="preserve"> than the </w:t>
      </w:r>
      <w:r w:rsidR="00BC700B" w:rsidRPr="002E1778">
        <w:rPr>
          <w:rFonts w:ascii="Arial" w:hAnsi="Arial" w:cs="Arial"/>
          <w:color w:val="000000" w:themeColor="text1"/>
        </w:rPr>
        <w:t>CFA</w:t>
      </w:r>
      <w:r w:rsidRPr="002E1778">
        <w:rPr>
          <w:rFonts w:ascii="Arial" w:hAnsi="Arial" w:cs="Arial"/>
          <w:color w:val="000000" w:themeColor="text1"/>
        </w:rPr>
        <w:t xml:space="preserve">. While the factor loadings presented in Table </w:t>
      </w:r>
      <w:r w:rsidR="008E000C" w:rsidRPr="002E1778">
        <w:rPr>
          <w:rFonts w:ascii="Arial" w:hAnsi="Arial" w:cs="Arial"/>
          <w:color w:val="000000" w:themeColor="text1"/>
        </w:rPr>
        <w:t xml:space="preserve">8 </w:t>
      </w:r>
      <w:r w:rsidRPr="002E1778">
        <w:rPr>
          <w:rFonts w:ascii="Arial" w:hAnsi="Arial" w:cs="Arial"/>
          <w:color w:val="000000" w:themeColor="text1"/>
        </w:rPr>
        <w:t>show all items to load highly (&gt; .40) onto their target factors, item 11 had a small but non-zero negative loading (λ</w:t>
      </w:r>
      <w:r w:rsidRPr="002E1778">
        <w:rPr>
          <w:rFonts w:ascii="Arial" w:hAnsi="Arial" w:cs="Arial"/>
          <w:color w:val="000000" w:themeColor="text1"/>
          <w:vertAlign w:val="subscript"/>
        </w:rPr>
        <w:t xml:space="preserve"> </w:t>
      </w:r>
      <w:r w:rsidRPr="002E1778">
        <w:rPr>
          <w:rFonts w:ascii="Arial" w:hAnsi="Arial" w:cs="Arial"/>
          <w:color w:val="000000" w:themeColor="text1"/>
        </w:rPr>
        <w:t xml:space="preserve">= -.20) on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factor; which was the largest cross-loading.</w:t>
      </w:r>
    </w:p>
    <w:p w14:paraId="36E6A90B" w14:textId="4B3BD22E" w:rsidR="00093727" w:rsidRPr="002E1778" w:rsidRDefault="00093727" w:rsidP="00BD37DE">
      <w:pPr>
        <w:spacing w:line="480" w:lineRule="auto"/>
        <w:ind w:firstLine="720"/>
        <w:rPr>
          <w:rFonts w:ascii="Arial" w:hAnsi="Arial" w:cs="Arial"/>
          <w:color w:val="000000" w:themeColor="text1"/>
        </w:rPr>
      </w:pPr>
      <w:r w:rsidRPr="002E1778">
        <w:rPr>
          <w:rFonts w:ascii="Arial" w:hAnsi="Arial" w:cs="Arial"/>
          <w:color w:val="000000" w:themeColor="text1"/>
        </w:rPr>
        <w:t xml:space="preserve">For the predicted expectation scale, the </w:t>
      </w:r>
      <w:r w:rsidR="00BC700B" w:rsidRPr="002E1778">
        <w:rPr>
          <w:rFonts w:ascii="Arial" w:hAnsi="Arial" w:cs="Arial"/>
          <w:color w:val="000000" w:themeColor="text1"/>
        </w:rPr>
        <w:t>CFA</w:t>
      </w:r>
      <w:r w:rsidRPr="002E1778">
        <w:rPr>
          <w:rFonts w:ascii="Arial" w:hAnsi="Arial" w:cs="Arial"/>
          <w:color w:val="000000" w:themeColor="text1"/>
        </w:rPr>
        <w:t xml:space="preserve"> model was retained due to the differences with the </w:t>
      </w:r>
      <w:r w:rsidR="00BC700B" w:rsidRPr="002E1778">
        <w:rPr>
          <w:rFonts w:ascii="Arial" w:hAnsi="Arial" w:cs="Arial"/>
          <w:color w:val="000000" w:themeColor="text1"/>
        </w:rPr>
        <w:t>ESEM</w:t>
      </w:r>
      <w:r w:rsidRPr="002E1778">
        <w:rPr>
          <w:rFonts w:ascii="Arial" w:hAnsi="Arial" w:cs="Arial"/>
          <w:color w:val="000000" w:themeColor="text1"/>
        </w:rPr>
        <w:t xml:space="preserve"> being marginal. While the alternative fit indices for the two-factor model were found to be acceptable,</w:t>
      </w:r>
      <w:r w:rsidR="00E40CAB" w:rsidRPr="002E1778">
        <w:rPr>
          <w:rFonts w:ascii="Arial" w:hAnsi="Arial" w:cs="Arial"/>
          <w:color w:val="000000" w:themeColor="text1"/>
        </w:rPr>
        <w:t xml:space="preserve"> and</w:t>
      </w:r>
      <w:r w:rsidRPr="002E1778">
        <w:rPr>
          <w:rFonts w:ascii="Arial" w:hAnsi="Arial" w:cs="Arial"/>
          <w:color w:val="000000" w:themeColor="text1"/>
        </w:rPr>
        <w:t xml:space="preserve"> the measurement quality was good (mean standardised loading = .81). An assessment of local fit showed there to be a number of strains in the model, particularly related to item 11. Based on the content of these variable pairs (i.e., item 11 with items 1, 2, 3, and 12), there was no justifiable reason for the </w:t>
      </w:r>
      <w:proofErr w:type="spellStart"/>
      <w:r w:rsidRPr="002E1778">
        <w:rPr>
          <w:rFonts w:ascii="Arial" w:hAnsi="Arial" w:cs="Arial"/>
          <w:color w:val="000000" w:themeColor="text1"/>
        </w:rPr>
        <w:t>respecification</w:t>
      </w:r>
      <w:proofErr w:type="spellEnd"/>
      <w:r w:rsidRPr="002E1778">
        <w:rPr>
          <w:rFonts w:ascii="Arial" w:hAnsi="Arial" w:cs="Arial"/>
          <w:color w:val="000000" w:themeColor="text1"/>
        </w:rPr>
        <w:t xml:space="preserve"> of the model to include correlated errors. However, focusing only on local strains between item 11 and those variables attributed to the </w:t>
      </w:r>
      <w:r w:rsidRPr="002E1778">
        <w:rPr>
          <w:rFonts w:ascii="Arial" w:hAnsi="Arial" w:cs="Arial"/>
          <w:i/>
          <w:color w:val="000000" w:themeColor="text1"/>
        </w:rPr>
        <w:t xml:space="preserve">Ethical and Privacy Expectations </w:t>
      </w:r>
      <w:r w:rsidRPr="002E1778">
        <w:rPr>
          <w:rFonts w:ascii="Arial" w:hAnsi="Arial" w:cs="Arial"/>
          <w:color w:val="000000" w:themeColor="text1"/>
        </w:rPr>
        <w:t xml:space="preserve">factor (items 1, 2, and 3), there may be other reasons for this misfit. While not presented, the </w:t>
      </w:r>
      <w:r w:rsidR="00BC700B" w:rsidRPr="002E1778">
        <w:rPr>
          <w:rFonts w:ascii="Arial" w:hAnsi="Arial" w:cs="Arial"/>
          <w:color w:val="000000" w:themeColor="text1"/>
        </w:rPr>
        <w:t>ESEM</w:t>
      </w:r>
      <w:r w:rsidRPr="002E1778">
        <w:rPr>
          <w:rFonts w:ascii="Arial" w:hAnsi="Arial" w:cs="Arial"/>
          <w:color w:val="000000" w:themeColor="text1"/>
        </w:rPr>
        <w:t xml:space="preserve"> results for the predicted expectation scale showed item 11 to have a weak negative cross-loading onto the </w:t>
      </w:r>
      <w:r w:rsidRPr="002E1778">
        <w:rPr>
          <w:rFonts w:ascii="Arial" w:hAnsi="Arial" w:cs="Arial"/>
          <w:i/>
          <w:color w:val="000000" w:themeColor="text1"/>
        </w:rPr>
        <w:t xml:space="preserve">Ethical and Privacy Expectation </w:t>
      </w:r>
      <w:r w:rsidRPr="002E1778">
        <w:rPr>
          <w:rFonts w:ascii="Arial" w:hAnsi="Arial" w:cs="Arial"/>
          <w:color w:val="000000" w:themeColor="text1"/>
        </w:rPr>
        <w:t>factor (λ</w:t>
      </w:r>
      <w:r w:rsidRPr="002E1778">
        <w:rPr>
          <w:rFonts w:ascii="Arial" w:hAnsi="Arial" w:cs="Arial"/>
          <w:color w:val="000000" w:themeColor="text1"/>
          <w:vertAlign w:val="subscript"/>
        </w:rPr>
        <w:t xml:space="preserve"> </w:t>
      </w:r>
      <w:r w:rsidRPr="002E1778">
        <w:rPr>
          <w:rFonts w:ascii="Arial" w:hAnsi="Arial" w:cs="Arial"/>
          <w:color w:val="000000" w:themeColor="text1"/>
        </w:rPr>
        <w:t>= -.18; Appendix</w:t>
      </w:r>
      <w:r w:rsidR="00E40CAB" w:rsidRPr="002E1778">
        <w:rPr>
          <w:rFonts w:ascii="Arial" w:hAnsi="Arial" w:cs="Arial"/>
          <w:color w:val="000000" w:themeColor="text1"/>
        </w:rPr>
        <w:t xml:space="preserve"> 18</w:t>
      </w:r>
      <w:r w:rsidRPr="002E1778">
        <w:rPr>
          <w:rFonts w:ascii="Arial" w:hAnsi="Arial" w:cs="Arial"/>
          <w:color w:val="000000" w:themeColor="text1"/>
        </w:rPr>
        <w:t xml:space="preserve">). Taken together, it is clear that while item 11 is strongly related to the type of service students will receive, specifically whether early interventions should be implemented, there is also an ethical element. As discussed by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{"citationID":"9bjhvdqfp","properties":{"formattedCitation":"(Prinsloo &amp; Slade, 2017)","plainCitation":"(Prinsloo &amp; Slade, 2017)","dontUpdate":true,"noteIndex":0},"citationItems":[{"id":3765,"uris":["http://zotero.org/users/2485650/items/KZ6ASNCV"],"uri":["http://zotero.org/users/2485650/items/KZ6ASNCV"],"itemData":{"id":3765,"type":"paper-conference","title":"An elephant in the learning analytics room: the obligation to act","container-title":"Proceedings of the Seventh International Learning Analytics &amp; Knowledge Conference","publisher":"ACM","publisher-place":"New York, NY, USA","page":"46-55","source":"CrossRef","event-place":"New York, NY, USA","URL":"http://dl.acm.org/citation.cfm?doid=3027385.3027406","DOI":"10.1145/3027385.3027406","ISBN":"978-1-4503-4870-6","title-short":"An elephant in the learning analytics room","language":"en","author":[{"family":"Prinsloo","given":"Paul"},{"family":"Slade","given":"Sharon"}],"issued":{"date-parts":[["2017"]]},"accessed":{"date-parts":[["2017",7,1]]}}}],"schema":"https://github.com/citation-style-language/schema/raw/master/csl-citation.json"}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Prinsloo and Slade (2017)</w:t>
      </w:r>
      <w:r w:rsidRPr="002E1778">
        <w:rPr>
          <w:rFonts w:ascii="Arial" w:hAnsi="Arial" w:cs="Arial"/>
          <w:color w:val="000000" w:themeColor="text1"/>
        </w:rPr>
        <w:fldChar w:fldCharType="end"/>
      </w:r>
      <w:r w:rsidRPr="002E1778">
        <w:rPr>
          <w:rFonts w:ascii="Arial" w:hAnsi="Arial" w:cs="Arial"/>
          <w:color w:val="000000" w:themeColor="text1"/>
        </w:rPr>
        <w:t xml:space="preserve">, a higher education institution does share some responsibility in relation to the obligation to act, particularly from a moral basis. Thus, this may explain why </w:t>
      </w:r>
      <w:r w:rsidR="00E40CAB" w:rsidRPr="002E1778">
        <w:rPr>
          <w:rFonts w:ascii="Arial" w:hAnsi="Arial" w:cs="Arial"/>
          <w:color w:val="000000" w:themeColor="text1"/>
        </w:rPr>
        <w:t xml:space="preserve">item 11 weakly </w:t>
      </w:r>
      <w:r w:rsidRPr="002E1778">
        <w:rPr>
          <w:rFonts w:ascii="Arial" w:hAnsi="Arial" w:cs="Arial"/>
          <w:color w:val="000000" w:themeColor="text1"/>
        </w:rPr>
        <w:t>cross-load</w:t>
      </w:r>
      <w:r w:rsidR="006A0C06" w:rsidRPr="002E1778">
        <w:rPr>
          <w:rFonts w:ascii="Arial" w:hAnsi="Arial" w:cs="Arial"/>
          <w:color w:val="000000" w:themeColor="text1"/>
        </w:rPr>
        <w:t>ed</w:t>
      </w:r>
      <w:r w:rsidRPr="002E1778">
        <w:rPr>
          <w:rFonts w:ascii="Arial" w:hAnsi="Arial" w:cs="Arial"/>
          <w:color w:val="000000" w:themeColor="text1"/>
        </w:rPr>
        <w:t xml:space="preserve"> </w:t>
      </w:r>
      <w:r w:rsidR="00E40CAB" w:rsidRPr="002E1778">
        <w:rPr>
          <w:rFonts w:ascii="Arial" w:hAnsi="Arial" w:cs="Arial"/>
          <w:color w:val="000000" w:themeColor="text1"/>
        </w:rPr>
        <w:t>onto</w:t>
      </w:r>
      <w:r w:rsidRPr="002E1778">
        <w:rPr>
          <w:rFonts w:ascii="Arial" w:hAnsi="Arial" w:cs="Arial"/>
          <w:color w:val="000000" w:themeColor="text1"/>
        </w:rPr>
        <w:t xml:space="preserve"> the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factor for both ideal and predicted expectation scales. In other words, students may expect that an ethical LA service would entail a right to decide if teaching staff have an obligation to act if they are deemed to be underperforming or at-risk of failing.</w:t>
      </w:r>
    </w:p>
    <w:p w14:paraId="6C959CE4" w14:textId="5407652D" w:rsidR="00E40CAB" w:rsidRPr="002E1778" w:rsidRDefault="00093727" w:rsidP="00BD37DE">
      <w:pPr>
        <w:spacing w:line="480" w:lineRule="auto"/>
        <w:ind w:firstLine="360"/>
        <w:rPr>
          <w:rFonts w:ascii="Arial" w:hAnsi="Arial" w:cs="Arial"/>
          <w:color w:val="000000" w:themeColor="text1"/>
        </w:rPr>
      </w:pPr>
      <w:r w:rsidRPr="002E1778">
        <w:rPr>
          <w:rFonts w:ascii="Arial" w:hAnsi="Arial" w:cs="Arial"/>
          <w:color w:val="000000" w:themeColor="text1"/>
        </w:rPr>
        <w:t>An assessment of local fit in the model did identify a source of strain between the variable pair of items 11 and 12, which ha</w:t>
      </w:r>
      <w:r w:rsidR="006A0C06" w:rsidRPr="002E1778">
        <w:rPr>
          <w:rFonts w:ascii="Arial" w:hAnsi="Arial" w:cs="Arial"/>
          <w:color w:val="000000" w:themeColor="text1"/>
        </w:rPr>
        <w:t>d</w:t>
      </w:r>
      <w:r w:rsidRPr="002E1778">
        <w:rPr>
          <w:rFonts w:ascii="Arial" w:hAnsi="Arial" w:cs="Arial"/>
          <w:color w:val="000000" w:themeColor="text1"/>
        </w:rPr>
        <w:t xml:space="preserve"> been identified previously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xml:space="preserve">). Whilst this variable pair been the most frequent source of misfit within the model, it has remained inconsistent. As shown in the Spanish student sample, </w:t>
      </w:r>
      <w:r w:rsidR="006A0C06" w:rsidRPr="002E1778">
        <w:rPr>
          <w:rFonts w:ascii="Arial" w:hAnsi="Arial" w:cs="Arial"/>
          <w:color w:val="000000" w:themeColor="text1"/>
        </w:rPr>
        <w:t>the</w:t>
      </w:r>
      <w:r w:rsidR="00BD37DE" w:rsidRPr="002E1778">
        <w:rPr>
          <w:rFonts w:ascii="Arial" w:hAnsi="Arial" w:cs="Arial"/>
          <w:color w:val="000000" w:themeColor="text1"/>
        </w:rPr>
        <w:t xml:space="preserve"> misfit </w:t>
      </w:r>
      <w:r w:rsidR="00BD37DE" w:rsidRPr="002E1778">
        <w:rPr>
          <w:rFonts w:ascii="Arial" w:hAnsi="Arial" w:cs="Arial"/>
          <w:color w:val="000000" w:themeColor="text1"/>
        </w:rPr>
        <w:lastRenderedPageBreak/>
        <w:t>between</w:t>
      </w:r>
      <w:r w:rsidR="006A0C06" w:rsidRPr="002E1778">
        <w:rPr>
          <w:rFonts w:ascii="Arial" w:hAnsi="Arial" w:cs="Arial"/>
          <w:color w:val="000000" w:themeColor="text1"/>
        </w:rPr>
        <w:t xml:space="preserve"> </w:t>
      </w:r>
      <w:r w:rsidR="00BD37DE" w:rsidRPr="002E1778">
        <w:rPr>
          <w:rFonts w:ascii="Arial" w:hAnsi="Arial" w:cs="Arial"/>
          <w:color w:val="000000" w:themeColor="text1"/>
        </w:rPr>
        <w:t xml:space="preserve">this </w:t>
      </w:r>
      <w:r w:rsidR="006A0C06" w:rsidRPr="002E1778">
        <w:rPr>
          <w:rFonts w:ascii="Arial" w:hAnsi="Arial" w:cs="Arial"/>
          <w:color w:val="000000" w:themeColor="text1"/>
        </w:rPr>
        <w:t>variable pair</w:t>
      </w:r>
      <w:r w:rsidR="00BD37DE" w:rsidRPr="002E1778">
        <w:rPr>
          <w:rFonts w:ascii="Arial" w:hAnsi="Arial" w:cs="Arial"/>
          <w:color w:val="000000" w:themeColor="text1"/>
        </w:rPr>
        <w:t xml:space="preserve"> (items 11 and 12)</w:t>
      </w:r>
      <w:r w:rsidRPr="002E1778">
        <w:rPr>
          <w:rFonts w:ascii="Arial" w:hAnsi="Arial" w:cs="Arial"/>
          <w:color w:val="000000" w:themeColor="text1"/>
        </w:rPr>
        <w:t xml:space="preserve"> was only found for the ideal expectation scale; whereas, </w:t>
      </w:r>
      <w:r w:rsidR="00BD37DE" w:rsidRPr="002E1778">
        <w:rPr>
          <w:rFonts w:ascii="Arial" w:hAnsi="Arial" w:cs="Arial"/>
          <w:color w:val="000000" w:themeColor="text1"/>
        </w:rPr>
        <w:t xml:space="preserve">this localised strain </w:t>
      </w:r>
      <w:r w:rsidR="006A0C06" w:rsidRPr="002E1778">
        <w:rPr>
          <w:rFonts w:ascii="Arial" w:hAnsi="Arial" w:cs="Arial"/>
          <w:color w:val="000000" w:themeColor="text1"/>
        </w:rPr>
        <w:t>occurred</w:t>
      </w:r>
      <w:r w:rsidRPr="002E1778">
        <w:rPr>
          <w:rFonts w:ascii="Arial" w:hAnsi="Arial" w:cs="Arial"/>
          <w:color w:val="000000" w:themeColor="text1"/>
        </w:rPr>
        <w:t xml:space="preserve"> for both scales (ideal and predicted) in the Dutch and Estonian student sample</w:t>
      </w:r>
      <w:r w:rsidR="00BD37DE" w:rsidRPr="002E1778">
        <w:rPr>
          <w:rFonts w:ascii="Arial" w:hAnsi="Arial" w:cs="Arial"/>
          <w:color w:val="000000" w:themeColor="text1"/>
        </w:rPr>
        <w:t>s</w:t>
      </w:r>
      <w:r w:rsidRPr="002E1778">
        <w:rPr>
          <w:rFonts w:ascii="Arial" w:hAnsi="Arial" w:cs="Arial"/>
          <w:color w:val="000000" w:themeColor="text1"/>
        </w:rPr>
        <w:t xml:space="preserve">. Thus, </w:t>
      </w:r>
      <w:proofErr w:type="spellStart"/>
      <w:r w:rsidRPr="002E1778">
        <w:rPr>
          <w:rFonts w:ascii="Arial" w:hAnsi="Arial" w:cs="Arial"/>
          <w:color w:val="000000" w:themeColor="text1"/>
        </w:rPr>
        <w:t>respecification</w:t>
      </w:r>
      <w:proofErr w:type="spellEnd"/>
      <w:r w:rsidRPr="002E1778">
        <w:rPr>
          <w:rFonts w:ascii="Arial" w:hAnsi="Arial" w:cs="Arial"/>
          <w:color w:val="000000" w:themeColor="text1"/>
        </w:rPr>
        <w:t xml:space="preserve"> of the two-factor model that include</w:t>
      </w:r>
      <w:r w:rsidR="006A0C06" w:rsidRPr="002E1778">
        <w:rPr>
          <w:rFonts w:ascii="Arial" w:hAnsi="Arial" w:cs="Arial"/>
          <w:color w:val="000000" w:themeColor="text1"/>
        </w:rPr>
        <w:t>d</w:t>
      </w:r>
      <w:r w:rsidRPr="002E1778">
        <w:rPr>
          <w:rFonts w:ascii="Arial" w:hAnsi="Arial" w:cs="Arial"/>
          <w:color w:val="000000" w:themeColor="text1"/>
        </w:rPr>
        <w:t xml:space="preserve"> a correlated error between items 11 and 12 </w:t>
      </w:r>
      <w:r w:rsidR="006A0C06" w:rsidRPr="002E1778">
        <w:rPr>
          <w:rFonts w:ascii="Arial" w:hAnsi="Arial" w:cs="Arial"/>
          <w:color w:val="000000" w:themeColor="text1"/>
        </w:rPr>
        <w:t>could not</w:t>
      </w:r>
      <w:r w:rsidRPr="002E1778">
        <w:rPr>
          <w:rFonts w:ascii="Arial" w:hAnsi="Arial" w:cs="Arial"/>
          <w:color w:val="000000" w:themeColor="text1"/>
        </w:rPr>
        <w:t xml:space="preserve"> be justified on </w:t>
      </w:r>
      <w:r w:rsidR="00D94717" w:rsidRPr="002E1778">
        <w:rPr>
          <w:rFonts w:ascii="Arial" w:hAnsi="Arial" w:cs="Arial"/>
          <w:color w:val="000000" w:themeColor="text1"/>
        </w:rPr>
        <w:t xml:space="preserve">theoretical </w:t>
      </w:r>
      <w:r w:rsidRPr="002E1778">
        <w:rPr>
          <w:rFonts w:ascii="Arial" w:hAnsi="Arial" w:cs="Arial"/>
          <w:color w:val="000000" w:themeColor="text1"/>
        </w:rPr>
        <w:t>grounds, but also due the inconsistency of this misfit.</w:t>
      </w:r>
    </w:p>
    <w:p w14:paraId="469C588D" w14:textId="4CB518F1" w:rsidR="00087279" w:rsidRPr="002E1778" w:rsidRDefault="00E40CAB" w:rsidP="00BD37DE">
      <w:pPr>
        <w:spacing w:line="480" w:lineRule="auto"/>
        <w:ind w:firstLine="360"/>
        <w:rPr>
          <w:rFonts w:ascii="Arial" w:hAnsi="Arial" w:cs="Arial"/>
          <w:color w:val="000000" w:themeColor="text1"/>
        </w:rPr>
      </w:pPr>
      <w:r w:rsidRPr="002E1778">
        <w:rPr>
          <w:rFonts w:ascii="Arial" w:hAnsi="Arial" w:cs="Arial"/>
          <w:color w:val="000000" w:themeColor="text1"/>
        </w:rPr>
        <w:t xml:space="preserve">Taking the abovementioned points into consideration, it is clear that </w:t>
      </w:r>
      <w:r w:rsidR="00E05563" w:rsidRPr="002E1778">
        <w:rPr>
          <w:rFonts w:ascii="Arial" w:hAnsi="Arial" w:cs="Arial"/>
          <w:color w:val="000000" w:themeColor="text1"/>
        </w:rPr>
        <w:t xml:space="preserve">the ideal expectation scale, based on alternative fit indices, exhibited </w:t>
      </w:r>
      <w:r w:rsidR="006E165D" w:rsidRPr="002E1778">
        <w:rPr>
          <w:rFonts w:ascii="Arial" w:hAnsi="Arial" w:cs="Arial"/>
          <w:color w:val="000000" w:themeColor="text1"/>
        </w:rPr>
        <w:t>good fit and all items load</w:t>
      </w:r>
      <w:r w:rsidR="006A0C06" w:rsidRPr="002E1778">
        <w:rPr>
          <w:rFonts w:ascii="Arial" w:hAnsi="Arial" w:cs="Arial"/>
          <w:color w:val="000000" w:themeColor="text1"/>
        </w:rPr>
        <w:t>ed</w:t>
      </w:r>
      <w:r w:rsidR="006E165D" w:rsidRPr="002E1778">
        <w:rPr>
          <w:rFonts w:ascii="Arial" w:hAnsi="Arial" w:cs="Arial"/>
          <w:color w:val="000000" w:themeColor="text1"/>
        </w:rPr>
        <w:t xml:space="preserve"> strongly onto their target factors, with cross-loadings being relatively small. The predicted expectation scale show</w:t>
      </w:r>
      <w:r w:rsidR="006A0C06" w:rsidRPr="002E1778">
        <w:rPr>
          <w:rFonts w:ascii="Arial" w:hAnsi="Arial" w:cs="Arial"/>
          <w:color w:val="000000" w:themeColor="text1"/>
        </w:rPr>
        <w:t>ed</w:t>
      </w:r>
      <w:r w:rsidR="006E165D" w:rsidRPr="002E1778">
        <w:rPr>
          <w:rFonts w:ascii="Arial" w:hAnsi="Arial" w:cs="Arial"/>
          <w:color w:val="000000" w:themeColor="text1"/>
        </w:rPr>
        <w:t xml:space="preserve"> an acceptable fit,</w:t>
      </w:r>
      <w:r w:rsidR="00E05563" w:rsidRPr="002E1778">
        <w:rPr>
          <w:rFonts w:ascii="Arial" w:hAnsi="Arial" w:cs="Arial"/>
          <w:color w:val="000000" w:themeColor="text1"/>
        </w:rPr>
        <w:t xml:space="preserve"> based on alternative fit indices,</w:t>
      </w:r>
      <w:r w:rsidR="006E165D" w:rsidRPr="002E1778">
        <w:rPr>
          <w:rFonts w:ascii="Arial" w:hAnsi="Arial" w:cs="Arial"/>
          <w:color w:val="000000" w:themeColor="text1"/>
        </w:rPr>
        <w:t xml:space="preserve"> but </w:t>
      </w:r>
      <w:r w:rsidR="00E05563" w:rsidRPr="002E1778">
        <w:rPr>
          <w:rFonts w:ascii="Arial" w:hAnsi="Arial" w:cs="Arial"/>
          <w:color w:val="000000" w:themeColor="text1"/>
        </w:rPr>
        <w:t xml:space="preserve">the measurement quality was good. Irrespective of these findings, the </w:t>
      </w:r>
      <w:r w:rsidR="00E05563" w:rsidRPr="002E1778">
        <w:rPr>
          <w:rFonts w:ascii="Arial" w:hAnsi="Arial" w:cs="Arial"/>
          <w:i/>
          <w:color w:val="000000" w:themeColor="text1"/>
        </w:rPr>
        <w:t>Χ</w:t>
      </w:r>
      <w:r w:rsidR="00E05563" w:rsidRPr="002E1778">
        <w:rPr>
          <w:rFonts w:ascii="Arial" w:hAnsi="Arial" w:cs="Arial"/>
          <w:i/>
          <w:color w:val="000000" w:themeColor="text1"/>
          <w:vertAlign w:val="superscript"/>
        </w:rPr>
        <w:t>2</w:t>
      </w:r>
      <w:r w:rsidR="00E05563" w:rsidRPr="002E1778">
        <w:rPr>
          <w:rFonts w:ascii="Arial" w:hAnsi="Arial" w:cs="Arial"/>
          <w:color w:val="000000" w:themeColor="text1"/>
        </w:rPr>
        <w:t xml:space="preserve"> test remained significant</w:t>
      </w:r>
      <w:r w:rsidR="001D3CEF" w:rsidRPr="002E1778">
        <w:rPr>
          <w:rFonts w:ascii="Arial" w:hAnsi="Arial" w:cs="Arial"/>
          <w:color w:val="000000" w:themeColor="text1"/>
        </w:rPr>
        <w:t xml:space="preserve"> for both scales.</w:t>
      </w:r>
      <w:r w:rsidR="00E05563" w:rsidRPr="002E1778">
        <w:rPr>
          <w:rFonts w:ascii="Arial" w:hAnsi="Arial" w:cs="Arial"/>
          <w:color w:val="000000" w:themeColor="text1"/>
        </w:rPr>
        <w:t xml:space="preserve"> </w:t>
      </w:r>
      <w:r w:rsidR="001D3CEF" w:rsidRPr="002E1778">
        <w:rPr>
          <w:rFonts w:ascii="Arial" w:hAnsi="Arial" w:cs="Arial"/>
          <w:color w:val="000000" w:themeColor="text1"/>
        </w:rPr>
        <w:t>W</w:t>
      </w:r>
      <w:r w:rsidR="00E05563" w:rsidRPr="002E1778">
        <w:rPr>
          <w:rFonts w:ascii="Arial" w:hAnsi="Arial" w:cs="Arial"/>
          <w:color w:val="000000" w:themeColor="text1"/>
        </w:rPr>
        <w:t>hilst an examination of local misfit did not highlight any variable pairs within the model whose errors could be justifiably be correlated</w:t>
      </w:r>
      <w:r w:rsidR="001D3CEF" w:rsidRPr="002E1778">
        <w:rPr>
          <w:rFonts w:ascii="Arial" w:hAnsi="Arial" w:cs="Arial"/>
          <w:color w:val="000000" w:themeColor="text1"/>
        </w:rPr>
        <w:t xml:space="preserve">, it remains pertinent that researchers continue to assess the validity of the Dutch version of the </w:t>
      </w:r>
      <w:r w:rsidR="00922A56">
        <w:rPr>
          <w:rFonts w:ascii="Arial" w:hAnsi="Arial" w:cs="Arial"/>
          <w:color w:val="000000" w:themeColor="text1"/>
        </w:rPr>
        <w:t>SELAQ</w:t>
      </w:r>
      <w:r w:rsidR="001D3CEF" w:rsidRPr="002E1778">
        <w:rPr>
          <w:rFonts w:ascii="Arial" w:hAnsi="Arial" w:cs="Arial"/>
          <w:color w:val="000000" w:themeColor="text1"/>
        </w:rPr>
        <w:t>.</w:t>
      </w:r>
    </w:p>
    <w:p w14:paraId="5A218EC3" w14:textId="4609E7D2" w:rsidR="0043281D" w:rsidRPr="002E1778" w:rsidRDefault="0043281D" w:rsidP="00BD37DE">
      <w:pPr>
        <w:spacing w:line="480" w:lineRule="auto"/>
        <w:ind w:firstLine="360"/>
        <w:rPr>
          <w:rFonts w:ascii="Arial" w:hAnsi="Arial" w:cs="Arial"/>
          <w:color w:val="000000" w:themeColor="text1"/>
        </w:rPr>
      </w:pPr>
      <w:r w:rsidRPr="002E1778">
        <w:rPr>
          <w:rFonts w:ascii="Arial" w:hAnsi="Arial" w:cs="Arial"/>
          <w:color w:val="000000" w:themeColor="text1"/>
        </w:rPr>
        <w:tab/>
        <w:t>Based on the descriptive statistics provided in Table</w:t>
      </w:r>
      <w:r w:rsidR="001D3CEF" w:rsidRPr="002E1778">
        <w:rPr>
          <w:rFonts w:ascii="Arial" w:hAnsi="Arial" w:cs="Arial"/>
          <w:color w:val="000000" w:themeColor="text1"/>
        </w:rPr>
        <w:t xml:space="preserve"> 10</w:t>
      </w:r>
      <w:r w:rsidR="009A772D" w:rsidRPr="002E1778">
        <w:rPr>
          <w:rFonts w:ascii="Arial" w:hAnsi="Arial" w:cs="Arial"/>
          <w:color w:val="000000" w:themeColor="text1"/>
        </w:rPr>
        <w:t>,</w:t>
      </w:r>
      <w:r w:rsidRPr="002E1778">
        <w:rPr>
          <w:rFonts w:ascii="Arial" w:hAnsi="Arial" w:cs="Arial"/>
          <w:color w:val="000000" w:themeColor="text1"/>
        </w:rPr>
        <w:t xml:space="preserve"> </w:t>
      </w:r>
      <w:r w:rsidR="00BD37DE" w:rsidRPr="002E1778">
        <w:rPr>
          <w:rFonts w:ascii="Arial" w:hAnsi="Arial" w:cs="Arial"/>
          <w:color w:val="000000" w:themeColor="text1"/>
        </w:rPr>
        <w:t>similarities</w:t>
      </w:r>
      <w:r w:rsidR="001D3CEF" w:rsidRPr="002E1778">
        <w:rPr>
          <w:rFonts w:ascii="Arial" w:hAnsi="Arial" w:cs="Arial"/>
          <w:color w:val="000000" w:themeColor="text1"/>
        </w:rPr>
        <w:t xml:space="preserve"> </w:t>
      </w:r>
      <w:r w:rsidR="009A772D" w:rsidRPr="002E1778">
        <w:rPr>
          <w:rFonts w:ascii="Arial" w:hAnsi="Arial" w:cs="Arial"/>
          <w:color w:val="000000" w:themeColor="text1"/>
        </w:rPr>
        <w:t xml:space="preserve">with the Spanish and Estonian student samples can be </w:t>
      </w:r>
      <w:r w:rsidR="001D3CEF" w:rsidRPr="002E1778">
        <w:rPr>
          <w:rFonts w:ascii="Arial" w:hAnsi="Arial" w:cs="Arial"/>
          <w:color w:val="000000" w:themeColor="text1"/>
        </w:rPr>
        <w:t>found</w:t>
      </w:r>
      <w:r w:rsidR="009A772D" w:rsidRPr="002E1778">
        <w:rPr>
          <w:rFonts w:ascii="Arial" w:hAnsi="Arial" w:cs="Arial"/>
          <w:color w:val="000000" w:themeColor="text1"/>
        </w:rPr>
        <w:t xml:space="preserve">. In terms of the </w:t>
      </w:r>
      <w:r w:rsidR="009A772D" w:rsidRPr="002E1778">
        <w:rPr>
          <w:rFonts w:ascii="Arial" w:hAnsi="Arial" w:cs="Arial"/>
          <w:i/>
          <w:color w:val="000000" w:themeColor="text1"/>
        </w:rPr>
        <w:t xml:space="preserve">Ethical and Privacy Expectations </w:t>
      </w:r>
      <w:r w:rsidR="009A772D" w:rsidRPr="002E1778">
        <w:rPr>
          <w:rFonts w:ascii="Arial" w:hAnsi="Arial" w:cs="Arial"/>
          <w:color w:val="000000" w:themeColor="text1"/>
        </w:rPr>
        <w:t>factor items, the Dutch student sample appear to have strong ideal and predicted expectations toward the university ensuring that all collected data remains secure. Whereas, the weakest item</w:t>
      </w:r>
      <w:r w:rsidR="001D3CEF" w:rsidRPr="002E1778">
        <w:rPr>
          <w:rFonts w:ascii="Arial" w:hAnsi="Arial" w:cs="Arial"/>
          <w:color w:val="000000" w:themeColor="text1"/>
        </w:rPr>
        <w:t>,</w:t>
      </w:r>
      <w:r w:rsidR="009A772D" w:rsidRPr="002E1778">
        <w:rPr>
          <w:rFonts w:ascii="Arial" w:hAnsi="Arial" w:cs="Arial"/>
          <w:color w:val="000000" w:themeColor="text1"/>
        </w:rPr>
        <w:t xml:space="preserve"> on</w:t>
      </w:r>
      <w:r w:rsidR="001D3CEF" w:rsidRPr="002E1778">
        <w:rPr>
          <w:rFonts w:ascii="Arial" w:hAnsi="Arial" w:cs="Arial"/>
          <w:color w:val="000000" w:themeColor="text1"/>
        </w:rPr>
        <w:t xml:space="preserve"> average, for</w:t>
      </w:r>
      <w:r w:rsidR="009A772D" w:rsidRPr="002E1778">
        <w:rPr>
          <w:rFonts w:ascii="Arial" w:hAnsi="Arial" w:cs="Arial"/>
          <w:color w:val="000000" w:themeColor="text1"/>
        </w:rPr>
        <w:t xml:space="preserve"> both the ideal and predicted expectation scale</w:t>
      </w:r>
      <w:r w:rsidR="001D3CEF" w:rsidRPr="002E1778">
        <w:rPr>
          <w:rFonts w:ascii="Arial" w:hAnsi="Arial" w:cs="Arial"/>
          <w:color w:val="000000" w:themeColor="text1"/>
        </w:rPr>
        <w:t>s</w:t>
      </w:r>
      <w:r w:rsidR="009A772D" w:rsidRPr="002E1778">
        <w:rPr>
          <w:rFonts w:ascii="Arial" w:hAnsi="Arial" w:cs="Arial"/>
          <w:color w:val="000000" w:themeColor="text1"/>
        </w:rPr>
        <w:t xml:space="preserve"> </w:t>
      </w:r>
      <w:r w:rsidR="001D3CEF" w:rsidRPr="002E1778">
        <w:rPr>
          <w:rFonts w:ascii="Arial" w:hAnsi="Arial" w:cs="Arial"/>
          <w:color w:val="000000" w:themeColor="text1"/>
        </w:rPr>
        <w:t>was for</w:t>
      </w:r>
      <w:r w:rsidR="009A772D" w:rsidRPr="002E1778">
        <w:rPr>
          <w:rFonts w:ascii="Arial" w:hAnsi="Arial" w:cs="Arial"/>
          <w:color w:val="000000" w:themeColor="text1"/>
        </w:rPr>
        <w:t xml:space="preserve"> the university obtaining consent for the collection and analysis of educational data. This again shows that students may in fact be open to the university collecting and analysing specific educational data if the purpose is deemed legitimate (</w:t>
      </w:r>
      <w:r w:rsidR="00D12D08">
        <w:rPr>
          <w:rFonts w:ascii="Arial" w:hAnsi="Arial" w:cs="Arial"/>
          <w:color w:val="000000" w:themeColor="text1"/>
        </w:rPr>
        <w:t xml:space="preserve">Tsai,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 xml:space="preserve">-Wainwright, &amp; </w:t>
      </w:r>
      <w:proofErr w:type="spellStart"/>
      <w:r w:rsidR="00D12D08">
        <w:rPr>
          <w:rFonts w:ascii="Arial" w:hAnsi="Arial" w:cs="Arial"/>
          <w:color w:val="000000" w:themeColor="text1"/>
        </w:rPr>
        <w:t>Gasevic</w:t>
      </w:r>
      <w:proofErr w:type="spellEnd"/>
      <w:r w:rsidR="00D12D08" w:rsidRPr="002E1778">
        <w:rPr>
          <w:rFonts w:ascii="Arial" w:hAnsi="Arial" w:cs="Arial"/>
          <w:color w:val="000000" w:themeColor="text1"/>
        </w:rPr>
        <w:t>, 20</w:t>
      </w:r>
      <w:r w:rsidR="00D12D08">
        <w:rPr>
          <w:rFonts w:ascii="Arial" w:hAnsi="Arial" w:cs="Arial"/>
          <w:color w:val="000000" w:themeColor="text1"/>
        </w:rPr>
        <w:t>20</w:t>
      </w:r>
      <w:r w:rsidR="009A772D" w:rsidRPr="002E1778">
        <w:rPr>
          <w:rFonts w:ascii="Arial" w:hAnsi="Arial" w:cs="Arial"/>
          <w:color w:val="000000" w:themeColor="text1"/>
        </w:rPr>
        <w:t xml:space="preserve">). However, students </w:t>
      </w:r>
      <w:r w:rsidR="00EF2021" w:rsidRPr="002E1778">
        <w:rPr>
          <w:rFonts w:ascii="Arial" w:hAnsi="Arial" w:cs="Arial"/>
          <w:color w:val="000000" w:themeColor="text1"/>
        </w:rPr>
        <w:t>hold stronger beliefs toward the university ensuring all collected data</w:t>
      </w:r>
      <w:r w:rsidR="009A772D" w:rsidRPr="002E1778">
        <w:rPr>
          <w:rFonts w:ascii="Arial" w:hAnsi="Arial" w:cs="Arial"/>
          <w:color w:val="000000" w:themeColor="text1"/>
        </w:rPr>
        <w:t xml:space="preserve"> </w:t>
      </w:r>
      <w:r w:rsidR="00EF2021" w:rsidRPr="002E1778">
        <w:rPr>
          <w:rFonts w:ascii="Arial" w:hAnsi="Arial" w:cs="Arial"/>
          <w:color w:val="000000" w:themeColor="text1"/>
        </w:rPr>
        <w:t xml:space="preserve">remain secure </w:t>
      </w:r>
      <w:r w:rsidR="00EF2021"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{"citationID":"dfihbkvca","properties":{"formattedCitation":"(Ifenthaler &amp; Schumacher, 2016; Roberts et al., 2016)","plainCitation":"(Ifenthaler &amp; Schumacher, 2016; Roberts et al., 2016)","noteIndex":0},"citationItems":[{"id":3768,"uris":["http://zotero.org/users/2485650/items/QD929I42"],"uri":["http://zotero.org/users/2485650/items/QD929I42"],"itemData":{"id":3768,"type":"article-journal","title":"Student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EF2021" w:rsidRPr="002E1778">
        <w:rPr>
          <w:rFonts w:ascii="Arial" w:hAnsi="Arial" w:cs="Arial"/>
          <w:color w:val="000000" w:themeColor="text1"/>
        </w:rPr>
        <w:fldChar w:fldCharType="separate"/>
      </w:r>
      <w:r w:rsidR="00EF2021" w:rsidRPr="002E1778">
        <w:rPr>
          <w:rFonts w:ascii="Arial" w:hAnsi="Arial" w:cs="Arial"/>
          <w:color w:val="000000" w:themeColor="text1"/>
        </w:rPr>
        <w:t>(Ifenthaler &amp; Schumacher, 2016; Roberts et al., 2016)</w:t>
      </w:r>
      <w:r w:rsidR="00EF2021" w:rsidRPr="002E1778">
        <w:rPr>
          <w:rFonts w:ascii="Arial" w:hAnsi="Arial" w:cs="Arial"/>
          <w:color w:val="000000" w:themeColor="text1"/>
        </w:rPr>
        <w:fldChar w:fldCharType="end"/>
      </w:r>
      <w:r w:rsidR="00EF2021" w:rsidRPr="002E1778">
        <w:rPr>
          <w:rFonts w:ascii="Arial" w:hAnsi="Arial" w:cs="Arial"/>
          <w:color w:val="000000" w:themeColor="text1"/>
        </w:rPr>
        <w:t>.</w:t>
      </w:r>
    </w:p>
    <w:p w14:paraId="66655425" w14:textId="6E377A5A" w:rsidR="00093727" w:rsidRPr="002E1778" w:rsidRDefault="00EF2021">
      <w:pPr>
        <w:spacing w:line="480" w:lineRule="auto"/>
        <w:ind w:firstLine="360"/>
        <w:rPr>
          <w:rFonts w:ascii="Arial" w:hAnsi="Arial" w:cs="Arial"/>
          <w:color w:val="000000" w:themeColor="text1"/>
        </w:rPr>
      </w:pPr>
      <w:r w:rsidRPr="002E1778">
        <w:rPr>
          <w:rFonts w:ascii="Arial" w:hAnsi="Arial" w:cs="Arial"/>
          <w:color w:val="000000" w:themeColor="text1"/>
        </w:rPr>
        <w:t xml:space="preserve">For the </w:t>
      </w:r>
      <w:r w:rsidR="00922A56">
        <w:rPr>
          <w:rFonts w:ascii="Arial" w:hAnsi="Arial" w:cs="Arial"/>
          <w:i/>
          <w:color w:val="000000" w:themeColor="text1"/>
        </w:rPr>
        <w:t>Service-Feature Expectations</w:t>
      </w:r>
      <w:r w:rsidRPr="002E1778">
        <w:rPr>
          <w:rFonts w:ascii="Arial" w:hAnsi="Arial" w:cs="Arial"/>
          <w:i/>
          <w:color w:val="000000" w:themeColor="text1"/>
        </w:rPr>
        <w:t xml:space="preserve"> </w:t>
      </w:r>
      <w:r w:rsidR="008A3DF6" w:rsidRPr="002E1778">
        <w:rPr>
          <w:rFonts w:ascii="Arial" w:hAnsi="Arial" w:cs="Arial"/>
          <w:color w:val="000000" w:themeColor="text1"/>
        </w:rPr>
        <w:t xml:space="preserve">factor, the highest mean value on both scales (ideal and predicted) was for students receiving feedback on how their learning is progressing in relation to a set goal. In contrast, the lowest </w:t>
      </w:r>
      <w:r w:rsidR="001D3CEF" w:rsidRPr="002E1778">
        <w:rPr>
          <w:rFonts w:ascii="Arial" w:hAnsi="Arial" w:cs="Arial"/>
          <w:color w:val="000000" w:themeColor="text1"/>
        </w:rPr>
        <w:t>average expectation</w:t>
      </w:r>
      <w:r w:rsidR="008A3DF6" w:rsidRPr="002E1778">
        <w:rPr>
          <w:rFonts w:ascii="Arial" w:hAnsi="Arial" w:cs="Arial"/>
          <w:color w:val="000000" w:themeColor="text1"/>
        </w:rPr>
        <w:t xml:space="preserve"> </w:t>
      </w:r>
      <w:r w:rsidR="001D3CEF" w:rsidRPr="002E1778">
        <w:rPr>
          <w:rFonts w:ascii="Arial" w:hAnsi="Arial" w:cs="Arial"/>
          <w:color w:val="000000" w:themeColor="text1"/>
        </w:rPr>
        <w:t>for</w:t>
      </w:r>
      <w:r w:rsidR="008A3DF6" w:rsidRPr="002E1778">
        <w:rPr>
          <w:rFonts w:ascii="Arial" w:hAnsi="Arial" w:cs="Arial"/>
          <w:color w:val="000000" w:themeColor="text1"/>
        </w:rPr>
        <w:t xml:space="preserve"> both scales (ideal and predicted) was for the provision of an early-alert system. As with the </w:t>
      </w:r>
      <w:r w:rsidR="008A3DF6" w:rsidRPr="002E1778">
        <w:rPr>
          <w:rFonts w:ascii="Arial" w:hAnsi="Arial" w:cs="Arial"/>
          <w:color w:val="000000" w:themeColor="text1"/>
        </w:rPr>
        <w:lastRenderedPageBreak/>
        <w:t xml:space="preserve">Estonian </w:t>
      </w:r>
      <w:r w:rsidR="001D3CEF" w:rsidRPr="002E1778">
        <w:rPr>
          <w:rFonts w:ascii="Arial" w:hAnsi="Arial" w:cs="Arial"/>
          <w:color w:val="000000" w:themeColor="text1"/>
        </w:rPr>
        <w:t xml:space="preserve">and Spanish </w:t>
      </w:r>
      <w:r w:rsidR="008A3DF6" w:rsidRPr="002E1778">
        <w:rPr>
          <w:rFonts w:ascii="Arial" w:hAnsi="Arial" w:cs="Arial"/>
          <w:color w:val="000000" w:themeColor="text1"/>
        </w:rPr>
        <w:t xml:space="preserve">student sample, </w:t>
      </w:r>
      <w:r w:rsidR="001D3CEF" w:rsidRPr="002E1778">
        <w:rPr>
          <w:rFonts w:ascii="Arial" w:hAnsi="Arial" w:cs="Arial"/>
          <w:color w:val="000000" w:themeColor="text1"/>
        </w:rPr>
        <w:t xml:space="preserve">these descriptive statistics are suggestive of </w:t>
      </w:r>
      <w:r w:rsidR="008A3DF6" w:rsidRPr="002E1778">
        <w:rPr>
          <w:rFonts w:ascii="Arial" w:hAnsi="Arial" w:cs="Arial"/>
          <w:color w:val="000000" w:themeColor="text1"/>
        </w:rPr>
        <w:t>students expect</w:t>
      </w:r>
      <w:r w:rsidR="001D3CEF" w:rsidRPr="002E1778">
        <w:rPr>
          <w:rFonts w:ascii="Arial" w:hAnsi="Arial" w:cs="Arial"/>
          <w:color w:val="000000" w:themeColor="text1"/>
        </w:rPr>
        <w:t>ing</w:t>
      </w:r>
      <w:r w:rsidR="008A3DF6" w:rsidRPr="002E1778">
        <w:rPr>
          <w:rFonts w:ascii="Arial" w:hAnsi="Arial" w:cs="Arial"/>
          <w:color w:val="000000" w:themeColor="text1"/>
        </w:rPr>
        <w:t xml:space="preserve"> features </w:t>
      </w:r>
      <w:r w:rsidR="001D3CEF" w:rsidRPr="002E1778">
        <w:rPr>
          <w:rFonts w:ascii="Arial" w:hAnsi="Arial" w:cs="Arial"/>
          <w:color w:val="000000" w:themeColor="text1"/>
        </w:rPr>
        <w:t xml:space="preserve">that aim to </w:t>
      </w:r>
      <w:r w:rsidR="008A3DF6" w:rsidRPr="002E1778">
        <w:rPr>
          <w:rFonts w:ascii="Arial" w:hAnsi="Arial" w:cs="Arial"/>
          <w:color w:val="000000" w:themeColor="text1"/>
        </w:rPr>
        <w:t>support th</w:t>
      </w:r>
      <w:r w:rsidR="00EB1B1A" w:rsidRPr="002E1778">
        <w:rPr>
          <w:rFonts w:ascii="Arial" w:hAnsi="Arial" w:cs="Arial"/>
          <w:color w:val="000000" w:themeColor="text1"/>
        </w:rPr>
        <w:t>e regulation of their learning</w:t>
      </w:r>
      <w:r w:rsidR="00AF7D79" w:rsidRPr="002E1778">
        <w:rPr>
          <w:rFonts w:ascii="Arial" w:hAnsi="Arial" w:cs="Arial"/>
          <w:color w:val="000000" w:themeColor="text1"/>
        </w:rPr>
        <w:t xml:space="preserve"> </w:t>
      </w:r>
      <w:r w:rsidR="00AF7D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{"citationID":"HyO2aODL","properties":{"formattedCitation":"(Schumacher &amp; Ifenthaler, 2018)","plainCitation":"(Schumacher &amp; Ifenthaler, 2018)","noteIndex":0},"citationItems":[{"id":4172,"uris":["http://zotero.org/users/2485650/items/TM5KIVXQ"],"uri":["http://zotero.org/users/2485650/items/TM5KIVXQ"],"itemData":{"id":4172,"type":"article-journal","title":"Features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AF7D79" w:rsidRPr="002E1778">
        <w:rPr>
          <w:rFonts w:ascii="Arial" w:hAnsi="Arial" w:cs="Arial"/>
          <w:color w:val="000000" w:themeColor="text1"/>
        </w:rPr>
        <w:fldChar w:fldCharType="separate"/>
      </w:r>
      <w:r w:rsidR="009E1C25" w:rsidRPr="002E1778">
        <w:rPr>
          <w:rFonts w:ascii="Arial" w:hAnsi="Arial" w:cs="Arial"/>
          <w:color w:val="000000" w:themeColor="text1"/>
        </w:rPr>
        <w:t>(Schumacher &amp; Ifenthaler, 2018)</w:t>
      </w:r>
      <w:r w:rsidR="00AF7D79" w:rsidRPr="002E1778">
        <w:rPr>
          <w:rFonts w:ascii="Arial" w:hAnsi="Arial" w:cs="Arial"/>
          <w:color w:val="000000" w:themeColor="text1"/>
        </w:rPr>
        <w:fldChar w:fldCharType="end"/>
      </w:r>
      <w:r w:rsidR="00EB1B1A" w:rsidRPr="002E1778">
        <w:rPr>
          <w:rFonts w:ascii="Arial" w:hAnsi="Arial" w:cs="Arial"/>
          <w:color w:val="000000" w:themeColor="text1"/>
        </w:rPr>
        <w:t>, but remain indifferent to those</w:t>
      </w:r>
      <w:r w:rsidR="00AF7D79" w:rsidRPr="002E1778">
        <w:rPr>
          <w:rFonts w:ascii="Arial" w:hAnsi="Arial" w:cs="Arial"/>
          <w:color w:val="000000" w:themeColor="text1"/>
        </w:rPr>
        <w:t xml:space="preserve"> features </w:t>
      </w:r>
      <w:r w:rsidR="00EB1B1A" w:rsidRPr="002E1778">
        <w:rPr>
          <w:rFonts w:ascii="Arial" w:hAnsi="Arial" w:cs="Arial"/>
          <w:color w:val="000000" w:themeColor="text1"/>
        </w:rPr>
        <w:t>that could undermine learner agency</w:t>
      </w:r>
      <w:r w:rsidR="00AF7D79" w:rsidRPr="002E1778">
        <w:rPr>
          <w:rFonts w:ascii="Arial" w:hAnsi="Arial" w:cs="Arial"/>
          <w:color w:val="000000" w:themeColor="text1"/>
        </w:rPr>
        <w:t xml:space="preserve"> </w:t>
      </w:r>
      <w:r w:rsidR="00AF7D7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{"citationID":"24tp008115","properties":{"formattedCitation":"(Roberts et al., 2016)","plainCitation":"(Roberts et al., 2016)","noteIndex":0},"citationItems":[{"id":4177,"uris":["http://zotero.org/users/2485650/items/DUU9ZTF7"],"uri":["http://zotero.org/users/2485650/items/DUU9ZTF7"],"itemData":{"id":4177,"type":"article-journal","title":"Student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AF7D79" w:rsidRPr="002E1778">
        <w:rPr>
          <w:rFonts w:ascii="Arial" w:hAnsi="Arial" w:cs="Arial"/>
          <w:color w:val="000000" w:themeColor="text1"/>
        </w:rPr>
        <w:fldChar w:fldCharType="separate"/>
      </w:r>
      <w:r w:rsidR="00AF7D79" w:rsidRPr="002E1778">
        <w:rPr>
          <w:rFonts w:ascii="Arial" w:hAnsi="Arial" w:cs="Arial"/>
          <w:color w:val="000000" w:themeColor="text1"/>
        </w:rPr>
        <w:t>(Roberts et al., 2016)</w:t>
      </w:r>
      <w:r w:rsidR="00AF7D79" w:rsidRPr="002E1778">
        <w:rPr>
          <w:rFonts w:ascii="Arial" w:hAnsi="Arial" w:cs="Arial"/>
          <w:color w:val="000000" w:themeColor="text1"/>
        </w:rPr>
        <w:fldChar w:fldCharType="end"/>
      </w:r>
      <w:r w:rsidR="00EB1B1A" w:rsidRPr="002E1778">
        <w:rPr>
          <w:rFonts w:ascii="Arial" w:hAnsi="Arial" w:cs="Arial"/>
          <w:color w:val="000000" w:themeColor="text1"/>
        </w:rPr>
        <w:t xml:space="preserve">. </w:t>
      </w:r>
    </w:p>
    <w:p w14:paraId="0BE6A5AA" w14:textId="77777777" w:rsidR="007A29A0" w:rsidRPr="002E1778" w:rsidRDefault="00EF2021" w:rsidP="00034E7D">
      <w:pPr>
        <w:pStyle w:val="ListParagraph"/>
        <w:numPr>
          <w:ilvl w:val="0"/>
          <w:numId w:val="1"/>
        </w:numPr>
        <w:spacing w:line="480" w:lineRule="auto"/>
        <w:rPr>
          <w:rFonts w:ascii="Arial" w:hAnsi="Arial" w:cs="Arial"/>
          <w:b/>
          <w:color w:val="000000" w:themeColor="text1"/>
        </w:rPr>
      </w:pPr>
      <w:r w:rsidRPr="002E1778">
        <w:rPr>
          <w:rFonts w:ascii="Arial" w:hAnsi="Arial" w:cs="Arial"/>
          <w:b/>
          <w:color w:val="000000" w:themeColor="text1"/>
        </w:rPr>
        <w:t>Comparing Expectations</w:t>
      </w:r>
    </w:p>
    <w:p w14:paraId="76FDFE26" w14:textId="1540C376" w:rsidR="00087279" w:rsidRPr="002E1778" w:rsidRDefault="00941AC7" w:rsidP="00E10E54">
      <w:pPr>
        <w:spacing w:line="480" w:lineRule="auto"/>
        <w:rPr>
          <w:rFonts w:ascii="Arial" w:hAnsi="Arial" w:cs="Arial"/>
          <w:b/>
          <w:color w:val="000000" w:themeColor="text1"/>
        </w:rPr>
      </w:pPr>
      <w:r w:rsidRPr="002E1778">
        <w:rPr>
          <w:rFonts w:ascii="Arial" w:hAnsi="Arial" w:cs="Arial"/>
          <w:color w:val="000000" w:themeColor="text1"/>
        </w:rPr>
        <w:t xml:space="preserve">The following section seeks to compare the three samples of students based on the means of the 12 </w:t>
      </w:r>
      <w:r w:rsidR="00922A56">
        <w:rPr>
          <w:rFonts w:ascii="Arial" w:hAnsi="Arial" w:cs="Arial"/>
          <w:color w:val="000000" w:themeColor="text1"/>
        </w:rPr>
        <w:t>SELAQ</w:t>
      </w:r>
      <w:r w:rsidRPr="002E1778">
        <w:rPr>
          <w:rFonts w:ascii="Arial" w:hAnsi="Arial" w:cs="Arial"/>
          <w:color w:val="000000" w:themeColor="text1"/>
        </w:rPr>
        <w:t xml:space="preserve"> items. In doing so, </w:t>
      </w:r>
      <w:r w:rsidR="00914B7B" w:rsidRPr="002E1778">
        <w:rPr>
          <w:rFonts w:ascii="Arial" w:hAnsi="Arial" w:cs="Arial"/>
          <w:color w:val="000000" w:themeColor="text1"/>
        </w:rPr>
        <w:t xml:space="preserve">it provides a general </w:t>
      </w:r>
      <w:r w:rsidR="004F7523" w:rsidRPr="002E1778">
        <w:rPr>
          <w:rFonts w:ascii="Arial" w:hAnsi="Arial" w:cs="Arial"/>
          <w:color w:val="000000" w:themeColor="text1"/>
        </w:rPr>
        <w:t>insight into whether the expectations of students are consistent across countries</w:t>
      </w:r>
      <w:r w:rsidR="000670C3" w:rsidRPr="002E1778">
        <w:rPr>
          <w:rFonts w:ascii="Arial" w:hAnsi="Arial" w:cs="Arial"/>
          <w:color w:val="000000" w:themeColor="text1"/>
        </w:rPr>
        <w:t xml:space="preserve"> and higher education institutions</w:t>
      </w:r>
      <w:r w:rsidR="004F7523" w:rsidRPr="002E1778">
        <w:rPr>
          <w:rFonts w:ascii="Arial" w:hAnsi="Arial" w:cs="Arial"/>
          <w:color w:val="000000" w:themeColor="text1"/>
        </w:rPr>
        <w:t xml:space="preserve">. This has important connotations for the development of policies that regulate learning analytics services, specifically </w:t>
      </w:r>
      <w:r w:rsidR="000670C3" w:rsidRPr="002E1778">
        <w:rPr>
          <w:rFonts w:ascii="Arial" w:hAnsi="Arial" w:cs="Arial"/>
          <w:color w:val="000000" w:themeColor="text1"/>
        </w:rPr>
        <w:t xml:space="preserve">in determining </w:t>
      </w:r>
      <w:r w:rsidR="004F7523" w:rsidRPr="002E1778">
        <w:rPr>
          <w:rFonts w:ascii="Arial" w:hAnsi="Arial" w:cs="Arial"/>
          <w:color w:val="000000" w:themeColor="text1"/>
        </w:rPr>
        <w:t xml:space="preserve">whether a one size fits all policy </w:t>
      </w:r>
      <w:r w:rsidR="000670C3" w:rsidRPr="002E1778">
        <w:rPr>
          <w:rFonts w:ascii="Arial" w:hAnsi="Arial" w:cs="Arial"/>
          <w:color w:val="000000" w:themeColor="text1"/>
        </w:rPr>
        <w:t xml:space="preserve">or institution-specific policy </w:t>
      </w:r>
      <w:r w:rsidR="004F7523" w:rsidRPr="002E1778">
        <w:rPr>
          <w:rFonts w:ascii="Arial" w:hAnsi="Arial" w:cs="Arial"/>
          <w:color w:val="000000" w:themeColor="text1"/>
        </w:rPr>
        <w:t>is</w:t>
      </w:r>
      <w:r w:rsidR="000670C3" w:rsidRPr="002E1778">
        <w:rPr>
          <w:rFonts w:ascii="Arial" w:hAnsi="Arial" w:cs="Arial"/>
          <w:color w:val="000000" w:themeColor="text1"/>
        </w:rPr>
        <w:t xml:space="preserve"> more suited</w:t>
      </w:r>
      <w:r w:rsidR="00EC6456" w:rsidRPr="002E1778">
        <w:rPr>
          <w:rStyle w:val="FootnoteReference"/>
          <w:rFonts w:ascii="Arial" w:hAnsi="Arial" w:cs="Arial"/>
          <w:color w:val="000000" w:themeColor="text1"/>
        </w:rPr>
        <w:footnoteReference w:id="3"/>
      </w:r>
      <w:r w:rsidR="004F7523" w:rsidRPr="002E1778">
        <w:rPr>
          <w:rFonts w:ascii="Arial" w:hAnsi="Arial" w:cs="Arial"/>
          <w:color w:val="000000" w:themeColor="text1"/>
        </w:rPr>
        <w:t>.</w:t>
      </w:r>
      <w:r w:rsidR="00914B7B" w:rsidRPr="002E1778">
        <w:rPr>
          <w:rFonts w:ascii="Arial" w:hAnsi="Arial" w:cs="Arial"/>
          <w:color w:val="000000" w:themeColor="text1"/>
        </w:rPr>
        <w:t xml:space="preserve"> </w:t>
      </w:r>
    </w:p>
    <w:p w14:paraId="018D3324" w14:textId="68099411" w:rsidR="003067DA" w:rsidRPr="002E1778" w:rsidRDefault="003067DA" w:rsidP="00034E7D">
      <w:pPr>
        <w:pStyle w:val="ListParagraph"/>
        <w:numPr>
          <w:ilvl w:val="1"/>
          <w:numId w:val="1"/>
        </w:numPr>
        <w:rPr>
          <w:rFonts w:ascii="Arial" w:hAnsi="Arial" w:cs="Arial"/>
          <w:b/>
          <w:color w:val="000000" w:themeColor="text1"/>
        </w:rPr>
      </w:pPr>
      <w:r w:rsidRPr="002E1778">
        <w:rPr>
          <w:rFonts w:ascii="Arial" w:hAnsi="Arial" w:cs="Arial"/>
          <w:b/>
          <w:color w:val="000000" w:themeColor="text1"/>
        </w:rPr>
        <w:t>Comparisons</w:t>
      </w:r>
    </w:p>
    <w:p w14:paraId="7605AC78" w14:textId="044EA075" w:rsidR="00510FCB" w:rsidRPr="002E1778" w:rsidRDefault="00A77984" w:rsidP="00E10E54">
      <w:pPr>
        <w:spacing w:line="480" w:lineRule="auto"/>
        <w:rPr>
          <w:rFonts w:ascii="Arial" w:hAnsi="Arial" w:cs="Arial"/>
          <w:color w:val="000000" w:themeColor="text1"/>
        </w:rPr>
      </w:pPr>
      <w:r w:rsidRPr="002E1778">
        <w:rPr>
          <w:rFonts w:ascii="Arial" w:hAnsi="Arial" w:cs="Arial"/>
          <w:color w:val="000000" w:themeColor="text1"/>
        </w:rPr>
        <w:t xml:space="preserve">Figure </w:t>
      </w:r>
      <w:r w:rsidR="00AF7D79" w:rsidRPr="002E1778">
        <w:rPr>
          <w:rFonts w:ascii="Arial" w:hAnsi="Arial" w:cs="Arial"/>
          <w:color w:val="000000" w:themeColor="text1"/>
        </w:rPr>
        <w:t xml:space="preserve">2 </w:t>
      </w:r>
      <w:r w:rsidRPr="002E1778">
        <w:rPr>
          <w:rFonts w:ascii="Arial" w:hAnsi="Arial" w:cs="Arial"/>
          <w:color w:val="000000" w:themeColor="text1"/>
        </w:rPr>
        <w:t xml:space="preserve">presents the mean value of each item of the </w:t>
      </w:r>
      <w:r w:rsidR="00922A56">
        <w:rPr>
          <w:rFonts w:ascii="Arial" w:hAnsi="Arial" w:cs="Arial"/>
          <w:color w:val="000000" w:themeColor="text1"/>
        </w:rPr>
        <w:t>SELAQ</w:t>
      </w:r>
      <w:r w:rsidRPr="002E1778">
        <w:rPr>
          <w:rFonts w:ascii="Arial" w:hAnsi="Arial" w:cs="Arial"/>
          <w:color w:val="000000" w:themeColor="text1"/>
        </w:rPr>
        <w:t xml:space="preserve"> by country and expectation type (ideal and predicted). What can be taken away from this figure is that </w:t>
      </w:r>
      <w:r w:rsidR="00150662" w:rsidRPr="002E1778">
        <w:rPr>
          <w:rFonts w:ascii="Arial" w:hAnsi="Arial" w:cs="Arial"/>
          <w:color w:val="000000" w:themeColor="text1"/>
        </w:rPr>
        <w:t xml:space="preserve">students across all samples seemingly have higher expectations (ideal and predicted) toward the </w:t>
      </w:r>
      <w:r w:rsidR="00150662" w:rsidRPr="002E1778">
        <w:rPr>
          <w:rFonts w:ascii="Arial" w:hAnsi="Arial" w:cs="Arial"/>
          <w:i/>
          <w:color w:val="000000" w:themeColor="text1"/>
        </w:rPr>
        <w:t xml:space="preserve">Ethical and Privacy Expectations </w:t>
      </w:r>
      <w:r w:rsidR="00150662" w:rsidRPr="002E1778">
        <w:rPr>
          <w:rFonts w:ascii="Arial" w:hAnsi="Arial" w:cs="Arial"/>
          <w:color w:val="000000" w:themeColor="text1"/>
        </w:rPr>
        <w:t>factor items (items 1, 2, 3, 5, and 6). In particular, the expectation toward the university ensuring that all data is kept secure (item 2) has the largest mean value across all items on both scales. Whereas, the expectation that the university will seek consent to collect and ana</w:t>
      </w:r>
      <w:r w:rsidR="000F328B" w:rsidRPr="002E1778">
        <w:rPr>
          <w:rFonts w:ascii="Arial" w:hAnsi="Arial" w:cs="Arial"/>
          <w:color w:val="000000" w:themeColor="text1"/>
        </w:rPr>
        <w:t xml:space="preserve">lyse educational data (item 5) is lowest across each country. In the case of those items related to </w:t>
      </w:r>
      <w:r w:rsidR="00922A56">
        <w:rPr>
          <w:rFonts w:ascii="Arial" w:hAnsi="Arial" w:cs="Arial"/>
          <w:i/>
          <w:color w:val="000000" w:themeColor="text1"/>
        </w:rPr>
        <w:t>Service-Feature Expectations</w:t>
      </w:r>
      <w:r w:rsidR="00327CD3" w:rsidRPr="002E1778">
        <w:rPr>
          <w:rFonts w:ascii="Arial" w:hAnsi="Arial" w:cs="Arial"/>
          <w:i/>
          <w:color w:val="000000" w:themeColor="text1"/>
        </w:rPr>
        <w:t xml:space="preserve"> </w:t>
      </w:r>
      <w:r w:rsidR="00327CD3" w:rsidRPr="002E1778">
        <w:rPr>
          <w:rFonts w:ascii="Arial" w:hAnsi="Arial" w:cs="Arial"/>
          <w:color w:val="000000" w:themeColor="text1"/>
        </w:rPr>
        <w:t xml:space="preserve">(items 4, 7, 8, 9, 10, 11, and 12), </w:t>
      </w:r>
      <w:r w:rsidR="005735A6" w:rsidRPr="002E1778">
        <w:rPr>
          <w:rFonts w:ascii="Arial" w:hAnsi="Arial" w:cs="Arial"/>
          <w:color w:val="000000" w:themeColor="text1"/>
        </w:rPr>
        <w:t xml:space="preserve">the </w:t>
      </w:r>
      <w:r w:rsidR="00C94AA7" w:rsidRPr="002E1778">
        <w:rPr>
          <w:rFonts w:ascii="Arial" w:hAnsi="Arial" w:cs="Arial"/>
          <w:color w:val="000000" w:themeColor="text1"/>
        </w:rPr>
        <w:t>Spanish student sample to generally have higher expectations</w:t>
      </w:r>
      <w:r w:rsidR="005735A6" w:rsidRPr="002E1778">
        <w:rPr>
          <w:rFonts w:ascii="Arial" w:hAnsi="Arial" w:cs="Arial"/>
          <w:color w:val="000000" w:themeColor="text1"/>
        </w:rPr>
        <w:t>, on average,</w:t>
      </w:r>
      <w:r w:rsidR="00C94AA7" w:rsidRPr="002E1778">
        <w:rPr>
          <w:rFonts w:ascii="Arial" w:hAnsi="Arial" w:cs="Arial"/>
          <w:color w:val="000000" w:themeColor="text1"/>
        </w:rPr>
        <w:t xml:space="preserve"> compared to the Estonian and Dutch student samples</w:t>
      </w:r>
      <w:r w:rsidR="005735A6" w:rsidRPr="002E1778">
        <w:rPr>
          <w:rFonts w:ascii="Arial" w:hAnsi="Arial" w:cs="Arial"/>
          <w:color w:val="000000" w:themeColor="text1"/>
        </w:rPr>
        <w:t xml:space="preserve"> on the ideal expectation scale</w:t>
      </w:r>
      <w:r w:rsidR="00C94AA7" w:rsidRPr="002E1778">
        <w:rPr>
          <w:rFonts w:ascii="Arial" w:hAnsi="Arial" w:cs="Arial"/>
          <w:color w:val="000000" w:themeColor="text1"/>
        </w:rPr>
        <w:t>.</w:t>
      </w:r>
      <w:r w:rsidR="00D71E6F" w:rsidRPr="002E1778">
        <w:rPr>
          <w:rFonts w:ascii="Arial" w:hAnsi="Arial" w:cs="Arial"/>
          <w:color w:val="000000" w:themeColor="text1"/>
        </w:rPr>
        <w:t xml:space="preserve"> Whereas, the mean values for Dutch student sample</w:t>
      </w:r>
      <w:r w:rsidR="00C94AA7" w:rsidRPr="002E1778">
        <w:rPr>
          <w:rFonts w:ascii="Arial" w:hAnsi="Arial" w:cs="Arial"/>
          <w:color w:val="000000" w:themeColor="text1"/>
        </w:rPr>
        <w:t xml:space="preserve"> </w:t>
      </w:r>
      <w:r w:rsidR="00D71E6F" w:rsidRPr="002E1778">
        <w:rPr>
          <w:rFonts w:ascii="Arial" w:hAnsi="Arial" w:cs="Arial"/>
          <w:color w:val="000000" w:themeColor="text1"/>
        </w:rPr>
        <w:t xml:space="preserve">on the ideal expectation scale show them to have </w:t>
      </w:r>
      <w:r w:rsidR="005735A6" w:rsidRPr="002E1778">
        <w:rPr>
          <w:rFonts w:ascii="Arial" w:hAnsi="Arial" w:cs="Arial"/>
          <w:color w:val="000000" w:themeColor="text1"/>
        </w:rPr>
        <w:t xml:space="preserve">lower expectations of LA service features. In relation to the predicted expectation scale, the average responses to the items of the </w:t>
      </w:r>
      <w:r w:rsidR="00922A56">
        <w:rPr>
          <w:rFonts w:ascii="Arial" w:hAnsi="Arial" w:cs="Arial"/>
          <w:i/>
          <w:color w:val="000000" w:themeColor="text1"/>
        </w:rPr>
        <w:t>Service-Feature Expectations</w:t>
      </w:r>
      <w:r w:rsidR="005735A6" w:rsidRPr="002E1778">
        <w:rPr>
          <w:rFonts w:ascii="Arial" w:hAnsi="Arial" w:cs="Arial"/>
          <w:i/>
          <w:color w:val="000000" w:themeColor="text1"/>
        </w:rPr>
        <w:t xml:space="preserve"> </w:t>
      </w:r>
      <w:r w:rsidR="005735A6" w:rsidRPr="002E1778">
        <w:rPr>
          <w:rFonts w:ascii="Arial" w:hAnsi="Arial" w:cs="Arial"/>
          <w:color w:val="000000" w:themeColor="text1"/>
        </w:rPr>
        <w:lastRenderedPageBreak/>
        <w:t xml:space="preserve">factor are generally lower than responses on the ideal expectation scale. It can also be seen that item 11 receives the lowest average response for </w:t>
      </w:r>
      <w:r w:rsidR="00073810" w:rsidRPr="002E1778">
        <w:rPr>
          <w:rFonts w:ascii="Arial" w:hAnsi="Arial" w:cs="Arial"/>
          <w:color w:val="000000" w:themeColor="text1"/>
        </w:rPr>
        <w:t>each sample.</w:t>
      </w:r>
      <w:r w:rsidR="005735A6" w:rsidRPr="002E1778">
        <w:rPr>
          <w:rFonts w:ascii="Arial" w:hAnsi="Arial" w:cs="Arial"/>
          <w:color w:val="000000" w:themeColor="text1"/>
        </w:rPr>
        <w:t xml:space="preserve"> </w:t>
      </w:r>
      <w:r w:rsidR="005735A6" w:rsidRPr="002E1778">
        <w:rPr>
          <w:rFonts w:ascii="Arial" w:hAnsi="Arial" w:cs="Arial"/>
          <w:i/>
          <w:color w:val="000000" w:themeColor="text1"/>
        </w:rPr>
        <w:t xml:space="preserve"> </w:t>
      </w:r>
    </w:p>
    <w:p w14:paraId="68C65BF9" w14:textId="77777777" w:rsidR="00B51665" w:rsidRPr="002E1778" w:rsidRDefault="00B51665" w:rsidP="00B51665">
      <w:pPr>
        <w:spacing w:line="480" w:lineRule="auto"/>
        <w:ind w:firstLine="720"/>
        <w:rPr>
          <w:rFonts w:ascii="Arial" w:hAnsi="Arial" w:cs="Arial"/>
          <w:color w:val="000000" w:themeColor="text1"/>
        </w:rPr>
      </w:pPr>
    </w:p>
    <w:p w14:paraId="0D8A4FF5" w14:textId="77777777"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w:t>
      </w:r>
    </w:p>
    <w:p w14:paraId="0E2A323D" w14:textId="3CED6E6C" w:rsidR="00B51665" w:rsidRPr="002E1778" w:rsidRDefault="00B51665" w:rsidP="00B51665">
      <w:pPr>
        <w:spacing w:line="240" w:lineRule="auto"/>
        <w:jc w:val="center"/>
        <w:rPr>
          <w:rFonts w:ascii="Arial" w:hAnsi="Arial" w:cs="Arial"/>
          <w:color w:val="000000" w:themeColor="text1"/>
        </w:rPr>
      </w:pPr>
      <w:r w:rsidRPr="002E1778">
        <w:rPr>
          <w:rFonts w:ascii="Arial" w:hAnsi="Arial" w:cs="Arial"/>
          <w:color w:val="000000" w:themeColor="text1"/>
        </w:rPr>
        <w:t>Insert Figure 2 About Here</w:t>
      </w:r>
    </w:p>
    <w:p w14:paraId="03D60589" w14:textId="77777777" w:rsidR="00B51665" w:rsidRPr="002E1778" w:rsidRDefault="00B51665" w:rsidP="00B51665">
      <w:pPr>
        <w:spacing w:line="480" w:lineRule="auto"/>
        <w:jc w:val="center"/>
        <w:rPr>
          <w:rFonts w:ascii="Arial" w:hAnsi="Arial" w:cs="Arial"/>
          <w:color w:val="000000" w:themeColor="text1"/>
        </w:rPr>
      </w:pPr>
      <w:r w:rsidRPr="002E1778">
        <w:rPr>
          <w:rFonts w:ascii="Arial" w:hAnsi="Arial" w:cs="Arial"/>
          <w:color w:val="000000" w:themeColor="text1"/>
        </w:rPr>
        <w:t>---------------------------------------------------</w:t>
      </w:r>
    </w:p>
    <w:p w14:paraId="5E671A2B" w14:textId="77777777" w:rsidR="00EC6456" w:rsidRPr="002E1778" w:rsidRDefault="00EC6456" w:rsidP="00B51665">
      <w:pPr>
        <w:spacing w:line="480" w:lineRule="auto"/>
        <w:jc w:val="center"/>
        <w:rPr>
          <w:rFonts w:ascii="Arial" w:hAnsi="Arial" w:cs="Arial"/>
          <w:color w:val="000000" w:themeColor="text1"/>
        </w:rPr>
      </w:pPr>
    </w:p>
    <w:p w14:paraId="62EFB576" w14:textId="77777777" w:rsidR="00EC6456" w:rsidRPr="002E1778" w:rsidRDefault="00EC6456" w:rsidP="00B51665">
      <w:pPr>
        <w:spacing w:line="480" w:lineRule="auto"/>
        <w:jc w:val="center"/>
        <w:rPr>
          <w:rFonts w:ascii="Arial" w:hAnsi="Arial" w:cs="Arial"/>
          <w:color w:val="000000" w:themeColor="text1"/>
        </w:rPr>
      </w:pPr>
    </w:p>
    <w:p w14:paraId="18875EC2" w14:textId="71319775" w:rsidR="00033FE6" w:rsidRPr="002E1778" w:rsidRDefault="00916B33" w:rsidP="00034E7D">
      <w:pPr>
        <w:pStyle w:val="ListParagraph"/>
        <w:numPr>
          <w:ilvl w:val="1"/>
          <w:numId w:val="1"/>
        </w:numPr>
        <w:spacing w:line="480" w:lineRule="auto"/>
        <w:rPr>
          <w:rFonts w:ascii="Arial" w:hAnsi="Arial" w:cs="Arial"/>
          <w:b/>
          <w:color w:val="000000" w:themeColor="text1"/>
        </w:rPr>
      </w:pPr>
      <w:r w:rsidRPr="002E1778">
        <w:rPr>
          <w:rFonts w:ascii="Arial" w:hAnsi="Arial" w:cs="Arial"/>
          <w:b/>
          <w:color w:val="000000" w:themeColor="text1"/>
        </w:rPr>
        <w:t>Discussion</w:t>
      </w:r>
    </w:p>
    <w:p w14:paraId="55139354" w14:textId="23C857E7" w:rsidR="00916B33" w:rsidRPr="002E1778" w:rsidRDefault="00952659" w:rsidP="00E10E54">
      <w:pPr>
        <w:spacing w:line="480" w:lineRule="auto"/>
        <w:rPr>
          <w:rFonts w:ascii="Arial" w:hAnsi="Arial" w:cs="Arial"/>
          <w:color w:val="000000" w:themeColor="text1"/>
        </w:rPr>
      </w:pPr>
      <w:r w:rsidRPr="002E1778">
        <w:rPr>
          <w:rFonts w:ascii="Arial" w:hAnsi="Arial" w:cs="Arial"/>
          <w:color w:val="000000" w:themeColor="text1"/>
        </w:rPr>
        <w:t xml:space="preserve">Using the descriptive statistics alone, </w:t>
      </w:r>
      <w:r w:rsidR="001D5384" w:rsidRPr="002E1778">
        <w:rPr>
          <w:rFonts w:ascii="Arial" w:hAnsi="Arial" w:cs="Arial"/>
          <w:color w:val="000000" w:themeColor="text1"/>
        </w:rPr>
        <w:t>preliminary</w:t>
      </w:r>
      <w:r w:rsidRPr="002E1778">
        <w:rPr>
          <w:rFonts w:ascii="Arial" w:hAnsi="Arial" w:cs="Arial"/>
          <w:color w:val="000000" w:themeColor="text1"/>
        </w:rPr>
        <w:t xml:space="preserve"> in</w:t>
      </w:r>
      <w:r w:rsidR="001D5384" w:rsidRPr="002E1778">
        <w:rPr>
          <w:rFonts w:ascii="Arial" w:hAnsi="Arial" w:cs="Arial"/>
          <w:color w:val="000000" w:themeColor="text1"/>
        </w:rPr>
        <w:t>sights into possible differences in student expectations of LA services can be made</w:t>
      </w:r>
      <w:r w:rsidR="003B0995" w:rsidRPr="002E1778">
        <w:rPr>
          <w:rFonts w:ascii="Arial" w:hAnsi="Arial" w:cs="Arial"/>
          <w:color w:val="000000" w:themeColor="text1"/>
        </w:rPr>
        <w:t xml:space="preserve">, as shown in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xml:space="preserve"> </w:t>
      </w:r>
      <w:r w:rsidR="003B0995" w:rsidRPr="002E1778">
        <w:rPr>
          <w:rFonts w:ascii="Arial" w:hAnsi="Arial" w:cs="Arial"/>
          <w:color w:val="000000" w:themeColor="text1"/>
        </w:rPr>
        <w:t>(</w:t>
      </w:r>
      <w:r w:rsidR="00CF63AA" w:rsidRPr="002E1778">
        <w:rPr>
          <w:rFonts w:ascii="Arial" w:hAnsi="Arial" w:cs="Arial"/>
          <w:color w:val="000000" w:themeColor="text1"/>
        </w:rPr>
        <w:t>2019</w:t>
      </w:r>
      <w:r w:rsidR="003B0995" w:rsidRPr="002E1778">
        <w:rPr>
          <w:rFonts w:ascii="Arial" w:hAnsi="Arial" w:cs="Arial"/>
          <w:color w:val="000000" w:themeColor="text1"/>
        </w:rPr>
        <w:t>)</w:t>
      </w:r>
      <w:r w:rsidR="001D5384" w:rsidRPr="002E1778">
        <w:rPr>
          <w:rFonts w:ascii="Arial" w:hAnsi="Arial" w:cs="Arial"/>
          <w:color w:val="000000" w:themeColor="text1"/>
        </w:rPr>
        <w:t xml:space="preserve">. </w:t>
      </w:r>
      <w:r w:rsidR="00C34768" w:rsidRPr="002E1778">
        <w:rPr>
          <w:rFonts w:ascii="Arial" w:hAnsi="Arial" w:cs="Arial"/>
          <w:color w:val="000000" w:themeColor="text1"/>
        </w:rPr>
        <w:t xml:space="preserve">With regards to </w:t>
      </w:r>
      <w:r w:rsidR="00C34768" w:rsidRPr="002E1778">
        <w:rPr>
          <w:rFonts w:ascii="Arial" w:hAnsi="Arial" w:cs="Arial"/>
          <w:i/>
          <w:color w:val="000000" w:themeColor="text1"/>
        </w:rPr>
        <w:t>Ethical and Privacy Expectations</w:t>
      </w:r>
      <w:r w:rsidR="00C34768" w:rsidRPr="002E1778">
        <w:rPr>
          <w:rFonts w:ascii="Arial" w:hAnsi="Arial" w:cs="Arial"/>
          <w:color w:val="000000" w:themeColor="text1"/>
        </w:rPr>
        <w:t xml:space="preserve">, item 2 </w:t>
      </w:r>
      <w:r w:rsidR="00F228BC" w:rsidRPr="002E1778">
        <w:rPr>
          <w:rFonts w:ascii="Arial" w:hAnsi="Arial" w:cs="Arial"/>
          <w:color w:val="000000" w:themeColor="text1"/>
        </w:rPr>
        <w:t>(</w:t>
      </w:r>
      <w:r w:rsidR="00F228BC" w:rsidRPr="002E1778">
        <w:rPr>
          <w:rFonts w:ascii="Arial" w:hAnsi="Arial" w:cs="Arial"/>
          <w:i/>
          <w:color w:val="000000" w:themeColor="text1"/>
        </w:rPr>
        <w:t>the university will ensure that all my educational data will be kept securely</w:t>
      </w:r>
      <w:r w:rsidR="00F228BC" w:rsidRPr="002E1778">
        <w:rPr>
          <w:rFonts w:ascii="Arial" w:hAnsi="Arial" w:cs="Arial"/>
          <w:color w:val="000000" w:themeColor="text1"/>
        </w:rPr>
        <w:t xml:space="preserve">) </w:t>
      </w:r>
      <w:r w:rsidR="00C34768" w:rsidRPr="002E1778">
        <w:rPr>
          <w:rFonts w:ascii="Arial" w:hAnsi="Arial" w:cs="Arial"/>
          <w:color w:val="000000" w:themeColor="text1"/>
        </w:rPr>
        <w:t xml:space="preserve">received the highest average response on both the ideal and predicted expectation scales across each sample (Estonian, Spanish, and Dutch students). This is similar to what was found with the sample of </w:t>
      </w:r>
      <w:r w:rsidR="0016552D" w:rsidRPr="002E1778">
        <w:rPr>
          <w:rFonts w:ascii="Arial" w:hAnsi="Arial" w:cs="Arial"/>
          <w:color w:val="000000" w:themeColor="text1"/>
        </w:rPr>
        <w:t xml:space="preserve">UK university </w:t>
      </w:r>
      <w:r w:rsidR="00C34768" w:rsidRPr="002E1778">
        <w:rPr>
          <w:rFonts w:ascii="Arial" w:hAnsi="Arial" w:cs="Arial"/>
          <w:color w:val="000000" w:themeColor="text1"/>
        </w:rPr>
        <w:t>students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C34768" w:rsidRPr="002E1778">
        <w:rPr>
          <w:rFonts w:ascii="Arial" w:hAnsi="Arial" w:cs="Arial"/>
          <w:color w:val="000000" w:themeColor="text1"/>
        </w:rPr>
        <w:t>). Likewise, item 5</w:t>
      </w:r>
      <w:r w:rsidR="006A0C06" w:rsidRPr="002E1778">
        <w:rPr>
          <w:rFonts w:ascii="Arial" w:hAnsi="Arial" w:cs="Arial"/>
          <w:color w:val="000000" w:themeColor="text1"/>
        </w:rPr>
        <w:t>,</w:t>
      </w:r>
      <w:r w:rsidR="00C34768" w:rsidRPr="002E1778">
        <w:rPr>
          <w:rFonts w:ascii="Arial" w:hAnsi="Arial" w:cs="Arial"/>
          <w:color w:val="000000" w:themeColor="text1"/>
        </w:rPr>
        <w:t xml:space="preserve"> </w:t>
      </w:r>
      <w:r w:rsidR="006A0C06" w:rsidRPr="002E1778">
        <w:rPr>
          <w:rFonts w:ascii="Arial" w:hAnsi="Arial" w:cs="Arial"/>
          <w:color w:val="000000" w:themeColor="text1"/>
        </w:rPr>
        <w:t xml:space="preserve">stating that </w:t>
      </w:r>
      <w:r w:rsidR="00230F22" w:rsidRPr="002E1778">
        <w:rPr>
          <w:rFonts w:ascii="Arial" w:hAnsi="Arial" w:cs="Arial"/>
          <w:i/>
          <w:color w:val="000000" w:themeColor="text1"/>
        </w:rPr>
        <w:t>the university will ask for my consent to collect, use, and analyse any of my educational data (e.g., grades, attendance, and virtual learning environment accesses</w:t>
      </w:r>
      <w:r w:rsidR="006A0C06" w:rsidRPr="002E1778">
        <w:rPr>
          <w:rFonts w:ascii="Arial" w:hAnsi="Arial" w:cs="Arial"/>
          <w:color w:val="000000" w:themeColor="text1"/>
        </w:rPr>
        <w:t>,</w:t>
      </w:r>
      <w:r w:rsidR="00C34768" w:rsidRPr="002E1778">
        <w:rPr>
          <w:rFonts w:ascii="Arial" w:hAnsi="Arial" w:cs="Arial"/>
          <w:color w:val="000000" w:themeColor="text1"/>
        </w:rPr>
        <w:t xml:space="preserve"> received the lowest </w:t>
      </w:r>
      <w:r w:rsidR="00230F22" w:rsidRPr="002E1778">
        <w:rPr>
          <w:rFonts w:ascii="Arial" w:hAnsi="Arial" w:cs="Arial"/>
          <w:color w:val="000000" w:themeColor="text1"/>
        </w:rPr>
        <w:t xml:space="preserve">average responses </w:t>
      </w:r>
      <w:r w:rsidR="00D157BD" w:rsidRPr="002E1778">
        <w:rPr>
          <w:rFonts w:ascii="Arial" w:hAnsi="Arial" w:cs="Arial"/>
          <w:color w:val="000000" w:themeColor="text1"/>
        </w:rPr>
        <w:t xml:space="preserve">on both scales (ideal and predicted expectations) </w:t>
      </w:r>
      <w:r w:rsidR="00230F22" w:rsidRPr="002E1778">
        <w:rPr>
          <w:rFonts w:ascii="Arial" w:hAnsi="Arial" w:cs="Arial"/>
          <w:color w:val="000000" w:themeColor="text1"/>
        </w:rPr>
        <w:t xml:space="preserve">across each sample (Estonian, Spanish, and Dutch students), which was again found </w:t>
      </w:r>
      <w:r w:rsidR="006A0C06" w:rsidRPr="002E1778">
        <w:rPr>
          <w:rFonts w:ascii="Arial" w:hAnsi="Arial" w:cs="Arial"/>
          <w:color w:val="000000" w:themeColor="text1"/>
        </w:rPr>
        <w:t xml:space="preserve">by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xml:space="preserve"> </w:t>
      </w:r>
      <w:r w:rsidR="00230F22" w:rsidRPr="002E1778">
        <w:rPr>
          <w:rFonts w:ascii="Arial" w:hAnsi="Arial" w:cs="Arial"/>
          <w:color w:val="000000" w:themeColor="text1"/>
        </w:rPr>
        <w:t>(</w:t>
      </w:r>
      <w:r w:rsidR="00CF63AA" w:rsidRPr="002E1778">
        <w:rPr>
          <w:rFonts w:ascii="Arial" w:hAnsi="Arial" w:cs="Arial"/>
          <w:color w:val="000000" w:themeColor="text1"/>
        </w:rPr>
        <w:t>2019</w:t>
      </w:r>
      <w:r w:rsidR="00230F22" w:rsidRPr="002E1778">
        <w:rPr>
          <w:rFonts w:ascii="Arial" w:hAnsi="Arial" w:cs="Arial"/>
          <w:color w:val="000000" w:themeColor="text1"/>
        </w:rPr>
        <w:t>).</w:t>
      </w:r>
    </w:p>
    <w:p w14:paraId="264CC63D" w14:textId="67021D29" w:rsidR="00D157BD" w:rsidRPr="002E1778" w:rsidRDefault="00D157BD" w:rsidP="001D5384">
      <w:pPr>
        <w:spacing w:line="480" w:lineRule="auto"/>
        <w:ind w:firstLine="360"/>
        <w:rPr>
          <w:rFonts w:ascii="Arial" w:hAnsi="Arial" w:cs="Arial"/>
          <w:color w:val="000000" w:themeColor="text1"/>
        </w:rPr>
      </w:pPr>
      <w:r w:rsidRPr="002E1778">
        <w:rPr>
          <w:rFonts w:ascii="Arial" w:hAnsi="Arial" w:cs="Arial"/>
          <w:color w:val="000000" w:themeColor="text1"/>
        </w:rPr>
        <w:t xml:space="preserve">From comparing highest and lowest average responses for both ideal and predicted expectation scales on the </w:t>
      </w:r>
      <w:r w:rsidRPr="002E1778">
        <w:rPr>
          <w:rFonts w:ascii="Arial" w:hAnsi="Arial" w:cs="Arial"/>
          <w:i/>
          <w:color w:val="000000" w:themeColor="text1"/>
        </w:rPr>
        <w:t>Ethical and Service Expectation</w:t>
      </w:r>
      <w:r w:rsidRPr="002E1778">
        <w:rPr>
          <w:rFonts w:ascii="Arial" w:hAnsi="Arial" w:cs="Arial"/>
          <w:color w:val="000000" w:themeColor="text1"/>
        </w:rPr>
        <w:t xml:space="preserve"> items, there is indication of similarities across the different samples. </w:t>
      </w:r>
      <w:r w:rsidR="00F04CB8" w:rsidRPr="002E1778">
        <w:rPr>
          <w:rFonts w:ascii="Arial" w:hAnsi="Arial" w:cs="Arial"/>
          <w:color w:val="000000" w:themeColor="text1"/>
        </w:rPr>
        <w:t>S</w:t>
      </w:r>
      <w:r w:rsidR="0016670B" w:rsidRPr="002E1778">
        <w:rPr>
          <w:rFonts w:ascii="Arial" w:hAnsi="Arial" w:cs="Arial"/>
          <w:color w:val="000000" w:themeColor="text1"/>
        </w:rPr>
        <w:t xml:space="preserve">tudents hold strong beliefs toward the university securely </w:t>
      </w:r>
      <w:r w:rsidR="009E4C6D" w:rsidRPr="002E1778">
        <w:rPr>
          <w:rFonts w:ascii="Arial" w:hAnsi="Arial" w:cs="Arial"/>
          <w:color w:val="000000" w:themeColor="text1"/>
        </w:rPr>
        <w:t>holding</w:t>
      </w:r>
      <w:r w:rsidR="0016670B" w:rsidRPr="002E1778">
        <w:rPr>
          <w:rFonts w:ascii="Arial" w:hAnsi="Arial" w:cs="Arial"/>
          <w:color w:val="000000" w:themeColor="text1"/>
        </w:rPr>
        <w:t xml:space="preserve"> all collected data</w:t>
      </w:r>
      <w:r w:rsidR="00A44D72" w:rsidRPr="002E1778">
        <w:rPr>
          <w:rFonts w:ascii="Arial" w:hAnsi="Arial" w:cs="Arial"/>
          <w:color w:val="000000" w:themeColor="text1"/>
        </w:rPr>
        <w:t xml:space="preserve"> (item 2)</w:t>
      </w:r>
      <w:r w:rsidR="00F04CB8" w:rsidRPr="002E1778">
        <w:rPr>
          <w:rFonts w:ascii="Arial" w:hAnsi="Arial" w:cs="Arial"/>
          <w:color w:val="000000" w:themeColor="text1"/>
        </w:rPr>
        <w:t>, whilst</w:t>
      </w:r>
      <w:r w:rsidR="0016670B" w:rsidRPr="002E1778">
        <w:rPr>
          <w:rFonts w:ascii="Arial" w:hAnsi="Arial" w:cs="Arial"/>
          <w:color w:val="000000" w:themeColor="text1"/>
        </w:rPr>
        <w:t xml:space="preserve"> </w:t>
      </w:r>
      <w:r w:rsidR="00F04CB8" w:rsidRPr="002E1778">
        <w:rPr>
          <w:rFonts w:ascii="Arial" w:hAnsi="Arial" w:cs="Arial"/>
          <w:color w:val="000000" w:themeColor="text1"/>
        </w:rPr>
        <w:t>t</w:t>
      </w:r>
      <w:r w:rsidR="007A330B" w:rsidRPr="002E1778">
        <w:rPr>
          <w:rFonts w:ascii="Arial" w:hAnsi="Arial" w:cs="Arial"/>
          <w:color w:val="000000" w:themeColor="text1"/>
        </w:rPr>
        <w:t xml:space="preserve">he belief that a university should seek consent before the </w:t>
      </w:r>
      <w:r w:rsidR="00DA083A" w:rsidRPr="002E1778">
        <w:rPr>
          <w:rFonts w:ascii="Arial" w:hAnsi="Arial" w:cs="Arial"/>
          <w:color w:val="000000" w:themeColor="text1"/>
        </w:rPr>
        <w:t xml:space="preserve">collection, use, and </w:t>
      </w:r>
      <w:r w:rsidR="007A330B" w:rsidRPr="002E1778">
        <w:rPr>
          <w:rFonts w:ascii="Arial" w:hAnsi="Arial" w:cs="Arial"/>
          <w:color w:val="000000" w:themeColor="text1"/>
        </w:rPr>
        <w:t>analysis</w:t>
      </w:r>
      <w:r w:rsidR="00DA083A" w:rsidRPr="002E1778">
        <w:rPr>
          <w:rFonts w:ascii="Arial" w:hAnsi="Arial" w:cs="Arial"/>
          <w:color w:val="000000" w:themeColor="text1"/>
        </w:rPr>
        <w:t xml:space="preserve"> of educational data appears to elicit the lowest average response for each sample of students</w:t>
      </w:r>
      <w:r w:rsidR="00A44D72" w:rsidRPr="002E1778">
        <w:rPr>
          <w:rFonts w:ascii="Arial" w:hAnsi="Arial" w:cs="Arial"/>
          <w:color w:val="000000" w:themeColor="text1"/>
        </w:rPr>
        <w:t xml:space="preserve"> (item 5)</w:t>
      </w:r>
      <w:r w:rsidR="00DA083A" w:rsidRPr="002E1778">
        <w:rPr>
          <w:rFonts w:ascii="Arial" w:hAnsi="Arial" w:cs="Arial"/>
          <w:color w:val="000000" w:themeColor="text1"/>
        </w:rPr>
        <w:t>.</w:t>
      </w:r>
      <w:r w:rsidR="00A44D72" w:rsidRPr="002E1778">
        <w:rPr>
          <w:rFonts w:ascii="Arial" w:hAnsi="Arial" w:cs="Arial"/>
          <w:color w:val="000000" w:themeColor="text1"/>
        </w:rPr>
        <w:t xml:space="preserve"> Although for the ideal </w:t>
      </w:r>
      <w:r w:rsidR="00A44D72" w:rsidRPr="002E1778">
        <w:rPr>
          <w:rFonts w:ascii="Arial" w:hAnsi="Arial" w:cs="Arial"/>
          <w:color w:val="000000" w:themeColor="text1"/>
        </w:rPr>
        <w:lastRenderedPageBreak/>
        <w:t>expectation scale, the average responses are indicative of students strongly agreeing to item 5</w:t>
      </w:r>
      <w:r w:rsidR="00436A9F" w:rsidRPr="002E1778">
        <w:rPr>
          <w:rFonts w:ascii="Arial" w:hAnsi="Arial" w:cs="Arial"/>
          <w:color w:val="000000" w:themeColor="text1"/>
        </w:rPr>
        <w:t>.</w:t>
      </w:r>
      <w:r w:rsidR="00073810" w:rsidRPr="002E1778">
        <w:rPr>
          <w:rFonts w:ascii="Arial" w:hAnsi="Arial" w:cs="Arial"/>
          <w:color w:val="000000" w:themeColor="text1"/>
        </w:rPr>
        <w:t xml:space="preserve"> </w:t>
      </w:r>
      <w:r w:rsidR="00436A9F" w:rsidRPr="002E1778">
        <w:rPr>
          <w:rFonts w:ascii="Arial" w:hAnsi="Arial" w:cs="Arial"/>
          <w:color w:val="000000" w:themeColor="text1"/>
        </w:rPr>
        <w:t>F</w:t>
      </w:r>
      <w:r w:rsidR="00A44D72" w:rsidRPr="002E1778">
        <w:rPr>
          <w:rFonts w:ascii="Arial" w:hAnsi="Arial" w:cs="Arial"/>
          <w:color w:val="000000" w:themeColor="text1"/>
        </w:rPr>
        <w:t>or predictive expectations</w:t>
      </w:r>
      <w:r w:rsidR="00436A9F" w:rsidRPr="002E1778">
        <w:rPr>
          <w:rFonts w:ascii="Arial" w:hAnsi="Arial" w:cs="Arial"/>
          <w:color w:val="000000" w:themeColor="text1"/>
        </w:rPr>
        <w:t xml:space="preserve">, </w:t>
      </w:r>
      <w:r w:rsidR="009F5FCE" w:rsidRPr="002E1778">
        <w:rPr>
          <w:rFonts w:ascii="Arial" w:hAnsi="Arial" w:cs="Arial"/>
          <w:color w:val="000000" w:themeColor="text1"/>
        </w:rPr>
        <w:t xml:space="preserve">responses </w:t>
      </w:r>
      <w:r w:rsidR="00436A9F" w:rsidRPr="002E1778">
        <w:rPr>
          <w:rFonts w:ascii="Arial" w:hAnsi="Arial" w:cs="Arial"/>
          <w:color w:val="000000" w:themeColor="text1"/>
        </w:rPr>
        <w:t xml:space="preserve">to item 5 generally show students to be </w:t>
      </w:r>
      <w:r w:rsidR="009F5FCE" w:rsidRPr="002E1778">
        <w:rPr>
          <w:rFonts w:ascii="Arial" w:hAnsi="Arial" w:cs="Arial"/>
          <w:color w:val="000000" w:themeColor="text1"/>
        </w:rPr>
        <w:t>between indifference and weakly agreeing.</w:t>
      </w:r>
      <w:r w:rsidR="00E043C8" w:rsidRPr="002E1778">
        <w:rPr>
          <w:rFonts w:ascii="Arial" w:hAnsi="Arial" w:cs="Arial"/>
          <w:color w:val="000000" w:themeColor="text1"/>
        </w:rPr>
        <w:t xml:space="preserve"> A plausible assumption here is that it is common place for universities to collect large amounts of educational data in order to evaluate attendance</w:t>
      </w:r>
      <w:r w:rsidR="009E122B" w:rsidRPr="002E1778">
        <w:rPr>
          <w:rFonts w:ascii="Arial" w:hAnsi="Arial" w:cs="Arial"/>
          <w:color w:val="000000" w:themeColor="text1"/>
        </w:rPr>
        <w:t xml:space="preserve"> and </w:t>
      </w:r>
      <w:r w:rsidR="00A44D72" w:rsidRPr="002E1778">
        <w:rPr>
          <w:rFonts w:ascii="Arial" w:hAnsi="Arial" w:cs="Arial"/>
          <w:color w:val="000000" w:themeColor="text1"/>
        </w:rPr>
        <w:t xml:space="preserve">to contact students; therefore, it </w:t>
      </w:r>
      <w:r w:rsidR="00BB213A" w:rsidRPr="002E1778">
        <w:rPr>
          <w:rFonts w:ascii="Arial" w:hAnsi="Arial" w:cs="Arial"/>
          <w:color w:val="000000" w:themeColor="text1"/>
        </w:rPr>
        <w:t xml:space="preserve">may be </w:t>
      </w:r>
      <w:r w:rsidR="00A44D72" w:rsidRPr="002E1778">
        <w:rPr>
          <w:rFonts w:ascii="Arial" w:hAnsi="Arial" w:cs="Arial"/>
          <w:color w:val="000000" w:themeColor="text1"/>
        </w:rPr>
        <w:t>that students expect such practices to be undertaken without their consent.</w:t>
      </w:r>
      <w:r w:rsidR="009F5FCE" w:rsidRPr="002E1778">
        <w:rPr>
          <w:rFonts w:ascii="Arial" w:hAnsi="Arial" w:cs="Arial"/>
          <w:color w:val="000000" w:themeColor="text1"/>
        </w:rPr>
        <w:t xml:space="preserve"> On the other hand, </w:t>
      </w:r>
      <w:r w:rsidR="00F228BC" w:rsidRPr="002E1778">
        <w:rPr>
          <w:rFonts w:ascii="Arial" w:hAnsi="Arial" w:cs="Arial"/>
          <w:color w:val="000000" w:themeColor="text1"/>
        </w:rPr>
        <w:t>ensuring that all data remains secure may</w:t>
      </w:r>
      <w:r w:rsidR="00B2764B" w:rsidRPr="002E1778">
        <w:rPr>
          <w:rFonts w:ascii="Arial" w:hAnsi="Arial" w:cs="Arial"/>
          <w:color w:val="000000" w:themeColor="text1"/>
        </w:rPr>
        <w:t xml:space="preserve"> elicit higher expectations on account of </w:t>
      </w:r>
      <w:r w:rsidR="00444F63" w:rsidRPr="002E1778">
        <w:rPr>
          <w:rFonts w:ascii="Arial" w:hAnsi="Arial" w:cs="Arial"/>
          <w:color w:val="000000" w:themeColor="text1"/>
        </w:rPr>
        <w:t>students’</w:t>
      </w:r>
      <w:r w:rsidR="008531BB" w:rsidRPr="002E1778">
        <w:rPr>
          <w:rFonts w:ascii="Arial" w:hAnsi="Arial" w:cs="Arial"/>
          <w:color w:val="000000" w:themeColor="text1"/>
        </w:rPr>
        <w:t xml:space="preserve"> personal data being stored by the </w:t>
      </w:r>
      <w:r w:rsidR="00A71150" w:rsidRPr="002E1778">
        <w:rPr>
          <w:rFonts w:ascii="Arial" w:hAnsi="Arial" w:cs="Arial"/>
          <w:color w:val="000000" w:themeColor="text1"/>
        </w:rPr>
        <w:t>h</w:t>
      </w:r>
      <w:r w:rsidR="008531BB" w:rsidRPr="002E1778">
        <w:rPr>
          <w:rFonts w:ascii="Arial" w:hAnsi="Arial" w:cs="Arial"/>
          <w:color w:val="000000" w:themeColor="text1"/>
        </w:rPr>
        <w:t xml:space="preserve">igher </w:t>
      </w:r>
      <w:r w:rsidR="00A71150" w:rsidRPr="002E1778">
        <w:rPr>
          <w:rFonts w:ascii="Arial" w:hAnsi="Arial" w:cs="Arial"/>
          <w:color w:val="000000" w:themeColor="text1"/>
        </w:rPr>
        <w:t>e</w:t>
      </w:r>
      <w:r w:rsidR="008531BB" w:rsidRPr="002E1778">
        <w:rPr>
          <w:rFonts w:ascii="Arial" w:hAnsi="Arial" w:cs="Arial"/>
          <w:color w:val="000000" w:themeColor="text1"/>
        </w:rPr>
        <w:t xml:space="preserve">ducation </w:t>
      </w:r>
      <w:r w:rsidR="00A71150" w:rsidRPr="002E1778">
        <w:rPr>
          <w:rFonts w:ascii="Arial" w:hAnsi="Arial" w:cs="Arial"/>
          <w:color w:val="000000" w:themeColor="text1"/>
        </w:rPr>
        <w:t>i</w:t>
      </w:r>
      <w:r w:rsidR="008531BB" w:rsidRPr="002E1778">
        <w:rPr>
          <w:rFonts w:ascii="Arial" w:hAnsi="Arial" w:cs="Arial"/>
          <w:color w:val="000000" w:themeColor="text1"/>
        </w:rPr>
        <w:t>nstitut</w:t>
      </w:r>
      <w:r w:rsidR="00A71150" w:rsidRPr="002E1778">
        <w:rPr>
          <w:rFonts w:ascii="Arial" w:hAnsi="Arial" w:cs="Arial"/>
          <w:color w:val="000000" w:themeColor="text1"/>
        </w:rPr>
        <w:t>ion</w:t>
      </w:r>
      <w:r w:rsidR="00444F63" w:rsidRPr="002E1778">
        <w:rPr>
          <w:rFonts w:ascii="Arial" w:hAnsi="Arial" w:cs="Arial"/>
          <w:color w:val="000000" w:themeColor="text1"/>
        </w:rPr>
        <w:t xml:space="preserve">. Thus, </w:t>
      </w:r>
      <w:r w:rsidR="00C73CFA" w:rsidRPr="002E1778">
        <w:rPr>
          <w:rFonts w:ascii="Arial" w:hAnsi="Arial" w:cs="Arial"/>
          <w:color w:val="000000" w:themeColor="text1"/>
        </w:rPr>
        <w:t xml:space="preserve">whilst educational data is collected by a university, students believe that </w:t>
      </w:r>
      <w:r w:rsidR="00B847A0" w:rsidRPr="002E1778">
        <w:rPr>
          <w:rFonts w:ascii="Arial" w:hAnsi="Arial" w:cs="Arial"/>
          <w:color w:val="000000" w:themeColor="text1"/>
        </w:rPr>
        <w:t>procedures</w:t>
      </w:r>
      <w:r w:rsidR="00D04E26" w:rsidRPr="002E1778">
        <w:rPr>
          <w:rFonts w:ascii="Arial" w:hAnsi="Arial" w:cs="Arial"/>
          <w:color w:val="000000" w:themeColor="text1"/>
        </w:rPr>
        <w:t xml:space="preserve"> should be in place that uphold</w:t>
      </w:r>
      <w:r w:rsidR="00B847A0" w:rsidRPr="002E1778">
        <w:rPr>
          <w:rFonts w:ascii="Arial" w:hAnsi="Arial" w:cs="Arial"/>
          <w:color w:val="000000" w:themeColor="text1"/>
        </w:rPr>
        <w:t xml:space="preserve"> privacy and confidentiality</w:t>
      </w:r>
      <w:r w:rsidR="00BB213A" w:rsidRPr="002E1778">
        <w:rPr>
          <w:rFonts w:ascii="Arial" w:hAnsi="Arial" w:cs="Arial"/>
          <w:color w:val="000000" w:themeColor="text1"/>
        </w:rPr>
        <w:t xml:space="preserve"> </w:t>
      </w:r>
      <w:r w:rsidR="00BB213A"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{"citationID":"87kIuVZV","properties":{"formattedCitation":"(Ifenthaler &amp; Schumacher, 2016; Roberts et al., 2016; Slade &amp; Prinsloo, 2014)","plainCitation":"(Ifenthaler &amp; Schumacher, 2016; Roberts et al., 2016; Slade &amp; Prinsloo, 2014)","noteIndex":0},"citationItems":[{"id":3768,"uris":["http://zotero.org/users/2485650/items/QD929I42"],"uri":["http://zotero.org/users/2485650/items/QD929I42"],"itemData":{"id":3768,"type":"article-journal","title":"Student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C."}],"issued":{"date-parts":[["2016"]]},"accessed":{"date-parts":[["2017",9,29]]}}},{"id":4173,"uris":["http://zotero.org/users/2485650/items/ME5FEVW2"],"uri":["http://zotero.org/users/2485650/items/ME5FEVW2"],"itemData":{"id":4173,"type":"article-journal","title":"Student perspectives on the use of their data: between intrusion, surveillance and care","container-title":"European Distance and E-Learning Network","page":"291-300","volume":"18","issue":"1","source":"Google Scholar","title-short":"Student perspectives on the use of their data","author":[{"family":"Slade","given":"Sharon"},{"family":"Prinsloo","given":"Paul"}],"issued":{"date-parts":[["2014"]]}}}],"schema":"https://github.com/citation-style-language/schema/raw/master/csl-citation.json"} </w:instrText>
      </w:r>
      <w:r w:rsidR="00BB213A" w:rsidRPr="002E1778">
        <w:rPr>
          <w:rFonts w:ascii="Arial" w:hAnsi="Arial" w:cs="Arial"/>
          <w:color w:val="000000" w:themeColor="text1"/>
        </w:rPr>
        <w:fldChar w:fldCharType="separate"/>
      </w:r>
      <w:r w:rsidR="00ED05C5" w:rsidRPr="002E1778">
        <w:rPr>
          <w:rFonts w:ascii="Arial" w:hAnsi="Arial" w:cs="Arial"/>
          <w:color w:val="000000" w:themeColor="text1"/>
        </w:rPr>
        <w:t>(Ifenthaler &amp; Schumacher, 2016; Roberts et al., 2016; Slade &amp; Prinsloo, 2014)</w:t>
      </w:r>
      <w:r w:rsidR="00BB213A" w:rsidRPr="002E1778">
        <w:rPr>
          <w:rFonts w:ascii="Arial" w:hAnsi="Arial" w:cs="Arial"/>
          <w:color w:val="000000" w:themeColor="text1"/>
        </w:rPr>
        <w:fldChar w:fldCharType="end"/>
      </w:r>
      <w:r w:rsidR="00B847A0" w:rsidRPr="002E1778">
        <w:rPr>
          <w:rFonts w:ascii="Arial" w:hAnsi="Arial" w:cs="Arial"/>
          <w:color w:val="000000" w:themeColor="text1"/>
        </w:rPr>
        <w:t xml:space="preserve">. </w:t>
      </w:r>
      <w:r w:rsidR="00C73CFA" w:rsidRPr="002E1778">
        <w:rPr>
          <w:rFonts w:ascii="Arial" w:hAnsi="Arial" w:cs="Arial"/>
          <w:color w:val="000000" w:themeColor="text1"/>
        </w:rPr>
        <w:t xml:space="preserve"> </w:t>
      </w:r>
      <w:r w:rsidR="00F228BC" w:rsidRPr="002E1778">
        <w:rPr>
          <w:rFonts w:ascii="Arial" w:hAnsi="Arial" w:cs="Arial"/>
          <w:color w:val="000000" w:themeColor="text1"/>
        </w:rPr>
        <w:t xml:space="preserve"> </w:t>
      </w:r>
      <w:r w:rsidR="00A44D72" w:rsidRPr="002E1778">
        <w:rPr>
          <w:rFonts w:ascii="Arial" w:hAnsi="Arial" w:cs="Arial"/>
          <w:color w:val="000000" w:themeColor="text1"/>
        </w:rPr>
        <w:t xml:space="preserve"> </w:t>
      </w:r>
      <w:r w:rsidR="00E043C8" w:rsidRPr="002E1778">
        <w:rPr>
          <w:rFonts w:ascii="Arial" w:hAnsi="Arial" w:cs="Arial"/>
          <w:color w:val="000000" w:themeColor="text1"/>
        </w:rPr>
        <w:t xml:space="preserve"> </w:t>
      </w:r>
      <w:r w:rsidR="007A330B" w:rsidRPr="002E1778">
        <w:rPr>
          <w:rFonts w:ascii="Arial" w:hAnsi="Arial" w:cs="Arial"/>
          <w:color w:val="000000" w:themeColor="text1"/>
        </w:rPr>
        <w:t xml:space="preserve">  </w:t>
      </w:r>
      <w:r w:rsidR="0016670B" w:rsidRPr="002E1778">
        <w:rPr>
          <w:rFonts w:ascii="Arial" w:hAnsi="Arial" w:cs="Arial"/>
          <w:color w:val="000000" w:themeColor="text1"/>
        </w:rPr>
        <w:t xml:space="preserve"> </w:t>
      </w:r>
    </w:p>
    <w:p w14:paraId="6D2C8FD4" w14:textId="6DB9A642" w:rsidR="00DE549E" w:rsidRPr="002E1778" w:rsidRDefault="007E2EA2" w:rsidP="001D5384">
      <w:pPr>
        <w:spacing w:line="480" w:lineRule="auto"/>
        <w:ind w:firstLine="360"/>
        <w:rPr>
          <w:rFonts w:ascii="Arial" w:hAnsi="Arial" w:cs="Arial"/>
          <w:color w:val="000000" w:themeColor="text1"/>
        </w:rPr>
      </w:pPr>
      <w:r w:rsidRPr="002E1778">
        <w:rPr>
          <w:rFonts w:ascii="Arial" w:hAnsi="Arial" w:cs="Arial"/>
          <w:color w:val="000000" w:themeColor="text1"/>
        </w:rPr>
        <w:t xml:space="preserve">In relation to the </w:t>
      </w:r>
      <w:r w:rsidRPr="002E1778">
        <w:rPr>
          <w:rFonts w:ascii="Arial" w:hAnsi="Arial" w:cs="Arial"/>
          <w:i/>
          <w:color w:val="000000" w:themeColor="text1"/>
        </w:rPr>
        <w:t>Service Expectation</w:t>
      </w:r>
      <w:r w:rsidRPr="002E1778">
        <w:rPr>
          <w:rFonts w:ascii="Arial" w:hAnsi="Arial" w:cs="Arial"/>
          <w:color w:val="000000" w:themeColor="text1"/>
        </w:rPr>
        <w:t xml:space="preserve"> items, the descriptive statistics do show variability in what features students expect from LA services. Our prior work with </w:t>
      </w:r>
      <w:r w:rsidR="0016552D" w:rsidRPr="002E1778">
        <w:rPr>
          <w:rFonts w:ascii="Arial" w:hAnsi="Arial" w:cs="Arial"/>
          <w:color w:val="000000" w:themeColor="text1"/>
        </w:rPr>
        <w:t xml:space="preserve">UK university </w:t>
      </w:r>
      <w:r w:rsidRPr="002E1778">
        <w:rPr>
          <w:rFonts w:ascii="Arial" w:hAnsi="Arial" w:cs="Arial"/>
          <w:color w:val="000000" w:themeColor="text1"/>
        </w:rPr>
        <w:t>students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showed that their highest average ideal expectation response was for item 10 (</w:t>
      </w:r>
      <w:r w:rsidRPr="002E1778">
        <w:rPr>
          <w:rFonts w:ascii="Arial" w:hAnsi="Arial" w:cs="Arial"/>
          <w:i/>
          <w:color w:val="000000" w:themeColor="text1"/>
        </w:rPr>
        <w:t>the teaching staff will be competent in incorporating analytics into the feedback and support they provide to me</w:t>
      </w:r>
      <w:r w:rsidRPr="002E1778">
        <w:rPr>
          <w:rFonts w:ascii="Arial" w:hAnsi="Arial" w:cs="Arial"/>
          <w:color w:val="000000" w:themeColor="text1"/>
        </w:rPr>
        <w:t>)</w:t>
      </w:r>
      <w:r w:rsidR="00556461" w:rsidRPr="002E1778">
        <w:rPr>
          <w:rFonts w:ascii="Arial" w:hAnsi="Arial" w:cs="Arial"/>
          <w:color w:val="000000" w:themeColor="text1"/>
        </w:rPr>
        <w:t>, whilst for predicted expectations this was the lowest average response. The highest average predicted expectation response was for item 8 (</w:t>
      </w:r>
      <w:r w:rsidR="00556461" w:rsidRPr="002E1778">
        <w:rPr>
          <w:rFonts w:ascii="Arial" w:hAnsi="Arial" w:cs="Arial"/>
          <w:i/>
          <w:color w:val="000000" w:themeColor="text1"/>
        </w:rPr>
        <w:t>the learning analytics service will show how my learning progress compares to my learning goals/the course objectives</w:t>
      </w:r>
      <w:r w:rsidR="00556461" w:rsidRPr="002E1778">
        <w:rPr>
          <w:rFonts w:ascii="Arial" w:hAnsi="Arial" w:cs="Arial"/>
          <w:color w:val="000000" w:themeColor="text1"/>
        </w:rPr>
        <w:t xml:space="preserve">), whilst the lowest average ideal expectation response was for item 11 </w:t>
      </w:r>
      <w:r w:rsidR="006A0C06" w:rsidRPr="002E1778">
        <w:rPr>
          <w:rFonts w:ascii="Arial" w:hAnsi="Arial" w:cs="Arial"/>
          <w:color w:val="000000" w:themeColor="text1"/>
        </w:rPr>
        <w:t xml:space="preserve">stating </w:t>
      </w:r>
      <w:r w:rsidR="00556461" w:rsidRPr="002E1778">
        <w:rPr>
          <w:rFonts w:ascii="Arial" w:hAnsi="Arial" w:cs="Arial"/>
          <w:i/>
          <w:color w:val="000000" w:themeColor="text1"/>
        </w:rPr>
        <w:t>the teaching staff will have an obligation to act (i.e., support me) if the analytics show that I am at-risk of failing, underperforming, or if I could improve my learning</w:t>
      </w:r>
      <w:r w:rsidR="00556461" w:rsidRPr="002E1778">
        <w:rPr>
          <w:rFonts w:ascii="Arial" w:hAnsi="Arial" w:cs="Arial"/>
          <w:color w:val="000000" w:themeColor="text1"/>
        </w:rPr>
        <w:t>.</w:t>
      </w:r>
      <w:r w:rsidR="00CC7849" w:rsidRPr="002E1778">
        <w:rPr>
          <w:rFonts w:ascii="Arial" w:hAnsi="Arial" w:cs="Arial"/>
          <w:color w:val="000000" w:themeColor="text1"/>
        </w:rPr>
        <w:t xml:space="preserve"> </w:t>
      </w:r>
    </w:p>
    <w:p w14:paraId="327707FF" w14:textId="6440F1EA" w:rsidR="00230F22" w:rsidRPr="002E1778" w:rsidRDefault="00CC7849" w:rsidP="00DE549E">
      <w:pPr>
        <w:spacing w:line="480" w:lineRule="auto"/>
        <w:ind w:firstLine="360"/>
        <w:rPr>
          <w:rFonts w:ascii="Arial" w:hAnsi="Arial" w:cs="Arial"/>
          <w:color w:val="000000" w:themeColor="text1"/>
        </w:rPr>
      </w:pPr>
      <w:r w:rsidRPr="002E1778">
        <w:rPr>
          <w:rFonts w:ascii="Arial" w:hAnsi="Arial" w:cs="Arial"/>
          <w:color w:val="000000" w:themeColor="text1"/>
        </w:rPr>
        <w:t xml:space="preserve">For the Estonian student sample, they held high ideal and predicted expectations of wanting a LA service that provided them with a complete profile of their learning (item 9). As with the </w:t>
      </w:r>
      <w:r w:rsidR="0016552D" w:rsidRPr="002E1778">
        <w:rPr>
          <w:rFonts w:ascii="Arial" w:hAnsi="Arial" w:cs="Arial"/>
          <w:color w:val="000000" w:themeColor="text1"/>
        </w:rPr>
        <w:t xml:space="preserve">UK </w:t>
      </w:r>
      <w:r w:rsidRPr="002E1778">
        <w:rPr>
          <w:rFonts w:ascii="Arial" w:hAnsi="Arial" w:cs="Arial"/>
          <w:color w:val="000000" w:themeColor="text1"/>
        </w:rPr>
        <w:t>student sample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xml:space="preserve">), the Estonian student sample had low ideal expectations toward teaching staff having an obligation to act (item 11), </w:t>
      </w:r>
      <w:r w:rsidR="00DE549E" w:rsidRPr="002E1778">
        <w:rPr>
          <w:rFonts w:ascii="Arial" w:hAnsi="Arial" w:cs="Arial"/>
          <w:color w:val="000000" w:themeColor="text1"/>
        </w:rPr>
        <w:t>and</w:t>
      </w:r>
      <w:r w:rsidRPr="002E1778">
        <w:rPr>
          <w:rFonts w:ascii="Arial" w:hAnsi="Arial" w:cs="Arial"/>
          <w:color w:val="000000" w:themeColor="text1"/>
        </w:rPr>
        <w:t xml:space="preserve"> this was also</w:t>
      </w:r>
      <w:r w:rsidR="00DE549E" w:rsidRPr="002E1778">
        <w:rPr>
          <w:rFonts w:ascii="Arial" w:hAnsi="Arial" w:cs="Arial"/>
          <w:color w:val="000000" w:themeColor="text1"/>
        </w:rPr>
        <w:t xml:space="preserve"> the</w:t>
      </w:r>
      <w:r w:rsidRPr="002E1778">
        <w:rPr>
          <w:rFonts w:ascii="Arial" w:hAnsi="Arial" w:cs="Arial"/>
          <w:color w:val="000000" w:themeColor="text1"/>
        </w:rPr>
        <w:t xml:space="preserve"> lowest predicted expectation</w:t>
      </w:r>
      <w:r w:rsidR="00DE549E" w:rsidRPr="002E1778">
        <w:rPr>
          <w:rFonts w:ascii="Arial" w:hAnsi="Arial" w:cs="Arial"/>
          <w:color w:val="000000" w:themeColor="text1"/>
        </w:rPr>
        <w:t xml:space="preserve"> item</w:t>
      </w:r>
      <w:r w:rsidRPr="002E1778">
        <w:rPr>
          <w:rFonts w:ascii="Arial" w:hAnsi="Arial" w:cs="Arial"/>
          <w:color w:val="000000" w:themeColor="text1"/>
        </w:rPr>
        <w:t xml:space="preserve">. Likewise, the Dutch student sample </w:t>
      </w:r>
      <w:r w:rsidR="00A71150" w:rsidRPr="002E1778">
        <w:rPr>
          <w:rFonts w:ascii="Arial" w:hAnsi="Arial" w:cs="Arial"/>
          <w:color w:val="000000" w:themeColor="text1"/>
        </w:rPr>
        <w:t xml:space="preserve">was </w:t>
      </w:r>
      <w:r w:rsidRPr="002E1778">
        <w:rPr>
          <w:rFonts w:ascii="Arial" w:hAnsi="Arial" w:cs="Arial"/>
          <w:color w:val="000000" w:themeColor="text1"/>
        </w:rPr>
        <w:t xml:space="preserve">found to have the lowest average response on item 11 for both ideal and </w:t>
      </w:r>
      <w:r w:rsidRPr="002E1778">
        <w:rPr>
          <w:rFonts w:ascii="Arial" w:hAnsi="Arial" w:cs="Arial"/>
          <w:color w:val="000000" w:themeColor="text1"/>
        </w:rPr>
        <w:lastRenderedPageBreak/>
        <w:t xml:space="preserve">predicted expectation scales. </w:t>
      </w:r>
      <w:r w:rsidR="00E40EB9" w:rsidRPr="002E1778">
        <w:rPr>
          <w:rFonts w:ascii="Arial" w:hAnsi="Arial" w:cs="Arial"/>
          <w:color w:val="000000" w:themeColor="text1"/>
        </w:rPr>
        <w:t>Their (the Dutch student sample) highest average responses for both ideal and predicted expectations, however, were for LA services that show students how their learning progress compares to a set goal (item 8).</w:t>
      </w:r>
      <w:r w:rsidR="003B0995" w:rsidRPr="002E1778">
        <w:rPr>
          <w:rFonts w:ascii="Arial" w:hAnsi="Arial" w:cs="Arial"/>
          <w:color w:val="000000" w:themeColor="text1"/>
        </w:rPr>
        <w:t xml:space="preserve"> In terms of the Spanish student sample</w:t>
      </w:r>
      <w:r w:rsidR="00A01640" w:rsidRPr="002E1778">
        <w:rPr>
          <w:rFonts w:ascii="Arial" w:hAnsi="Arial" w:cs="Arial"/>
          <w:color w:val="000000" w:themeColor="text1"/>
        </w:rPr>
        <w:t xml:space="preserve">, receiving a complete profile of their learning (item 9) </w:t>
      </w:r>
      <w:r w:rsidR="00B56D17" w:rsidRPr="002E1778">
        <w:rPr>
          <w:rFonts w:ascii="Arial" w:hAnsi="Arial" w:cs="Arial"/>
          <w:color w:val="000000" w:themeColor="text1"/>
        </w:rPr>
        <w:t>had the lowest ideal expectation</w:t>
      </w:r>
      <w:r w:rsidR="00F65C46" w:rsidRPr="002E1778">
        <w:rPr>
          <w:rFonts w:ascii="Arial" w:hAnsi="Arial" w:cs="Arial"/>
          <w:color w:val="000000" w:themeColor="text1"/>
        </w:rPr>
        <w:t xml:space="preserve"> on average, but also the highest average response on the predicted expectation scale. Whereas, the highest average response for the ideal expectation scale</w:t>
      </w:r>
      <w:r w:rsidR="00521A6D" w:rsidRPr="002E1778">
        <w:rPr>
          <w:rFonts w:ascii="Arial" w:hAnsi="Arial" w:cs="Arial"/>
          <w:color w:val="000000" w:themeColor="text1"/>
        </w:rPr>
        <w:t xml:space="preserve"> </w:t>
      </w:r>
      <w:r w:rsidR="00436A9F" w:rsidRPr="002E1778">
        <w:rPr>
          <w:rFonts w:ascii="Arial" w:hAnsi="Arial" w:cs="Arial"/>
          <w:color w:val="000000" w:themeColor="text1"/>
        </w:rPr>
        <w:t xml:space="preserve">was </w:t>
      </w:r>
      <w:r w:rsidR="00521A6D" w:rsidRPr="002E1778">
        <w:rPr>
          <w:rFonts w:ascii="Arial" w:hAnsi="Arial" w:cs="Arial"/>
          <w:color w:val="000000" w:themeColor="text1"/>
        </w:rPr>
        <w:t>for receiving regular updates about their (the students</w:t>
      </w:r>
      <w:r w:rsidR="003067DA" w:rsidRPr="002E1778">
        <w:rPr>
          <w:rFonts w:ascii="Arial" w:hAnsi="Arial" w:cs="Arial"/>
          <w:color w:val="000000" w:themeColor="text1"/>
        </w:rPr>
        <w:t>’</w:t>
      </w:r>
      <w:r w:rsidR="00521A6D" w:rsidRPr="002E1778">
        <w:rPr>
          <w:rFonts w:ascii="Arial" w:hAnsi="Arial" w:cs="Arial"/>
          <w:color w:val="000000" w:themeColor="text1"/>
        </w:rPr>
        <w:t xml:space="preserve">) learning (item 4), and the lowest average response for the predicted expectation </w:t>
      </w:r>
      <w:r w:rsidR="00436A9F" w:rsidRPr="002E1778">
        <w:rPr>
          <w:rFonts w:ascii="Arial" w:hAnsi="Arial" w:cs="Arial"/>
          <w:color w:val="000000" w:themeColor="text1"/>
        </w:rPr>
        <w:t xml:space="preserve">was </w:t>
      </w:r>
      <w:r w:rsidR="00F91BD9" w:rsidRPr="002E1778">
        <w:rPr>
          <w:rFonts w:ascii="Arial" w:hAnsi="Arial" w:cs="Arial"/>
          <w:color w:val="000000" w:themeColor="text1"/>
        </w:rPr>
        <w:t>for the belief about teaching staff having an obligation to act (item 11).</w:t>
      </w:r>
    </w:p>
    <w:p w14:paraId="2C39863B" w14:textId="26FEA795" w:rsidR="005708E2" w:rsidRPr="002E1778" w:rsidRDefault="00E45D73" w:rsidP="001D5384">
      <w:pPr>
        <w:spacing w:line="480" w:lineRule="auto"/>
        <w:ind w:firstLine="360"/>
        <w:rPr>
          <w:rFonts w:ascii="Arial" w:hAnsi="Arial" w:cs="Arial"/>
          <w:color w:val="000000" w:themeColor="text1"/>
        </w:rPr>
      </w:pPr>
      <w:r w:rsidRPr="002E1778">
        <w:rPr>
          <w:rFonts w:ascii="Arial" w:hAnsi="Arial" w:cs="Arial"/>
          <w:color w:val="000000" w:themeColor="text1"/>
        </w:rPr>
        <w:t>It appears that</w:t>
      </w:r>
      <w:r w:rsidR="00DE549E" w:rsidRPr="002E1778">
        <w:rPr>
          <w:rFonts w:ascii="Arial" w:hAnsi="Arial" w:cs="Arial"/>
          <w:color w:val="000000" w:themeColor="text1"/>
        </w:rPr>
        <w:t xml:space="preserve"> students </w:t>
      </w:r>
      <w:r w:rsidRPr="002E1778">
        <w:rPr>
          <w:rFonts w:ascii="Arial" w:hAnsi="Arial" w:cs="Arial"/>
          <w:color w:val="000000" w:themeColor="text1"/>
        </w:rPr>
        <w:t>do</w:t>
      </w:r>
      <w:r w:rsidR="00DE549E" w:rsidRPr="002E1778">
        <w:rPr>
          <w:rFonts w:ascii="Arial" w:hAnsi="Arial" w:cs="Arial"/>
          <w:color w:val="000000" w:themeColor="text1"/>
        </w:rPr>
        <w:t xml:space="preserve"> not</w:t>
      </w:r>
      <w:r w:rsidR="006A2B5C" w:rsidRPr="002E1778">
        <w:rPr>
          <w:rFonts w:ascii="Arial" w:hAnsi="Arial" w:cs="Arial"/>
          <w:color w:val="000000" w:themeColor="text1"/>
        </w:rPr>
        <w:t xml:space="preserve"> hold strong expectation</w:t>
      </w:r>
      <w:r w:rsidR="002C322B" w:rsidRPr="002E1778">
        <w:rPr>
          <w:rFonts w:ascii="Arial" w:hAnsi="Arial" w:cs="Arial"/>
          <w:color w:val="000000" w:themeColor="text1"/>
        </w:rPr>
        <w:t>s</w:t>
      </w:r>
      <w:r w:rsidR="006A2B5C" w:rsidRPr="002E1778">
        <w:rPr>
          <w:rFonts w:ascii="Arial" w:hAnsi="Arial" w:cs="Arial"/>
          <w:color w:val="000000" w:themeColor="text1"/>
        </w:rPr>
        <w:t xml:space="preserve"> toward the use of early interventions if LA services found them to be at-risk. Similarly, </w:t>
      </w:r>
      <w:r w:rsidR="006A2B5C"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{"citationID":"1c497ad4gu","properties":{"formattedCitation":"(Roberts et al., 2016)","plainCitation":"(Roberts et al., 2016)","dontUpdate":true,"noteIndex":0},"citationItems":[{"id":4177,"uris":["http://zotero.org/users/2485650/items/DUU9ZTF7"],"uri":["http://zotero.org/users/2485650/items/DUU9ZTF7"],"itemData":{"id":4177,"type":"article-journal","title":"Student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6A2B5C" w:rsidRPr="002E1778">
        <w:rPr>
          <w:rFonts w:ascii="Arial" w:hAnsi="Arial" w:cs="Arial"/>
          <w:color w:val="000000" w:themeColor="text1"/>
        </w:rPr>
        <w:fldChar w:fldCharType="separate"/>
      </w:r>
      <w:r w:rsidR="006A2B5C" w:rsidRPr="002E1778">
        <w:rPr>
          <w:rFonts w:ascii="Arial" w:hAnsi="Arial" w:cs="Arial"/>
          <w:color w:val="000000" w:themeColor="text1"/>
        </w:rPr>
        <w:t>Roberts et al. (2016)</w:t>
      </w:r>
      <w:r w:rsidR="006A2B5C" w:rsidRPr="002E1778">
        <w:rPr>
          <w:rFonts w:ascii="Arial" w:hAnsi="Arial" w:cs="Arial"/>
          <w:color w:val="000000" w:themeColor="text1"/>
        </w:rPr>
        <w:fldChar w:fldCharType="end"/>
      </w:r>
      <w:r w:rsidR="006A2B5C" w:rsidRPr="002E1778">
        <w:rPr>
          <w:rFonts w:ascii="Arial" w:hAnsi="Arial" w:cs="Arial"/>
          <w:color w:val="000000" w:themeColor="text1"/>
        </w:rPr>
        <w:t xml:space="preserve"> found students to express concern over LA services removing the ability of students to make their own independent decisions.</w:t>
      </w:r>
      <w:r w:rsidR="0075705E" w:rsidRPr="002E1778">
        <w:rPr>
          <w:rFonts w:ascii="Arial" w:hAnsi="Arial" w:cs="Arial"/>
          <w:color w:val="000000" w:themeColor="text1"/>
        </w:rPr>
        <w:t xml:space="preserve"> Given the importance placed on independent learning at universities, having systems in place that are centred on the implementation of early interventions to assist underperforming or at-risk students </w:t>
      </w:r>
      <w:r w:rsidR="00EF3A2F" w:rsidRPr="002E1778">
        <w:rPr>
          <w:rFonts w:ascii="Arial" w:hAnsi="Arial" w:cs="Arial"/>
          <w:color w:val="000000" w:themeColor="text1"/>
        </w:rPr>
        <w:t>is a contradiction</w:t>
      </w:r>
      <w:r w:rsidR="002C322B" w:rsidRPr="002E1778">
        <w:rPr>
          <w:rFonts w:ascii="Arial" w:hAnsi="Arial" w:cs="Arial"/>
          <w:color w:val="000000" w:themeColor="text1"/>
        </w:rPr>
        <w:t xml:space="preserve"> to this position</w:t>
      </w:r>
      <w:r w:rsidR="00EF3A2F" w:rsidRPr="002E1778">
        <w:rPr>
          <w:rFonts w:ascii="Arial" w:hAnsi="Arial" w:cs="Arial"/>
          <w:color w:val="000000" w:themeColor="text1"/>
        </w:rPr>
        <w:t xml:space="preserve">. In line with the view of being independent learners, students appeared to hold higher expectations of LA services that offer informative </w:t>
      </w:r>
      <w:r w:rsidR="002657FD" w:rsidRPr="002E1778">
        <w:rPr>
          <w:rFonts w:ascii="Arial" w:hAnsi="Arial" w:cs="Arial"/>
          <w:color w:val="000000" w:themeColor="text1"/>
        </w:rPr>
        <w:t>profiles about their learning, how learning is progressing with reference to a set goal, or receiving regular updates about their learning progress. Thus, students seemingly prefer an LA service that facilitates independent learning rather than one which would impede their self-determination</w:t>
      </w:r>
      <w:r w:rsidRPr="002E1778">
        <w:rPr>
          <w:rFonts w:ascii="Arial" w:hAnsi="Arial" w:cs="Arial"/>
          <w:color w:val="000000" w:themeColor="text1"/>
        </w:rPr>
        <w:t xml:space="preserve">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{"citationID":"XseUPHac","properties":{"formattedCitation":"(Schumacher &amp; Ifenthaler, 2018)","plainCitation":"(Schumacher &amp; Ifenthaler, 2018)","noteIndex":0},"citationItems":[{"id":4172,"uris":["http://zotero.org/users/2485650/items/TM5KIVXQ"],"uri":["http://zotero.org/users/2485650/items/TM5KIVXQ"],"itemData":{"id":4172,"type":"article-journal","title":"Features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Pr="002E1778">
        <w:rPr>
          <w:rFonts w:ascii="Arial" w:hAnsi="Arial" w:cs="Arial"/>
          <w:color w:val="000000" w:themeColor="text1"/>
        </w:rPr>
        <w:fldChar w:fldCharType="separate"/>
      </w:r>
      <w:r w:rsidR="009E1C25" w:rsidRPr="002E1778">
        <w:rPr>
          <w:rFonts w:ascii="Arial" w:hAnsi="Arial" w:cs="Arial"/>
          <w:color w:val="000000" w:themeColor="text1"/>
        </w:rPr>
        <w:t>(Schumacher &amp; Ifenthaler, 2018)</w:t>
      </w:r>
      <w:r w:rsidRPr="002E1778">
        <w:rPr>
          <w:rFonts w:ascii="Arial" w:hAnsi="Arial" w:cs="Arial"/>
          <w:color w:val="000000" w:themeColor="text1"/>
        </w:rPr>
        <w:fldChar w:fldCharType="end"/>
      </w:r>
      <w:r w:rsidR="002657FD" w:rsidRPr="002E1778">
        <w:rPr>
          <w:rFonts w:ascii="Arial" w:hAnsi="Arial" w:cs="Arial"/>
          <w:color w:val="000000" w:themeColor="text1"/>
        </w:rPr>
        <w:t>.</w:t>
      </w:r>
      <w:r w:rsidR="00A3136D" w:rsidRPr="002E1778">
        <w:rPr>
          <w:rFonts w:ascii="Arial" w:hAnsi="Arial" w:cs="Arial"/>
          <w:color w:val="000000" w:themeColor="text1"/>
        </w:rPr>
        <w:t xml:space="preserve"> </w:t>
      </w:r>
    </w:p>
    <w:p w14:paraId="126FD4B3" w14:textId="02EA8EAA" w:rsidR="002C07B0" w:rsidRPr="002E1778" w:rsidRDefault="002C07B0" w:rsidP="002C07B0">
      <w:pPr>
        <w:pStyle w:val="ListParagraph"/>
        <w:numPr>
          <w:ilvl w:val="0"/>
          <w:numId w:val="12"/>
        </w:numPr>
        <w:spacing w:line="480" w:lineRule="auto"/>
        <w:rPr>
          <w:rFonts w:ascii="Arial" w:hAnsi="Arial" w:cs="Arial"/>
          <w:b/>
          <w:color w:val="000000" w:themeColor="text1"/>
        </w:rPr>
      </w:pPr>
      <w:r w:rsidRPr="002E1778">
        <w:rPr>
          <w:rFonts w:ascii="Arial" w:hAnsi="Arial" w:cs="Arial"/>
          <w:b/>
          <w:color w:val="000000" w:themeColor="text1"/>
        </w:rPr>
        <w:t>General Discussion</w:t>
      </w:r>
    </w:p>
    <w:p w14:paraId="230D97BA" w14:textId="10FC28D8" w:rsidR="006A5758" w:rsidRPr="002E1778" w:rsidRDefault="00CF63AA" w:rsidP="00D612E3">
      <w:pPr>
        <w:spacing w:line="480" w:lineRule="auto"/>
        <w:rPr>
          <w:rFonts w:ascii="Arial" w:hAnsi="Arial" w:cs="Arial"/>
          <w:color w:val="000000" w:themeColor="text1"/>
        </w:rPr>
      </w:pPr>
      <w:r w:rsidRPr="002E1778">
        <w:rPr>
          <w:rFonts w:ascii="Arial" w:hAnsi="Arial" w:cs="Arial"/>
          <w:color w:val="000000" w:themeColor="text1"/>
        </w:rPr>
        <w:t xml:space="preserve">Equally engaging with stakeholders in the implementation of LA services continues to be a challenge for Higher Education Institutions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{"citationID":"mMRyaeid","properties":{"formattedCitation":"(Tsai et al., 2018)","plainCitation":"(Tsai et al., 2018)","noteIndex":0},"citationItems":[{"id":7894,"uris":["http://zotero.org/users/2485650/items/5DQRC5S3"],"uri":["http://zotero.org/users/2485650/items/5DQRC5S3"],"itemData":{"id":7894,"type":"manuscript","title":"SHEILA final research report – SHEILA","URL":"https://sheilaproject.eu/2018/11/30/sheila-final-research-report/","language":"en-GB","author":[{"family":"Tsai","given":"Yi-Shan"},{"family":"Gaševic","given":"Dragan"},{"family":"Whitelock-Wainwright","given":"Alexander"},{"family":"Munoz-Merino","given":"Pedro J"},{"family":"Moreno-Marcos, Pedro M","given":""},{"family":"Fernandez","given":"Aaron Rubio"},{"family":"Kloos,","given":"Carlos Delgado"},{"family":"Scheffel","given":"Maren"},{"family":"Jivet,","given":"Ioana"},{"family":"Drachsler,","given":"Hendrik"},{"family":"Tammets,","given":"Kairit"},{"family":"Calleja,","given":"Adolfo Ruiz"},{"family":"Kollom","given":"Kaire"}],"issued":{"date-parts":[["2018"]]},"accessed":{"date-parts":[["2019",8,19]]}}}],"schema":"https://github.com/citation-style-language/schema/raw/master/csl-citation.json"}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noProof/>
          <w:color w:val="000000" w:themeColor="text1"/>
        </w:rPr>
        <w:t>(Tsai et al., 2018)</w:t>
      </w:r>
      <w:r w:rsidRPr="002E1778">
        <w:rPr>
          <w:rFonts w:ascii="Arial" w:hAnsi="Arial" w:cs="Arial"/>
          <w:color w:val="000000" w:themeColor="text1"/>
        </w:rPr>
        <w:fldChar w:fldCharType="end"/>
      </w:r>
      <w:r w:rsidRPr="002E1778">
        <w:rPr>
          <w:rFonts w:ascii="Arial" w:hAnsi="Arial" w:cs="Arial"/>
          <w:color w:val="000000" w:themeColor="text1"/>
        </w:rPr>
        <w:t>.</w:t>
      </w:r>
      <w:r w:rsidR="008A0739" w:rsidRPr="002E1778">
        <w:rPr>
          <w:rFonts w:ascii="Arial" w:hAnsi="Arial" w:cs="Arial"/>
          <w:color w:val="000000" w:themeColor="text1"/>
        </w:rPr>
        <w:t xml:space="preserve"> Failure to accommodate the voice of relevant stakeholders into such discussions may </w:t>
      </w:r>
      <w:r w:rsidR="00DF7ACE" w:rsidRPr="002E1778">
        <w:rPr>
          <w:rFonts w:ascii="Arial" w:hAnsi="Arial" w:cs="Arial"/>
          <w:color w:val="000000" w:themeColor="text1"/>
        </w:rPr>
        <w:t xml:space="preserve">result in a LA service that is not valued and, therefore, falls short of supporting student learning. To help Higher Education Institutions understand what is generally expected from stakeholders, specifically students, </w:t>
      </w:r>
      <w:r w:rsidR="00DF7ACE" w:rsidRPr="002E1778">
        <w:rPr>
          <w:rFonts w:ascii="Arial" w:hAnsi="Arial" w:cs="Arial"/>
          <w:color w:val="000000" w:themeColor="text1"/>
        </w:rPr>
        <w:lastRenderedPageBreak/>
        <w:t xml:space="preserve">the </w:t>
      </w:r>
      <w:r w:rsidR="00922A56">
        <w:rPr>
          <w:rFonts w:ascii="Arial" w:hAnsi="Arial" w:cs="Arial"/>
          <w:color w:val="000000" w:themeColor="text1"/>
        </w:rPr>
        <w:t>SELAQ</w:t>
      </w:r>
      <w:r w:rsidR="00DF7ACE" w:rsidRPr="002E1778">
        <w:rPr>
          <w:rFonts w:ascii="Arial" w:hAnsi="Arial" w:cs="Arial"/>
          <w:color w:val="000000" w:themeColor="text1"/>
        </w:rPr>
        <w:t xml:space="preserve"> was developed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00DF7ACE" w:rsidRPr="002E1778">
        <w:rPr>
          <w:rFonts w:ascii="Arial" w:hAnsi="Arial" w:cs="Arial"/>
          <w:color w:val="000000" w:themeColor="text1"/>
        </w:rPr>
        <w:t xml:space="preserve">). The aim of this current work was to increase the access to </w:t>
      </w:r>
      <w:r w:rsidR="006A5758" w:rsidRPr="002E1778">
        <w:rPr>
          <w:rFonts w:ascii="Arial" w:hAnsi="Arial" w:cs="Arial"/>
          <w:color w:val="000000" w:themeColor="text1"/>
        </w:rPr>
        <w:t xml:space="preserve">this descriptive questionnaire by undertaking an evaluation of three translated versions (Dutch, Estonian, and Spanish). </w:t>
      </w:r>
    </w:p>
    <w:p w14:paraId="5F0EA4CE" w14:textId="28D9512A" w:rsidR="00D612E3" w:rsidRPr="002E1778" w:rsidRDefault="00D612E3" w:rsidP="006A5758">
      <w:pPr>
        <w:spacing w:line="480" w:lineRule="auto"/>
        <w:ind w:firstLine="360"/>
        <w:rPr>
          <w:rFonts w:ascii="Arial" w:hAnsi="Arial" w:cs="Arial"/>
          <w:color w:val="000000" w:themeColor="text1"/>
        </w:rPr>
      </w:pPr>
      <w:r w:rsidRPr="002E1778">
        <w:rPr>
          <w:rFonts w:ascii="Arial" w:hAnsi="Arial" w:cs="Arial"/>
          <w:color w:val="000000" w:themeColor="text1"/>
        </w:rPr>
        <w:t xml:space="preserve">It has been shown that the </w:t>
      </w:r>
      <w:r w:rsidR="00922A56">
        <w:rPr>
          <w:rFonts w:ascii="Arial" w:hAnsi="Arial" w:cs="Arial"/>
          <w:color w:val="000000" w:themeColor="text1"/>
        </w:rPr>
        <w:t>SELAQ</w:t>
      </w:r>
      <w:r w:rsidRPr="002E1778">
        <w:rPr>
          <w:rFonts w:ascii="Arial" w:hAnsi="Arial" w:cs="Arial"/>
          <w:color w:val="000000" w:themeColor="text1"/>
        </w:rPr>
        <w:t xml:space="preserve"> provides a basic understanding of what students expect from LA services and the possible cross-cultural differences that need to be explored further. In particular, it provides an important stakeholder perspective of what students want from LA services, which is one focused on upholding independence and ensuring that all data is protected. This adds weight to the findings of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{"citationID":"1tb8rq4qnd","properties":{"formattedCitation":"(Roberts et al., 2016)","plainCitation":"(Roberts et al., 2016)","dontUpdate":true,"noteIndex":0},"citationItems":[{"id":4177,"uris":["http://zotero.org/users/2485650/items/DUU9ZTF7"],"uri":["http://zotero.org/users/2485650/items/DUU9ZTF7"],"itemData":{"id":4177,"type":"article-journal","title":"Student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Roberts et al. (2016)</w:t>
      </w:r>
      <w:r w:rsidRPr="002E1778">
        <w:rPr>
          <w:rFonts w:ascii="Arial" w:hAnsi="Arial" w:cs="Arial"/>
          <w:color w:val="000000" w:themeColor="text1"/>
        </w:rPr>
        <w:fldChar w:fldCharType="end"/>
      </w:r>
      <w:r w:rsidRPr="002E1778">
        <w:rPr>
          <w:rFonts w:ascii="Arial" w:hAnsi="Arial" w:cs="Arial"/>
          <w:color w:val="000000" w:themeColor="text1"/>
        </w:rPr>
        <w:t xml:space="preserve">, which found students to view LA services as potentially undermining their ability to self-direct their own learning. As discussed by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{"citationID":"162gfjpgh1","properties":{"formattedCitation":"(Kruse &amp; Pongsajapan, 2012)","plainCitation":"(Kruse &amp; Pongsajapan, 2012)","dontUpdate":true,"noteIndex":0},"citationItems":[{"id":998,"uris":["http://zotero.org/users/2485650/items/FUK828FH"],"uri":["http://zotero.org/users/2485650/items/FUK828FH"],"itemData":{"id":998,"type":"article-journal","title":"Student-centered learning analytics","container-title":"CNDLS Thought Papers","page":"1–9","source":"Google Scholar","author":[{"family":"Kruse","given":"ANNA"},{"family":"Pongsajapan","given":"R."}],"issued":{"date-parts":[["2012"]]}}}],"schema":"https://github.com/citation-style-language/schema/raw/master/csl-citation.json"}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Kruse and Pongsajapan (2012)</w:t>
      </w:r>
      <w:r w:rsidRPr="002E1778">
        <w:rPr>
          <w:rFonts w:ascii="Arial" w:hAnsi="Arial" w:cs="Arial"/>
          <w:color w:val="000000" w:themeColor="text1"/>
        </w:rPr>
        <w:fldChar w:fldCharType="end"/>
      </w:r>
      <w:r w:rsidRPr="002E1778">
        <w:rPr>
          <w:rFonts w:ascii="Arial" w:hAnsi="Arial" w:cs="Arial"/>
          <w:color w:val="000000" w:themeColor="text1"/>
        </w:rPr>
        <w:t xml:space="preserve">, LA services that predominately focus on interventions may result in a culture of passivity. Rather, students should be provided with feedback that can motivate positive changes to their learning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{"citationID":"15cs9nt0ui","properties":{"formattedCitation":"(Ga\\uc0\\u353{}evi\\uc0\\u263{} et al., 2015)","plainCitation":"(Gašević et al., 2015)","noteIndex":0},"citationItems":[{"id":1015,"uris":["http://zotero.org/users/2485650/items/IG8Z2ZAJ"],"uri":["http://zotero.org/users/2485650/items/IG8Z2ZAJ"],"itemData":{"id":1015,"type":"article-journal","title":"Let’s not forget: Learning analytics are about learning","container-title":"TechTrends","page":"64–71","volume":"59","issue":"1","source":"Google Scholar","title-short":"Let’s not forget","author":[{"family":"Gašević","given":"Dragan"},{"family":"Dawson","given":"Shane"},{"family":"Siemens","given":"George"}],"issued":{"date-parts":[["2015"]]}}}],"schema":"https://github.com/citation-style-language/schema/raw/master/csl-citation.json"}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szCs w:val="24"/>
        </w:rPr>
        <w:t>(Gašević et al., 2015)</w:t>
      </w:r>
      <w:r w:rsidRPr="002E1778">
        <w:rPr>
          <w:rFonts w:ascii="Arial" w:hAnsi="Arial" w:cs="Arial"/>
          <w:color w:val="000000" w:themeColor="text1"/>
        </w:rPr>
        <w:fldChar w:fldCharType="end"/>
      </w:r>
      <w:r w:rsidRPr="002E1778">
        <w:rPr>
          <w:rFonts w:ascii="Arial" w:hAnsi="Arial" w:cs="Arial"/>
          <w:color w:val="000000" w:themeColor="text1"/>
        </w:rPr>
        <w:t xml:space="preserve">, such as engaging in self-regulation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{"citationID":"qdoaij16p","properties":{"formattedCitation":"(P. Winne H. &amp; Hadwin, 2012)","plainCitation":"(P. Winne H. &amp; Hadwin, 2012)","dontUpdate":true,"noteIndex":0},"citationItems":[{"id":109,"uris":["http://zotero.org/users/2485650/items/4JXB592D"],"uri":["http://zotero.org/users/2485650/items/4JXB592D"],"itemData":{"id":109,"type":"chapter","title":"The Weave of Motivation and Self-Regulated Learning","container-title":"Motivation and Self-Regulated Learning: Theory, Research, and Applications","publisher":"Routledge","publisher-place":"New York","page":"297-314","event-place":"New York","author":[{"family":"Winne","given":"Philip","suffix":"H."},{"family":"Hadwin","given":"Allyson","suffix":"F."}],"container-author":[{"family":"Schunk","given":"Dale","suffix":"H."},{"family":"Zimmerman","given":"Barry","suffix":"J."}],"issued":{"date-parts":[["2012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(Winne &amp; Hadwin, 2012)</w:t>
      </w:r>
      <w:r w:rsidRPr="002E1778">
        <w:rPr>
          <w:rFonts w:ascii="Arial" w:hAnsi="Arial" w:cs="Arial"/>
          <w:color w:val="000000" w:themeColor="text1"/>
        </w:rPr>
        <w:fldChar w:fldCharType="end"/>
      </w:r>
      <w:r w:rsidRPr="002E1778">
        <w:rPr>
          <w:rFonts w:ascii="Arial" w:hAnsi="Arial" w:cs="Arial"/>
          <w:color w:val="000000" w:themeColor="text1"/>
        </w:rPr>
        <w:t xml:space="preserve">. What is more, features aimed at promoting more effective learning is what students expect from LA services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{"citationID":"5lV0Lq2O","properties":{"formattedCitation":"(Roberts et al., 2017; Schumacher &amp; Ifenthaler, 2018)","plainCitation":"(Roberts et al., 2017; Schumacher &amp; Ifenthaler, 2018)","noteIndex":0},"citationItems":[{"id":3842,"uris":["http://zotero.org/users/2485650/items/VJQPM9FP"],"uri":["http://zotero.org/users/2485650/items/VJQPM9FP"],"itemData":{"id":3842,"type":"article-journal","title":"Give Me a Customizable Dashboard: Personalized Learning Analytics Dashboards in Higher Education","container-title":"Technology, Knowledge and Learning","page":"317-333","volume":"22","issue":"3","source":"link-springer-com.liverpool.idm.oclc.org","abstract":"With the increased capability of learning analytics in higher education, more institutions are developing or implementing student dashboards. Despite the emergence of dashboards as an easy way to pres","DOI":"10.1007/s10758-017-9316-1","ISSN":"2211-1662, 2211-1670","title-short":"Give Me a Customizable Dashboard","journalAbbreviation":"Tech Know Learn","language":"en","author":[{"family":"Roberts","given":"Lynne D."},{"family":"Howell","given":"Joel A."},{"family":"Seaman","given":"Kristen"}],"issued":{"date-parts":[["2017",10,1]]}}},{"id":4172,"uris":["http://zotero.org/users/2485650/items/TM5KIVXQ"],"uri":["http://zotero.org/users/2485650/items/TM5KIVXQ"],"itemData":{"id":4172,"type":"article-journal","title":"Features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(Roberts et al., 2017; Schumacher &amp; Ifenthaler, 2018)</w:t>
      </w:r>
      <w:r w:rsidRPr="002E1778">
        <w:rPr>
          <w:rFonts w:ascii="Arial" w:hAnsi="Arial" w:cs="Arial"/>
          <w:color w:val="000000" w:themeColor="text1"/>
        </w:rPr>
        <w:fldChar w:fldCharType="end"/>
      </w:r>
      <w:r w:rsidRPr="002E1778">
        <w:rPr>
          <w:rFonts w:ascii="Arial" w:hAnsi="Arial" w:cs="Arial"/>
          <w:color w:val="000000" w:themeColor="text1"/>
        </w:rPr>
        <w:t>. Thus, the aforementioned points further reinforce the importance of gauging the expectations of students towards the LA service they want, rather than providing a service we believe they want.</w:t>
      </w:r>
    </w:p>
    <w:p w14:paraId="7D5AB0C8" w14:textId="39FC45BF" w:rsidR="00D612E3" w:rsidRPr="002E1778" w:rsidRDefault="00D612E3" w:rsidP="00D612E3">
      <w:pPr>
        <w:spacing w:line="480" w:lineRule="auto"/>
        <w:ind w:firstLine="360"/>
        <w:rPr>
          <w:rFonts w:ascii="Arial" w:hAnsi="Arial" w:cs="Arial"/>
          <w:color w:val="000000" w:themeColor="text1"/>
        </w:rPr>
      </w:pPr>
      <w:r w:rsidRPr="002E1778">
        <w:rPr>
          <w:rFonts w:ascii="Arial" w:hAnsi="Arial" w:cs="Arial"/>
          <w:color w:val="000000" w:themeColor="text1"/>
        </w:rPr>
        <w:t xml:space="preserve">The average responses to the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items provides an important perspective from the end-users of LA services, particularly in understanding their beliefs towards data handling procedures. Given the new General Data Protection Regulation (GDPR, 2018) that will be put into force in Europe in May 2018, European universities will be required to apply new regulations when it comes to handling student data. These will provide fundamental rights towards the data subject and the data they leave behind. Examples of these rights include: general requirements about transparency and communication, meaningful information about the algorithms involved, information about profiling, access to and rectification of personal data, and the right to erasure (</w:t>
      </w:r>
      <w:proofErr w:type="spellStart"/>
      <w:r w:rsidRPr="002E1778">
        <w:rPr>
          <w:rFonts w:ascii="Arial" w:hAnsi="Arial" w:cs="Arial"/>
          <w:color w:val="000000" w:themeColor="text1"/>
        </w:rPr>
        <w:t>Drachsler</w:t>
      </w:r>
      <w:proofErr w:type="spellEnd"/>
      <w:r w:rsidRPr="002E1778">
        <w:rPr>
          <w:rFonts w:ascii="Arial" w:hAnsi="Arial" w:cs="Arial"/>
          <w:color w:val="000000" w:themeColor="text1"/>
        </w:rPr>
        <w:t xml:space="preserve"> &amp; Greller, 2016; </w:t>
      </w:r>
      <w:proofErr w:type="spellStart"/>
      <w:r w:rsidRPr="002E1778">
        <w:rPr>
          <w:rFonts w:ascii="Arial" w:hAnsi="Arial" w:cs="Arial"/>
          <w:color w:val="000000" w:themeColor="text1"/>
        </w:rPr>
        <w:t>Hoel</w:t>
      </w:r>
      <w:proofErr w:type="spellEnd"/>
      <w:r w:rsidRPr="002E1778">
        <w:rPr>
          <w:rFonts w:ascii="Arial" w:hAnsi="Arial" w:cs="Arial"/>
          <w:color w:val="000000" w:themeColor="text1"/>
        </w:rPr>
        <w:t xml:space="preserve">, Griffiths, &amp; Chen, 2017). In other words, universities will be expected to </w:t>
      </w:r>
      <w:r w:rsidRPr="002E1778">
        <w:rPr>
          <w:rFonts w:ascii="Arial" w:hAnsi="Arial" w:cs="Arial"/>
          <w:color w:val="000000" w:themeColor="text1"/>
        </w:rPr>
        <w:lastRenderedPageBreak/>
        <w:t xml:space="preserve">meet the </w:t>
      </w:r>
      <w:r w:rsidRPr="002E1778">
        <w:rPr>
          <w:rFonts w:ascii="Arial" w:hAnsi="Arial" w:cs="Arial"/>
          <w:i/>
          <w:color w:val="000000" w:themeColor="text1"/>
        </w:rPr>
        <w:t>Ethical and Privacy Expectations</w:t>
      </w:r>
      <w:r w:rsidRPr="002E1778">
        <w:rPr>
          <w:rFonts w:ascii="Arial" w:hAnsi="Arial" w:cs="Arial"/>
          <w:color w:val="000000" w:themeColor="text1"/>
        </w:rPr>
        <w:t xml:space="preserve"> of the </w:t>
      </w:r>
      <w:r w:rsidR="00922A56">
        <w:rPr>
          <w:rFonts w:ascii="Arial" w:hAnsi="Arial" w:cs="Arial"/>
          <w:color w:val="000000" w:themeColor="text1"/>
        </w:rPr>
        <w:t>SELAQ</w:t>
      </w:r>
      <w:r w:rsidRPr="002E1778">
        <w:rPr>
          <w:rFonts w:ascii="Arial" w:hAnsi="Arial" w:cs="Arial"/>
          <w:color w:val="000000" w:themeColor="text1"/>
        </w:rPr>
        <w:t xml:space="preserve">. From a student perspective, we can see that, on average, they have strong ideal expectations toward the university ensuring all data remains secure or controlling thee access from third party companies. However, responses to the predicted expectation scale show students’ beliefs to not be as strong. Therefore, while it is desirable for the university to follow such data handling procedures (e.g., asking for consent to use identifiable data), students may not expect too much from their universities, even though the GDPR 2018 demands these. The reason for these lowered predicted expectations may be the result of students may not feel that the university is capable of undertaking such steps when it comes to handling data.  </w:t>
      </w:r>
    </w:p>
    <w:p w14:paraId="7B6FBD76" w14:textId="188B704B" w:rsidR="00D612E3" w:rsidRPr="002E1778" w:rsidRDefault="00D612E3" w:rsidP="00D612E3">
      <w:pPr>
        <w:spacing w:line="480" w:lineRule="auto"/>
        <w:ind w:firstLine="360"/>
        <w:rPr>
          <w:rFonts w:ascii="Arial" w:hAnsi="Arial" w:cs="Arial"/>
          <w:color w:val="000000" w:themeColor="text1"/>
        </w:rPr>
      </w:pPr>
      <w:r w:rsidRPr="002E1778">
        <w:rPr>
          <w:rFonts w:ascii="Arial" w:hAnsi="Arial" w:cs="Arial"/>
          <w:color w:val="000000" w:themeColor="text1"/>
        </w:rPr>
        <w:t xml:space="preserve">It is also concerning that most students have low expectations of their teaching staff being able to incorporate analytics into the feedback they receive (item 10) or to intervene in circumstances of underperformance (item 11), particularly as the GDPR 2018 requires European Universities to provide a clear purpose for their use of LA services. The latter is referred to as legitimate interests and provides a lawful basis for processing data that prevents an overreliance on obtaining consent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{"citationID":"75kVbcoK","properties":{"formattedCitation":"(Sclater, 2018)","plainCitation":"(Sclater, 2018)","noteIndex":0},"citationItems":[{"id":4151,"uris":["http://zotero.org/users/2485650/items/BZWWPIDV"],"uri":["http://zotero.org/users/2485650/items/BZWWPIDV"],"itemData":{"id":4151,"type":"post-weblog","title":"Learning analytics and GDPR: what you need to know","container-title":"Jisc","abstract":"Universities and colleges are having to adapt their policies and processes to meet the requirements of the EU General Data Protection Regulation (GDPR).","URL":"https://www.jisc.ac.uk/blog/learning-analytics-and-gdpr-what-you-need-to-know-20-sep-2018","title-short":"Learning analytics and GDPR","language":"en-GB","author":[{"family":"Sclater","given":"Niall"}],"issued":{"date-parts":[["2018"]]},"accessed":{"date-parts":[["2018",10,12]]}}}],"schema":"https://github.com/citation-style-language/schema/raw/master/csl-citation.json"}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(Sclater, 2018)</w:t>
      </w:r>
      <w:r w:rsidRPr="002E1778">
        <w:rPr>
          <w:rFonts w:ascii="Arial" w:hAnsi="Arial" w:cs="Arial"/>
          <w:color w:val="000000" w:themeColor="text1"/>
        </w:rPr>
        <w:fldChar w:fldCharType="end"/>
      </w:r>
      <w:r w:rsidRPr="002E1778">
        <w:rPr>
          <w:rFonts w:ascii="Arial" w:hAnsi="Arial" w:cs="Arial"/>
          <w:color w:val="000000" w:themeColor="text1"/>
        </w:rPr>
        <w:t xml:space="preserve">. These legitimate interests may encompass the interests of the higher education institution, third party interests, or even societal interests. However, for higher education institutions to rely upon legitimate interests they must balance their interests against those of the students. If students would not expect their data to be used in a particular way, then the interests of the higher education institution become overruled. Applying this in the current context, it can be seen that students do not have high expectations regarding certain elements of a LA service (analytics in teacher feedback and the obligation to act); therefore, a higher education institution could not depend upon legitimate interests to process data for these purposes. This is in line with the points raised by </w:t>
      </w:r>
      <w:r w:rsidRPr="002E1778">
        <w:rPr>
          <w:rFonts w:ascii="Arial" w:hAnsi="Arial" w:cs="Arial"/>
          <w:color w:val="000000" w:themeColor="text1"/>
        </w:rPr>
        <w:fldChar w:fldCharType="begin"/>
      </w:r>
      <w:r w:rsidRPr="002E1778">
        <w:rPr>
          <w:rFonts w:ascii="Arial" w:hAnsi="Arial" w:cs="Arial"/>
          <w:color w:val="000000" w:themeColor="text1"/>
        </w:rPr>
        <w:instrText xml:space="preserve"> ADDIN ZOTERO_ITEM CSL_CITATION {"citationID":"Ltk1pqmb","properties":{"formattedCitation":"(Sclater, 2018)","plainCitation":"(Sclater, 2018)","dontUpdate":true,"noteIndex":0},"citationItems":[{"id":4151,"uris":["http://zotero.org/users/2485650/items/BZWWPIDV"],"uri":["http://zotero.org/users/2485650/items/BZWWPIDV"],"itemData":{"id":4151,"type":"post-weblog","title":"Learning analytics and GDPR: what you need to know","container-title":"Jisc","abstract":"Universities and colleges are having to adapt their policies and processes to meet the requirements of the EU General Data Protection Regulation (GDPR).","URL":"https://www.jisc.ac.uk/blog/learning-analytics-and-gdpr-what-you-need-to-know-20-sep-2018","title-short":"Learning analytics and GDPR","language":"en-GB","author":[{"family":"Sclater","given":"Niall"}],"issued":{"date-parts":[["2018"]]},"accessed":{"date-parts":[["2018",10,12]]}}}],"schema":"https://github.com/citation-style-language/schema/raw/master/csl-citation.json"}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Sclater (2018)</w:t>
      </w:r>
      <w:r w:rsidRPr="002E1778">
        <w:rPr>
          <w:rFonts w:ascii="Arial" w:hAnsi="Arial" w:cs="Arial"/>
          <w:color w:val="000000" w:themeColor="text1"/>
        </w:rPr>
        <w:fldChar w:fldCharType="end"/>
      </w:r>
      <w:r w:rsidRPr="002E1778">
        <w:rPr>
          <w:rFonts w:ascii="Arial" w:hAnsi="Arial" w:cs="Arial"/>
          <w:color w:val="000000" w:themeColor="text1"/>
        </w:rPr>
        <w:t xml:space="preserve"> that state that higher education institutions cannot use legitimate interests as a basis for carrying out interventions and must instead obtain consent. Taken together, the student perspective towards LA interventions seemingly supports the </w:t>
      </w:r>
      <w:r w:rsidRPr="002E1778">
        <w:rPr>
          <w:rFonts w:ascii="Arial" w:hAnsi="Arial" w:cs="Arial"/>
          <w:color w:val="000000" w:themeColor="text1"/>
        </w:rPr>
        <w:lastRenderedPageBreak/>
        <w:t>view that such practices cannot be undertaken without first obtaining consent as it is not an interest for all students.</w:t>
      </w:r>
    </w:p>
    <w:p w14:paraId="04695738" w14:textId="402EACA0" w:rsidR="00087279" w:rsidRPr="002E1778" w:rsidRDefault="005746EE" w:rsidP="002C07B0">
      <w:pPr>
        <w:pStyle w:val="ListParagraph"/>
        <w:numPr>
          <w:ilvl w:val="1"/>
          <w:numId w:val="12"/>
        </w:numPr>
        <w:spacing w:line="480" w:lineRule="auto"/>
        <w:rPr>
          <w:rFonts w:ascii="Arial" w:hAnsi="Arial" w:cs="Arial"/>
          <w:b/>
          <w:color w:val="000000" w:themeColor="text1"/>
        </w:rPr>
      </w:pPr>
      <w:r w:rsidRPr="002E1778">
        <w:rPr>
          <w:rFonts w:ascii="Arial" w:hAnsi="Arial" w:cs="Arial"/>
          <w:b/>
          <w:color w:val="000000" w:themeColor="text1"/>
        </w:rPr>
        <w:t>Findings Across Cultures</w:t>
      </w:r>
    </w:p>
    <w:p w14:paraId="7681B1B4" w14:textId="0166186E" w:rsidR="007809BB" w:rsidRPr="002E1778" w:rsidRDefault="00087279" w:rsidP="00087279">
      <w:pPr>
        <w:pStyle w:val="Bibliography"/>
        <w:spacing w:after="160"/>
        <w:ind w:left="0" w:firstLine="0"/>
        <w:rPr>
          <w:rFonts w:ascii="Arial" w:hAnsi="Arial" w:cs="Arial"/>
          <w:color w:val="000000" w:themeColor="text1"/>
        </w:rPr>
      </w:pPr>
      <w:r w:rsidRPr="002E1778">
        <w:rPr>
          <w:rFonts w:ascii="Arial" w:hAnsi="Arial" w:cs="Arial"/>
          <w:color w:val="000000" w:themeColor="text1"/>
        </w:rPr>
        <w:t xml:space="preserve">Even though the </w:t>
      </w:r>
      <w:r w:rsidR="00922A56">
        <w:rPr>
          <w:rFonts w:ascii="Arial" w:hAnsi="Arial" w:cs="Arial"/>
          <w:color w:val="000000" w:themeColor="text1"/>
        </w:rPr>
        <w:t>SELAQ</w:t>
      </w:r>
      <w:r w:rsidRPr="002E1778">
        <w:rPr>
          <w:rFonts w:ascii="Arial" w:hAnsi="Arial" w:cs="Arial"/>
          <w:color w:val="000000" w:themeColor="text1"/>
        </w:rPr>
        <w:t xml:space="preserve"> is an advantageous instrument to guide LA service implementations, it </w:t>
      </w:r>
      <w:r w:rsidR="00527714" w:rsidRPr="002E1778">
        <w:rPr>
          <w:rFonts w:ascii="Arial" w:hAnsi="Arial" w:cs="Arial"/>
          <w:color w:val="000000" w:themeColor="text1"/>
        </w:rPr>
        <w:t xml:space="preserve">had so far </w:t>
      </w:r>
      <w:r w:rsidRPr="002E1778">
        <w:rPr>
          <w:rFonts w:ascii="Arial" w:hAnsi="Arial" w:cs="Arial"/>
          <w:color w:val="000000" w:themeColor="text1"/>
        </w:rPr>
        <w:t xml:space="preserve">only been tested in UK </w:t>
      </w:r>
      <w:r w:rsidR="0016552D" w:rsidRPr="002E1778">
        <w:rPr>
          <w:rFonts w:ascii="Arial" w:hAnsi="Arial" w:cs="Arial"/>
          <w:color w:val="000000" w:themeColor="text1"/>
        </w:rPr>
        <w:t>h</w:t>
      </w:r>
      <w:r w:rsidRPr="002E1778">
        <w:rPr>
          <w:rFonts w:ascii="Arial" w:hAnsi="Arial" w:cs="Arial"/>
          <w:color w:val="000000" w:themeColor="text1"/>
        </w:rPr>
        <w:t xml:space="preserve">igher </w:t>
      </w:r>
      <w:r w:rsidR="0016552D" w:rsidRPr="002E1778">
        <w:rPr>
          <w:rFonts w:ascii="Arial" w:hAnsi="Arial" w:cs="Arial"/>
          <w:color w:val="000000" w:themeColor="text1"/>
        </w:rPr>
        <w:t>e</w:t>
      </w:r>
      <w:r w:rsidRPr="002E1778">
        <w:rPr>
          <w:rFonts w:ascii="Arial" w:hAnsi="Arial" w:cs="Arial"/>
          <w:color w:val="000000" w:themeColor="text1"/>
        </w:rPr>
        <w:t xml:space="preserve">ducation </w:t>
      </w:r>
      <w:r w:rsidR="0016552D" w:rsidRPr="002E1778">
        <w:rPr>
          <w:rFonts w:ascii="Arial" w:hAnsi="Arial" w:cs="Arial"/>
          <w:color w:val="000000" w:themeColor="text1"/>
        </w:rPr>
        <w:t>i</w:t>
      </w:r>
      <w:r w:rsidRPr="002E1778">
        <w:rPr>
          <w:rFonts w:ascii="Arial" w:hAnsi="Arial" w:cs="Arial"/>
          <w:color w:val="000000" w:themeColor="text1"/>
        </w:rPr>
        <w:t>nstitut</w:t>
      </w:r>
      <w:r w:rsidR="0016552D" w:rsidRPr="002E1778">
        <w:rPr>
          <w:rFonts w:ascii="Arial" w:hAnsi="Arial" w:cs="Arial"/>
          <w:color w:val="000000" w:themeColor="text1"/>
        </w:rPr>
        <w:t>ion</w:t>
      </w:r>
      <w:r w:rsidRPr="002E1778">
        <w:rPr>
          <w:rFonts w:ascii="Arial" w:hAnsi="Arial" w:cs="Arial"/>
          <w:color w:val="000000" w:themeColor="text1"/>
        </w:rPr>
        <w:t>s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xml:space="preserve">). The current work sought to address this limitation by validating the three translated versions (Estonian, Spanish, and Dutch) of the </w:t>
      </w:r>
      <w:r w:rsidR="00922A56">
        <w:rPr>
          <w:rFonts w:ascii="Arial" w:hAnsi="Arial" w:cs="Arial"/>
          <w:color w:val="000000" w:themeColor="text1"/>
        </w:rPr>
        <w:t>SELAQ</w:t>
      </w:r>
      <w:r w:rsidRPr="002E1778">
        <w:rPr>
          <w:rFonts w:ascii="Arial" w:hAnsi="Arial" w:cs="Arial"/>
          <w:color w:val="000000" w:themeColor="text1"/>
        </w:rPr>
        <w:t xml:space="preserve">. In doing so, this will increase the number of countries who are able to use the </w:t>
      </w:r>
      <w:r w:rsidR="00922A56">
        <w:rPr>
          <w:rFonts w:ascii="Arial" w:hAnsi="Arial" w:cs="Arial"/>
          <w:color w:val="000000" w:themeColor="text1"/>
        </w:rPr>
        <w:t>SELAQ</w:t>
      </w:r>
      <w:r w:rsidRPr="002E1778">
        <w:rPr>
          <w:rFonts w:ascii="Arial" w:hAnsi="Arial" w:cs="Arial"/>
          <w:color w:val="000000" w:themeColor="text1"/>
        </w:rPr>
        <w:t xml:space="preserve"> in their pursuit of implementing LA services. </w:t>
      </w:r>
      <w:r w:rsidR="007809BB" w:rsidRPr="002E1778">
        <w:rPr>
          <w:rFonts w:ascii="Arial" w:hAnsi="Arial" w:cs="Arial"/>
          <w:color w:val="000000" w:themeColor="text1"/>
        </w:rPr>
        <w:t xml:space="preserve">Of </w:t>
      </w:r>
      <w:r w:rsidRPr="002E1778">
        <w:rPr>
          <w:rFonts w:ascii="Arial" w:hAnsi="Arial" w:cs="Arial"/>
          <w:color w:val="000000" w:themeColor="text1"/>
        </w:rPr>
        <w:t>the three samples (Etonian, Spanish, and Dutch students)</w:t>
      </w:r>
      <w:r w:rsidR="007809BB" w:rsidRPr="002E1778">
        <w:rPr>
          <w:rFonts w:ascii="Arial" w:hAnsi="Arial" w:cs="Arial"/>
          <w:color w:val="000000" w:themeColor="text1"/>
        </w:rPr>
        <w:t xml:space="preserve"> used in this study</w:t>
      </w:r>
      <w:r w:rsidRPr="002E1778">
        <w:rPr>
          <w:rFonts w:ascii="Arial" w:hAnsi="Arial" w:cs="Arial"/>
          <w:color w:val="000000" w:themeColor="text1"/>
        </w:rPr>
        <w:t>, the findings</w:t>
      </w:r>
      <w:r w:rsidR="007809BB" w:rsidRPr="002E1778">
        <w:rPr>
          <w:rFonts w:ascii="Arial" w:hAnsi="Arial" w:cs="Arial"/>
          <w:color w:val="000000" w:themeColor="text1"/>
        </w:rPr>
        <w:t xml:space="preserve"> from the Estonian student sample are not supportive of the purported two-factor model. Whereas, the results obtained from the Spanish and Dutch student samples show the translated versions of the </w:t>
      </w:r>
      <w:r w:rsidR="00922A56">
        <w:rPr>
          <w:rFonts w:ascii="Arial" w:hAnsi="Arial" w:cs="Arial"/>
          <w:color w:val="000000" w:themeColor="text1"/>
        </w:rPr>
        <w:t>SELAQ</w:t>
      </w:r>
      <w:r w:rsidR="007809BB" w:rsidRPr="002E1778">
        <w:rPr>
          <w:rFonts w:ascii="Arial" w:hAnsi="Arial" w:cs="Arial"/>
          <w:color w:val="000000" w:themeColor="text1"/>
        </w:rPr>
        <w:t xml:space="preserve"> to have acceptable fit (based on alternative fit indices) and good measurement quality. </w:t>
      </w:r>
    </w:p>
    <w:p w14:paraId="55750D86" w14:textId="01B9DA47" w:rsidR="007809BB" w:rsidRPr="002E1778" w:rsidRDefault="007809BB" w:rsidP="00BD37DE">
      <w:pPr>
        <w:spacing w:line="480" w:lineRule="auto"/>
        <w:rPr>
          <w:rFonts w:ascii="Arial" w:hAnsi="Arial" w:cs="Arial"/>
          <w:color w:val="000000" w:themeColor="text1"/>
        </w:rPr>
      </w:pPr>
      <w:r w:rsidRPr="002E1778">
        <w:rPr>
          <w:color w:val="000000" w:themeColor="text1"/>
        </w:rPr>
        <w:tab/>
      </w:r>
      <w:r w:rsidRPr="002E1778">
        <w:rPr>
          <w:rFonts w:ascii="Arial" w:hAnsi="Arial" w:cs="Arial"/>
          <w:color w:val="000000" w:themeColor="text1"/>
        </w:rPr>
        <w:t xml:space="preserve">The problems with the Estonian version of the </w:t>
      </w:r>
      <w:r w:rsidR="00922A56">
        <w:rPr>
          <w:rFonts w:ascii="Arial" w:hAnsi="Arial" w:cs="Arial"/>
          <w:color w:val="000000" w:themeColor="text1"/>
        </w:rPr>
        <w:t>SELAQ</w:t>
      </w:r>
      <w:r w:rsidRPr="002E1778">
        <w:rPr>
          <w:rFonts w:ascii="Arial" w:hAnsi="Arial" w:cs="Arial"/>
          <w:color w:val="000000" w:themeColor="text1"/>
        </w:rPr>
        <w:t xml:space="preserve"> can be attributed to the cross-loadings that were identified through the use of ESEM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{"citationID":"11n8fegb52","properties":{"formattedCitation":"(Asparouhov &amp; Muth\\uc0\\u233{}n, 2009)","plainCitation":"(Asparouhov &amp; Muthén, 2009)","noteIndex":0},"citationItems":[{"id":4117,"uris":["http://zotero.org/users/2485650/items/BNVUC3XA"],"uri":["http://zotero.org/users/2485650/items/BNVUC3XA"],"itemData":{"id":4117,"type":"article-journal","title":"Exploratory Structural Equation Modeling","container-title":"Structural Equation Modeling: A Multidisciplinary Journal","page":"397-438","volume":"16","issue":"3","source":"Crossref","DOI":"10.1080/10705510903008204","ISSN":"1070-5511, 1532-8007","language":"en","author":[{"family":"Asparouhov","given":"Tihomir"},{"family":"Muthén","given":"Bengt"}],"issued":{"date-parts":[["2009",7,14]]}}}],"schema":"https://github.com/citation-style-language/schema/raw/master/csl-citation.json"} </w:instrText>
      </w:r>
      <w:r w:rsidRPr="002E1778">
        <w:rPr>
          <w:rFonts w:ascii="Arial" w:hAnsi="Arial" w:cs="Arial"/>
          <w:color w:val="000000" w:themeColor="text1"/>
        </w:rPr>
        <w:fldChar w:fldCharType="separate"/>
      </w:r>
      <w:r w:rsidR="00715069" w:rsidRPr="002E1778">
        <w:rPr>
          <w:rFonts w:ascii="Arial" w:hAnsi="Arial" w:cs="Arial"/>
          <w:color w:val="000000" w:themeColor="text1"/>
          <w:szCs w:val="24"/>
        </w:rPr>
        <w:t>(Asparouhov &amp; Muthén, 2009)</w:t>
      </w:r>
      <w:r w:rsidRPr="002E1778">
        <w:rPr>
          <w:rFonts w:ascii="Arial" w:hAnsi="Arial" w:cs="Arial"/>
          <w:color w:val="000000" w:themeColor="text1"/>
        </w:rPr>
        <w:fldChar w:fldCharType="end"/>
      </w:r>
      <w:r w:rsidRPr="002E1778">
        <w:rPr>
          <w:rFonts w:ascii="Arial" w:hAnsi="Arial" w:cs="Arial"/>
          <w:color w:val="000000" w:themeColor="text1"/>
        </w:rPr>
        <w:t xml:space="preserve">. Whilst four items showed weak cross-loadings onto their non-target factors (i.e., items 5, 7, 11, and 12), item 4 </w:t>
      </w:r>
      <w:r w:rsidR="00DE3566" w:rsidRPr="002E1778">
        <w:rPr>
          <w:rFonts w:ascii="Arial" w:hAnsi="Arial" w:cs="Arial"/>
          <w:color w:val="000000" w:themeColor="text1"/>
        </w:rPr>
        <w:t xml:space="preserve">loaded weakly onto both the target and secondary factor (λ = .43 and .40, respectively) for the predicted expectation scale. Given that the current work utilised a confirmatory approach, no </w:t>
      </w:r>
      <w:proofErr w:type="spellStart"/>
      <w:r w:rsidR="00DE3566" w:rsidRPr="002E1778">
        <w:rPr>
          <w:rFonts w:ascii="Arial" w:hAnsi="Arial" w:cs="Arial"/>
          <w:color w:val="000000" w:themeColor="text1"/>
        </w:rPr>
        <w:t>respecifications</w:t>
      </w:r>
      <w:proofErr w:type="spellEnd"/>
      <w:r w:rsidR="00DE3566" w:rsidRPr="002E1778">
        <w:rPr>
          <w:rFonts w:ascii="Arial" w:hAnsi="Arial" w:cs="Arial"/>
          <w:color w:val="000000" w:themeColor="text1"/>
        </w:rPr>
        <w:t xml:space="preserve"> of the model were undertaken in order to address these problematic loadings. Nevertheless, our results highlight strains within the mo</w:t>
      </w:r>
      <w:r w:rsidR="00A477DC" w:rsidRPr="002E1778">
        <w:rPr>
          <w:rFonts w:ascii="Arial" w:hAnsi="Arial" w:cs="Arial"/>
          <w:color w:val="000000" w:themeColor="text1"/>
        </w:rPr>
        <w:t>del that require</w:t>
      </w:r>
      <w:r w:rsidR="00DE3566" w:rsidRPr="002E1778">
        <w:rPr>
          <w:rFonts w:ascii="Arial" w:hAnsi="Arial" w:cs="Arial"/>
          <w:color w:val="000000" w:themeColor="text1"/>
        </w:rPr>
        <w:t xml:space="preserve"> further investigation</w:t>
      </w:r>
      <w:r w:rsidR="00A477DC" w:rsidRPr="002E1778">
        <w:rPr>
          <w:rFonts w:ascii="Arial" w:hAnsi="Arial" w:cs="Arial"/>
          <w:color w:val="000000" w:themeColor="text1"/>
        </w:rPr>
        <w:t xml:space="preserve">. The next steps should then be to reassess the Estonian version of the </w:t>
      </w:r>
      <w:r w:rsidR="00922A56">
        <w:rPr>
          <w:rFonts w:ascii="Arial" w:hAnsi="Arial" w:cs="Arial"/>
          <w:color w:val="000000" w:themeColor="text1"/>
        </w:rPr>
        <w:t>SELAQ</w:t>
      </w:r>
      <w:r w:rsidR="00A477DC" w:rsidRPr="002E1778">
        <w:rPr>
          <w:rFonts w:ascii="Arial" w:hAnsi="Arial" w:cs="Arial"/>
          <w:color w:val="000000" w:themeColor="text1"/>
        </w:rPr>
        <w:t xml:space="preserve"> utilising a larger sample of students. In addition, an exploratory approach to ESEM should be undertaken as items may need to be removed or an alternative factor structure may be proposed. If continued problems are identified, it would show the </w:t>
      </w:r>
      <w:r w:rsidR="00922A56">
        <w:rPr>
          <w:rFonts w:ascii="Arial" w:hAnsi="Arial" w:cs="Arial"/>
          <w:color w:val="000000" w:themeColor="text1"/>
        </w:rPr>
        <w:t>SELAQ</w:t>
      </w:r>
      <w:r w:rsidR="00A477DC" w:rsidRPr="002E1778">
        <w:rPr>
          <w:rFonts w:ascii="Arial" w:hAnsi="Arial" w:cs="Arial"/>
          <w:color w:val="000000" w:themeColor="text1"/>
        </w:rPr>
        <w:t xml:space="preserve"> to be an inappropriate tool to be used and an alternative instrument may be required.</w:t>
      </w:r>
    </w:p>
    <w:p w14:paraId="7E7FF10F" w14:textId="3ACB3C51" w:rsidR="00A23B19" w:rsidRPr="002E1778" w:rsidRDefault="00F970EE" w:rsidP="00A5729F">
      <w:pPr>
        <w:pStyle w:val="Bibliography"/>
        <w:spacing w:after="160"/>
        <w:ind w:left="0" w:firstLine="0"/>
        <w:rPr>
          <w:rFonts w:ascii="Arial" w:hAnsi="Arial" w:cs="Arial"/>
          <w:color w:val="000000" w:themeColor="text1"/>
        </w:rPr>
      </w:pPr>
      <w:r w:rsidRPr="002E1778">
        <w:rPr>
          <w:rFonts w:ascii="Arial" w:hAnsi="Arial" w:cs="Arial"/>
          <w:color w:val="000000" w:themeColor="text1"/>
        </w:rPr>
        <w:lastRenderedPageBreak/>
        <w:tab/>
        <w:t xml:space="preserve">As for the findings obtained from the Spanish and Dutch student samples, the two-factor structure was supported. If the cut-offs proposed by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{"citationID":"2ggo0l7f5n","properties":{"formattedCitation":"(Hu &amp; Bentler, 1999)","plainCitation":"(Hu &amp; Bentler, 1999)","dontUpdate":true,"noteIndex":0},"citationItems":[{"id":3783,"uris":["http://zotero.org/users/2485650/items/9AFBFRKS"],"uri":["http://zotero.org/users/2485650/items/9AFBFRKS"],"itemData":{"id":3783,"type":"article-journal","title":"Cutoff criteria for fit indexes in covariance structure analysis: Conventional criteria versus new alternatives","container-title":"Structural Equation Modeling: A Multidisciplinary Journal","page":"1-55","volume":"6","issue":"1","source":"CrossRef","DOI":"10.1080/10705519909540118","ISSN":"1070-5511, 1532-8007","title-short":"Cutoff criteria for fit indexes in covariance structure analysis","language":"en","author":[{"family":"Hu","given":"Li</w:instrText>
      </w:r>
      <w:r w:rsidR="004A6F33" w:rsidRPr="002E1778">
        <w:rPr>
          <w:rFonts w:ascii="Cambria Math" w:hAnsi="Cambria Math" w:cs="Cambria Math"/>
          <w:color w:val="000000" w:themeColor="text1"/>
        </w:rPr>
        <w:instrText>‐</w:instrText>
      </w:r>
      <w:r w:rsidR="004A6F33" w:rsidRPr="002E1778">
        <w:rPr>
          <w:rFonts w:ascii="Arial" w:hAnsi="Arial" w:cs="Arial"/>
          <w:color w:val="000000" w:themeColor="text1"/>
        </w:rPr>
        <w:instrText xml:space="preserve">tze"},{"family":"Bentler","given":"Peter M."}],"issued":{"date-parts":[["1999",1]]}}}],"schema":"https://github.com/citation-style-language/schema/raw/master/csl-citation.json"}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Hu and Bentler (1999)</w:t>
      </w:r>
      <w:r w:rsidRPr="002E1778">
        <w:rPr>
          <w:rFonts w:ascii="Arial" w:hAnsi="Arial" w:cs="Arial"/>
          <w:color w:val="000000" w:themeColor="text1"/>
        </w:rPr>
        <w:fldChar w:fldCharType="end"/>
      </w:r>
      <w:r w:rsidRPr="002E1778">
        <w:rPr>
          <w:rFonts w:ascii="Arial" w:hAnsi="Arial" w:cs="Arial"/>
          <w:color w:val="000000" w:themeColor="text1"/>
        </w:rPr>
        <w:t xml:space="preserve"> are used to assess the fit, then the ideal expectation scale appears to provide a better fit. Whilst, the RMSEA values obtained for the predicted expectation scale would be considered as acceptable or poor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{"citationID":"49p7v69qe","properties":{"formattedCitation":"(MacCallum et al., 1996)","plainCitation":"(MacCallum et al., 1996)","noteIndex":0},"citationItems":[{"id":3784,"uris":["http://zotero.org/users/2485650/items/U996TQCB"],"uri":["http://zotero.org/users/2485650/items/U996TQCB"],"itemData":{"id":3784,"type":"article-journal","title":"Power analysis and determination of sample size for covariance structure modeling.","container-title":"Psychological methods","page":"130","volume":"1","issue":"2","source":"Google Scholar","author":[{"family":"MacCallum","given":"Robert C."},{"family":"Browne","given":"Michael W."},{"family":"Sugawara","given":"Hazuki M."}],"issued":{"date-parts":[["1996"]]}}}],"schema":"https://github.com/citation-style-language/schema/raw/master/csl-citation.json"}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(MacCallum et al., 1996)</w:t>
      </w:r>
      <w:r w:rsidRPr="002E1778">
        <w:rPr>
          <w:rFonts w:ascii="Arial" w:hAnsi="Arial" w:cs="Arial"/>
          <w:color w:val="000000" w:themeColor="text1"/>
        </w:rPr>
        <w:fldChar w:fldCharType="end"/>
      </w:r>
      <w:r w:rsidRPr="002E1778">
        <w:rPr>
          <w:rFonts w:ascii="Arial" w:hAnsi="Arial" w:cs="Arial"/>
          <w:color w:val="000000" w:themeColor="text1"/>
        </w:rPr>
        <w:t xml:space="preserve">. </w:t>
      </w:r>
      <w:r w:rsidR="00A24AD8" w:rsidRPr="002E1778">
        <w:rPr>
          <w:rFonts w:ascii="Arial" w:hAnsi="Arial" w:cs="Arial"/>
          <w:color w:val="000000" w:themeColor="text1"/>
        </w:rPr>
        <w:t xml:space="preserve">As recommended by </w:t>
      </w:r>
      <w:r w:rsidR="00A24AD8"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{"citationID":"17g8010tm2","properties":{"formattedCitation":"(McNeish et al., 2018)","plainCitation":"(McNeish et al., 2018)","dontUpdate":true,"noteIndex":0},"citationItems":[{"id":17,"uris":["http://zotero.org/users/2485650/items/WTXGTEJE"],"uri":["http://zotero.org/users/2485650/items/WTXGTEJE"],"itemData":{"id":17,"type":"article-journal","title":"The thorny relation between measurement quality and fit index cutoffs in latent variable models","container-title":"Journal of personality assessment","page":"43–52","volume":"100","issue":"1","source":"Google Scholar","author":[{"family":"McNeish","given":"Daniel"},{"family":"An","given":"Ji"},{"family":"Hancock","given":"Gregory R."}],"issued":{"date-parts":[["2018"]]}}}],"schema":"https://github.com/citation-style-language/schema/raw/master/csl-citation.json"} </w:instrText>
      </w:r>
      <w:r w:rsidR="00A24AD8" w:rsidRPr="002E1778">
        <w:rPr>
          <w:rFonts w:ascii="Arial" w:hAnsi="Arial" w:cs="Arial"/>
          <w:color w:val="000000" w:themeColor="text1"/>
        </w:rPr>
        <w:fldChar w:fldCharType="separate"/>
      </w:r>
      <w:r w:rsidR="00A24AD8" w:rsidRPr="002E1778">
        <w:rPr>
          <w:rFonts w:ascii="Arial" w:hAnsi="Arial" w:cs="Arial"/>
          <w:color w:val="000000" w:themeColor="text1"/>
        </w:rPr>
        <w:t>McNeish et al. (2018)</w:t>
      </w:r>
      <w:r w:rsidR="00A24AD8" w:rsidRPr="002E1778">
        <w:rPr>
          <w:rFonts w:ascii="Arial" w:hAnsi="Arial" w:cs="Arial"/>
          <w:color w:val="000000" w:themeColor="text1"/>
        </w:rPr>
        <w:fldChar w:fldCharType="end"/>
      </w:r>
      <w:r w:rsidR="00A24AD8" w:rsidRPr="002E1778">
        <w:rPr>
          <w:rFonts w:ascii="Arial" w:hAnsi="Arial" w:cs="Arial"/>
          <w:color w:val="000000" w:themeColor="text1"/>
        </w:rPr>
        <w:t>, alternative fit indices need to be interpreted within the context of measurement quality</w:t>
      </w:r>
      <w:r w:rsidR="00493963" w:rsidRPr="002E1778">
        <w:rPr>
          <w:rFonts w:ascii="Arial" w:hAnsi="Arial" w:cs="Arial"/>
          <w:color w:val="000000" w:themeColor="text1"/>
        </w:rPr>
        <w:t>, particularly as</w:t>
      </w:r>
      <w:r w:rsidR="00A23B19" w:rsidRPr="002E1778">
        <w:rPr>
          <w:rFonts w:ascii="Arial" w:hAnsi="Arial" w:cs="Arial"/>
          <w:color w:val="000000" w:themeColor="text1"/>
        </w:rPr>
        <w:t xml:space="preserve"> it is attributed to RMSEA functioning differently. Thus, from a measurement quality, the</w:t>
      </w:r>
      <w:r w:rsidR="00493963" w:rsidRPr="002E1778">
        <w:rPr>
          <w:rFonts w:ascii="Arial" w:hAnsi="Arial" w:cs="Arial"/>
          <w:color w:val="000000" w:themeColor="text1"/>
        </w:rPr>
        <w:t xml:space="preserve"> predicted expectation scale</w:t>
      </w:r>
      <w:r w:rsidR="00A23B19" w:rsidRPr="002E1778">
        <w:rPr>
          <w:rFonts w:ascii="Arial" w:hAnsi="Arial" w:cs="Arial"/>
          <w:color w:val="000000" w:themeColor="text1"/>
        </w:rPr>
        <w:t xml:space="preserve"> was good, even exceeding the ideal expectation scale.</w:t>
      </w:r>
    </w:p>
    <w:p w14:paraId="32DB8093" w14:textId="2798C7A2" w:rsidR="00A477DC" w:rsidRPr="002E1778" w:rsidRDefault="00A23B19" w:rsidP="00A5729F">
      <w:pPr>
        <w:pStyle w:val="Bibliography"/>
        <w:spacing w:after="160"/>
        <w:ind w:left="0" w:firstLine="0"/>
        <w:rPr>
          <w:rFonts w:ascii="Arial" w:hAnsi="Arial" w:cs="Arial"/>
          <w:color w:val="000000" w:themeColor="text1"/>
        </w:rPr>
      </w:pPr>
      <w:r w:rsidRPr="002E1778">
        <w:rPr>
          <w:rFonts w:ascii="Arial" w:hAnsi="Arial" w:cs="Arial"/>
          <w:color w:val="000000" w:themeColor="text1"/>
        </w:rPr>
        <w:tab/>
        <w:t xml:space="preserve">Irrespective of these results pertaining to alternative fit indices and measurement quality,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was significant for each scale and sample (Spanish and Dutch students). It was therefore imperative to conduct an inspection of local fit, paying particular attention to the absolute residual correlation</w:t>
      </w:r>
      <w:r w:rsidR="00493963" w:rsidRPr="002E1778">
        <w:rPr>
          <w:rFonts w:ascii="Arial" w:hAnsi="Arial" w:cs="Arial"/>
          <w:color w:val="000000" w:themeColor="text1"/>
        </w:rPr>
        <w:t xml:space="preserve"> </w:t>
      </w:r>
      <w:r w:rsidRPr="002E1778">
        <w:rPr>
          <w:rFonts w:ascii="Arial" w:hAnsi="Arial" w:cs="Arial"/>
          <w:color w:val="000000" w:themeColor="text1"/>
        </w:rPr>
        <w:t>values and both MI and SEPC values. From this assessment of local fit, a number of problematic variable pairs were identified. In none of these cases</w:t>
      </w:r>
      <w:r w:rsidR="00450F99" w:rsidRPr="002E1778">
        <w:rPr>
          <w:rFonts w:ascii="Arial" w:hAnsi="Arial" w:cs="Arial"/>
          <w:color w:val="000000" w:themeColor="text1"/>
        </w:rPr>
        <w:t xml:space="preserve"> did a source of misfit lead to a model </w:t>
      </w:r>
      <w:proofErr w:type="spellStart"/>
      <w:r w:rsidR="00450F99" w:rsidRPr="002E1778">
        <w:rPr>
          <w:rFonts w:ascii="Arial" w:hAnsi="Arial" w:cs="Arial"/>
          <w:color w:val="000000" w:themeColor="text1"/>
        </w:rPr>
        <w:t>respecification</w:t>
      </w:r>
      <w:proofErr w:type="spellEnd"/>
      <w:r w:rsidR="00450F99" w:rsidRPr="002E1778">
        <w:rPr>
          <w:rFonts w:ascii="Arial" w:hAnsi="Arial" w:cs="Arial"/>
          <w:color w:val="000000" w:themeColor="text1"/>
        </w:rPr>
        <w:t>, which was a decision informed by both</w:t>
      </w:r>
      <w:r w:rsidRPr="002E1778">
        <w:rPr>
          <w:rFonts w:ascii="Arial" w:hAnsi="Arial" w:cs="Arial"/>
          <w:color w:val="000000" w:themeColor="text1"/>
        </w:rPr>
        <w:t xml:space="preserve"> prior work (</w:t>
      </w:r>
      <w:proofErr w:type="spellStart"/>
      <w:r w:rsidR="00D12D08">
        <w:rPr>
          <w:rFonts w:ascii="Arial" w:hAnsi="Arial" w:cs="Arial"/>
          <w:color w:val="000000" w:themeColor="text1"/>
        </w:rPr>
        <w:t>Whitelock</w:t>
      </w:r>
      <w:proofErr w:type="spellEnd"/>
      <w:r w:rsidR="00D12D08">
        <w:rPr>
          <w:rFonts w:ascii="Arial" w:hAnsi="Arial" w:cs="Arial"/>
          <w:color w:val="000000" w:themeColor="text1"/>
        </w:rPr>
        <w:t>-Wainwright et al.</w:t>
      </w:r>
      <w:r w:rsidR="00D12D08" w:rsidRPr="002E1778">
        <w:rPr>
          <w:rFonts w:ascii="Arial" w:hAnsi="Arial" w:cs="Arial"/>
          <w:color w:val="000000" w:themeColor="text1"/>
        </w:rPr>
        <w:t>, 2019</w:t>
      </w:r>
      <w:r w:rsidRPr="002E1778">
        <w:rPr>
          <w:rFonts w:ascii="Arial" w:hAnsi="Arial" w:cs="Arial"/>
          <w:color w:val="000000" w:themeColor="text1"/>
        </w:rPr>
        <w:t>) and item content</w:t>
      </w:r>
      <w:r w:rsidR="00450F99" w:rsidRPr="002E1778">
        <w:rPr>
          <w:rFonts w:ascii="Arial" w:hAnsi="Arial" w:cs="Arial"/>
          <w:color w:val="000000" w:themeColor="text1"/>
        </w:rPr>
        <w:t>. For example, the misfit between items 11 and 12 ha</w:t>
      </w:r>
      <w:r w:rsidR="00EE1738" w:rsidRPr="002E1778">
        <w:rPr>
          <w:rFonts w:ascii="Arial" w:hAnsi="Arial" w:cs="Arial"/>
          <w:color w:val="000000" w:themeColor="text1"/>
        </w:rPr>
        <w:t>d</w:t>
      </w:r>
      <w:r w:rsidR="00450F99" w:rsidRPr="002E1778">
        <w:rPr>
          <w:rFonts w:ascii="Arial" w:hAnsi="Arial" w:cs="Arial"/>
          <w:color w:val="000000" w:themeColor="text1"/>
        </w:rPr>
        <w:t xml:space="preserve"> been previously identified and it was identified in all three </w:t>
      </w:r>
      <w:r w:rsidR="0022203B" w:rsidRPr="002E1778">
        <w:rPr>
          <w:rFonts w:ascii="Arial" w:hAnsi="Arial" w:cs="Arial"/>
          <w:color w:val="000000" w:themeColor="text1"/>
        </w:rPr>
        <w:t>student samples, but not all scales. More specifically, it was not identified for the predicted expectation scale for the Spanish student sample, but was found in the Dutch and</w:t>
      </w:r>
      <w:r w:rsidR="00F86EC5" w:rsidRPr="002E1778">
        <w:rPr>
          <w:rFonts w:ascii="Arial" w:hAnsi="Arial" w:cs="Arial"/>
          <w:color w:val="000000" w:themeColor="text1"/>
        </w:rPr>
        <w:t xml:space="preserve"> Estonian student samples. Therefore, </w:t>
      </w:r>
      <w:proofErr w:type="spellStart"/>
      <w:r w:rsidR="00F86EC5" w:rsidRPr="002E1778">
        <w:rPr>
          <w:rFonts w:ascii="Arial" w:hAnsi="Arial" w:cs="Arial"/>
          <w:color w:val="000000" w:themeColor="text1"/>
        </w:rPr>
        <w:t>respecifying</w:t>
      </w:r>
      <w:proofErr w:type="spellEnd"/>
      <w:r w:rsidR="00F86EC5" w:rsidRPr="002E1778">
        <w:rPr>
          <w:rFonts w:ascii="Arial" w:hAnsi="Arial" w:cs="Arial"/>
          <w:color w:val="000000" w:themeColor="text1"/>
        </w:rPr>
        <w:t xml:space="preserve"> the model to allow correlated errors between these variables may equate to a capitalisation on chance </w:t>
      </w:r>
      <w:r w:rsidR="00265316"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{"citationID":"2b9p56132h","properties":{"formattedCitation":"(MacCallum, Roznowski, &amp; Necowitz, 1992)","plainCitation":"(MacCallum, Roznowski, &amp; Necowitz, 1992)","noteIndex":0},"citationItems":[{"id":3779,"uris":["http://zotero.org/users/2485650/items/3MGBSES9"],"uri":["http://zotero.org/users/2485650/items/3MGBSES9"],"itemData":{"id":3779,"type":"article-journal","title":"Model modifications in covariance structure analysis: The problem of capitalization on chance","container-title":"Psychological Bulletin","page":"490-504","volume":"111","issue":"3","source":"EBSCOhost","archive_location":"1992-25917-001","abstract":"In applications of covariance structure modeling in which an initial model does not fit sample data well, it has become common practice to modify that model to improve its fit. Because this process is data driven, it is inherently susceptible to capitalization on chance characteristics of the data, thus raising the question of whether model modifications generalize to other samples or to the population. This issue is discussed in detail and is explored empirically through sampling studies using 2 large sets of data. Results demonstrate that over repeated samples, model modifications may be very inconsistent and cross-validation results may behave erratically. These findings lead to skepticism about generalizability of models resulting from data-driven modifications of an initial model. The use of alternative a priori models is recommended as a preferred strategy. (PsycINFO Database Record (c) 2016 APA, all rights reserved)","DOI":"10.1037/0033-2909.111.3.490","ISSN":"0033-2909","title-short":"Model modifications in covariance structure analysis","journalAbbreviation":"Psychological Bulletin","author":[{"family":"MacCallum","given":"Robert C."},{"family":"Roznowski","given":"Mary"},{"family":"Necowitz","given":"Lawrence B."}],"issued":{"date-parts":[["1992",5]]}}}],"schema":"https://github.com/citation-style-language/schema/raw/master/csl-citation.json"} </w:instrText>
      </w:r>
      <w:r w:rsidR="00265316" w:rsidRPr="002E1778">
        <w:rPr>
          <w:rFonts w:ascii="Arial" w:hAnsi="Arial" w:cs="Arial"/>
          <w:color w:val="000000" w:themeColor="text1"/>
        </w:rPr>
        <w:fldChar w:fldCharType="separate"/>
      </w:r>
      <w:r w:rsidR="00265316" w:rsidRPr="002E1778">
        <w:rPr>
          <w:rFonts w:ascii="Arial" w:hAnsi="Arial" w:cs="Arial"/>
          <w:color w:val="000000" w:themeColor="text1"/>
        </w:rPr>
        <w:t>(MacCallum, Roznowski, &amp; Necowitz, 1992)</w:t>
      </w:r>
      <w:r w:rsidR="00265316" w:rsidRPr="002E1778">
        <w:rPr>
          <w:rFonts w:ascii="Arial" w:hAnsi="Arial" w:cs="Arial"/>
          <w:color w:val="000000" w:themeColor="text1"/>
        </w:rPr>
        <w:fldChar w:fldCharType="end"/>
      </w:r>
      <w:r w:rsidR="00265316" w:rsidRPr="002E1778">
        <w:rPr>
          <w:rFonts w:ascii="Arial" w:hAnsi="Arial" w:cs="Arial"/>
          <w:color w:val="000000" w:themeColor="text1"/>
        </w:rPr>
        <w:t xml:space="preserve">, in addition to there being no justifiable reason (i.e., no overlapping content) for such modifications. Nevertheless, the significant </w:t>
      </w:r>
      <w:r w:rsidR="00265316" w:rsidRPr="002E1778">
        <w:rPr>
          <w:rFonts w:ascii="Arial" w:hAnsi="Arial" w:cs="Arial"/>
          <w:i/>
          <w:color w:val="000000" w:themeColor="text1"/>
        </w:rPr>
        <w:t>Χ</w:t>
      </w:r>
      <w:r w:rsidR="00265316" w:rsidRPr="002E1778">
        <w:rPr>
          <w:rFonts w:ascii="Arial" w:hAnsi="Arial" w:cs="Arial"/>
          <w:i/>
          <w:color w:val="000000" w:themeColor="text1"/>
          <w:vertAlign w:val="superscript"/>
        </w:rPr>
        <w:t>2</w:t>
      </w:r>
      <w:r w:rsidR="00265316" w:rsidRPr="002E1778">
        <w:rPr>
          <w:rFonts w:ascii="Arial" w:hAnsi="Arial" w:cs="Arial"/>
          <w:color w:val="000000" w:themeColor="text1"/>
        </w:rPr>
        <w:t xml:space="preserve"> test shows that further work on the translated versions of the </w:t>
      </w:r>
      <w:r w:rsidR="00922A56">
        <w:rPr>
          <w:rFonts w:ascii="Arial" w:hAnsi="Arial" w:cs="Arial"/>
          <w:color w:val="000000" w:themeColor="text1"/>
        </w:rPr>
        <w:t>SELAQ</w:t>
      </w:r>
      <w:r w:rsidR="00265316" w:rsidRPr="002E1778">
        <w:rPr>
          <w:rFonts w:ascii="Arial" w:hAnsi="Arial" w:cs="Arial"/>
          <w:color w:val="000000" w:themeColor="text1"/>
        </w:rPr>
        <w:t xml:space="preserve"> are required</w:t>
      </w:r>
      <w:r w:rsidR="00546D6C" w:rsidRPr="002E1778">
        <w:rPr>
          <w:rFonts w:ascii="Arial" w:hAnsi="Arial" w:cs="Arial"/>
          <w:color w:val="000000" w:themeColor="text1"/>
        </w:rPr>
        <w:t>. It may be that an exploratory approach needs to be adopted to understand whether an alternative factor</w:t>
      </w:r>
      <w:r w:rsidR="00E70D8B" w:rsidRPr="002E1778">
        <w:rPr>
          <w:rFonts w:ascii="Arial" w:hAnsi="Arial" w:cs="Arial"/>
          <w:color w:val="000000" w:themeColor="text1"/>
        </w:rPr>
        <w:t xml:space="preserve"> structure needs to be proposed</w:t>
      </w:r>
      <w:r w:rsidR="00546D6C" w:rsidRPr="002E1778">
        <w:rPr>
          <w:rFonts w:ascii="Arial" w:hAnsi="Arial" w:cs="Arial"/>
          <w:color w:val="000000" w:themeColor="text1"/>
        </w:rPr>
        <w:t xml:space="preserve"> or whether items need </w:t>
      </w:r>
      <w:r w:rsidR="00187946" w:rsidRPr="002E1778">
        <w:rPr>
          <w:rFonts w:ascii="Arial" w:hAnsi="Arial" w:cs="Arial"/>
          <w:color w:val="000000" w:themeColor="text1"/>
        </w:rPr>
        <w:t xml:space="preserve">to be dropped. </w:t>
      </w:r>
    </w:p>
    <w:p w14:paraId="0206C2CC" w14:textId="1DC4755B" w:rsidR="00830F52" w:rsidRPr="002E1778" w:rsidRDefault="00087279" w:rsidP="001E27B6">
      <w:pPr>
        <w:pStyle w:val="Bibliography"/>
        <w:spacing w:after="160"/>
        <w:ind w:left="0" w:firstLine="0"/>
        <w:rPr>
          <w:rFonts w:ascii="Arial" w:hAnsi="Arial" w:cs="Arial"/>
          <w:color w:val="000000" w:themeColor="text1"/>
        </w:rPr>
      </w:pPr>
      <w:r w:rsidRPr="002E1778">
        <w:rPr>
          <w:rFonts w:ascii="Arial" w:hAnsi="Arial" w:cs="Arial"/>
          <w:color w:val="000000" w:themeColor="text1"/>
        </w:rPr>
        <w:lastRenderedPageBreak/>
        <w:tab/>
      </w:r>
      <w:r w:rsidR="00A5729F" w:rsidRPr="002E1778">
        <w:rPr>
          <w:rFonts w:ascii="Arial" w:hAnsi="Arial" w:cs="Arial"/>
          <w:color w:val="000000" w:themeColor="text1"/>
        </w:rPr>
        <w:t xml:space="preserve">Preliminary insights into </w:t>
      </w:r>
      <w:r w:rsidR="0003510F" w:rsidRPr="002E1778">
        <w:rPr>
          <w:rFonts w:ascii="Arial" w:hAnsi="Arial" w:cs="Arial"/>
          <w:color w:val="000000" w:themeColor="text1"/>
        </w:rPr>
        <w:t xml:space="preserve">possible differences in </w:t>
      </w:r>
      <w:r w:rsidR="00A5729F" w:rsidRPr="002E1778">
        <w:rPr>
          <w:rFonts w:ascii="Arial" w:hAnsi="Arial" w:cs="Arial"/>
          <w:color w:val="000000" w:themeColor="text1"/>
        </w:rPr>
        <w:t xml:space="preserve">student expectations have also been </w:t>
      </w:r>
      <w:r w:rsidR="00EC3B87" w:rsidRPr="002E1778">
        <w:rPr>
          <w:rFonts w:ascii="Arial" w:hAnsi="Arial" w:cs="Arial"/>
          <w:color w:val="000000" w:themeColor="text1"/>
        </w:rPr>
        <w:t xml:space="preserve">reported. For </w:t>
      </w:r>
      <w:r w:rsidR="00436A9F" w:rsidRPr="002E1778">
        <w:rPr>
          <w:rFonts w:ascii="Arial" w:hAnsi="Arial" w:cs="Arial"/>
          <w:i/>
          <w:color w:val="000000" w:themeColor="text1"/>
        </w:rPr>
        <w:t>E</w:t>
      </w:r>
      <w:r w:rsidR="00EC3B87" w:rsidRPr="002E1778">
        <w:rPr>
          <w:rFonts w:ascii="Arial" w:hAnsi="Arial" w:cs="Arial"/>
          <w:i/>
          <w:color w:val="000000" w:themeColor="text1"/>
        </w:rPr>
        <w:t xml:space="preserve">thical and </w:t>
      </w:r>
      <w:r w:rsidR="0003510F" w:rsidRPr="002E1778">
        <w:rPr>
          <w:rFonts w:ascii="Arial" w:hAnsi="Arial" w:cs="Arial"/>
          <w:i/>
          <w:color w:val="000000" w:themeColor="text1"/>
        </w:rPr>
        <w:t>P</w:t>
      </w:r>
      <w:r w:rsidR="00EC3B87" w:rsidRPr="002E1778">
        <w:rPr>
          <w:rFonts w:ascii="Arial" w:hAnsi="Arial" w:cs="Arial"/>
          <w:i/>
          <w:color w:val="000000" w:themeColor="text1"/>
        </w:rPr>
        <w:t xml:space="preserve">rivacy </w:t>
      </w:r>
      <w:r w:rsidR="00436A9F" w:rsidRPr="002E1778">
        <w:rPr>
          <w:rFonts w:ascii="Arial" w:hAnsi="Arial" w:cs="Arial"/>
          <w:i/>
          <w:color w:val="000000" w:themeColor="text1"/>
        </w:rPr>
        <w:t>E</w:t>
      </w:r>
      <w:r w:rsidR="00EC3B87" w:rsidRPr="002E1778">
        <w:rPr>
          <w:rFonts w:ascii="Arial" w:hAnsi="Arial" w:cs="Arial"/>
          <w:i/>
          <w:color w:val="000000" w:themeColor="text1"/>
        </w:rPr>
        <w:t>xpectations</w:t>
      </w:r>
      <w:r w:rsidR="00EC3B87" w:rsidRPr="002E1778">
        <w:rPr>
          <w:rFonts w:ascii="Arial" w:hAnsi="Arial" w:cs="Arial"/>
          <w:color w:val="000000" w:themeColor="text1"/>
        </w:rPr>
        <w:t xml:space="preserve">, there appeared to be similarities across the three samples (Estonian, Spanish, and Dutch students). In particular, </w:t>
      </w:r>
      <w:r w:rsidR="00F04CB8" w:rsidRPr="002E1778">
        <w:rPr>
          <w:rFonts w:ascii="Arial" w:hAnsi="Arial" w:cs="Arial"/>
          <w:color w:val="000000" w:themeColor="text1"/>
        </w:rPr>
        <w:t>the descriptive statistics show that</w:t>
      </w:r>
      <w:r w:rsidR="0003510F" w:rsidRPr="002E1778">
        <w:rPr>
          <w:rFonts w:ascii="Arial" w:hAnsi="Arial" w:cs="Arial"/>
          <w:color w:val="000000" w:themeColor="text1"/>
        </w:rPr>
        <w:t>, on average,</w:t>
      </w:r>
      <w:r w:rsidR="00F04CB8" w:rsidRPr="002E1778">
        <w:rPr>
          <w:rFonts w:ascii="Arial" w:hAnsi="Arial" w:cs="Arial"/>
          <w:color w:val="000000" w:themeColor="text1"/>
        </w:rPr>
        <w:t xml:space="preserve"> students hold stronger beliefs toward the university ensuring that all data is secure (item 2) over the university seeking consent to collect and analyse educational data (item 5). </w:t>
      </w:r>
      <w:r w:rsidR="00830F52" w:rsidRPr="002E1778">
        <w:rPr>
          <w:rFonts w:ascii="Arial" w:hAnsi="Arial" w:cs="Arial"/>
          <w:color w:val="000000" w:themeColor="text1"/>
        </w:rPr>
        <w:t xml:space="preserve">In the qualitative work with students, </w:t>
      </w:r>
      <w:r w:rsidR="00830F52"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{"citationID":"24cc5hu89k","properties":{"formattedCitation":"(Roberts et al., 2016)","plainCitation":"(Roberts et al., 2016)","dontUpdate":true,"noteIndex":0},"citationItems":[{"id":4177,"uris":["http://zotero.org/users/2485650/items/DUU9ZTF7"],"uri":["http://zotero.org/users/2485650/items/DUU9ZTF7"],"itemData":{"id":4177,"type":"article-journal","title":"Student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830F52" w:rsidRPr="002E1778">
        <w:rPr>
          <w:rFonts w:ascii="Arial" w:hAnsi="Arial" w:cs="Arial"/>
          <w:color w:val="000000" w:themeColor="text1"/>
        </w:rPr>
        <w:fldChar w:fldCharType="separate"/>
      </w:r>
      <w:r w:rsidR="00830F52" w:rsidRPr="002E1778">
        <w:rPr>
          <w:rFonts w:ascii="Arial" w:hAnsi="Arial" w:cs="Arial"/>
          <w:color w:val="000000" w:themeColor="text1"/>
        </w:rPr>
        <w:t>Roberts et al. (2016)</w:t>
      </w:r>
      <w:r w:rsidR="00830F52" w:rsidRPr="002E1778">
        <w:rPr>
          <w:rFonts w:ascii="Arial" w:hAnsi="Arial" w:cs="Arial"/>
          <w:color w:val="000000" w:themeColor="text1"/>
        </w:rPr>
        <w:fldChar w:fldCharType="end"/>
      </w:r>
      <w:r w:rsidR="00830F52" w:rsidRPr="002E1778">
        <w:rPr>
          <w:rFonts w:ascii="Arial" w:hAnsi="Arial" w:cs="Arial"/>
          <w:color w:val="000000" w:themeColor="text1"/>
        </w:rPr>
        <w:t xml:space="preserve"> have found students to express concerns regarding the privacy of their data, particularly in relation to who has access. Similarly, </w:t>
      </w:r>
      <w:r w:rsidR="00830F52"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{"citationID":"4pr9ggjma","properties":{"formattedCitation":"(Ifenthaler &amp; Schumacher, 2016)","plainCitation":"(Ifenthaler &amp; Schumacher, 2016)","dontUpdate":true,"noteIndex":0},"citationItems":[{"id":3768,"uris":["http://zotero.org/users/2485650/items/QD929I42"],"uri":["http://zotero.org/users/2485650/items/QD929I42"],"itemData":{"id":3768,"type":"article-journal","title":"Student perceptions of privacy principles for learning analytics","container-title":"Educational Technology Research and Development","page":"923-938","volume":"64","issue":"5","source":"CrossRef","DOI":"10.1007/s11423-016-9477-y","ISSN":"1042-1629, 1556-6501","language":"en","author":[{"family":"Ifenthaler","given":"Dirk"},{"family":"Schumacher","given":"Clara"}],"issued":{"date-parts":[["2016",8,17]]}}}],"schema":"https://github.com/citation-style-language/schema/raw/master/csl-citation.json"} </w:instrText>
      </w:r>
      <w:r w:rsidR="00830F52" w:rsidRPr="002E1778">
        <w:rPr>
          <w:rFonts w:ascii="Arial" w:hAnsi="Arial" w:cs="Arial"/>
          <w:color w:val="000000" w:themeColor="text1"/>
        </w:rPr>
        <w:fldChar w:fldCharType="separate"/>
      </w:r>
      <w:r w:rsidR="002E372E" w:rsidRPr="002E1778">
        <w:rPr>
          <w:rFonts w:ascii="Arial" w:hAnsi="Arial" w:cs="Arial"/>
          <w:color w:val="000000" w:themeColor="text1"/>
        </w:rPr>
        <w:t>Ifenthaler and Schumacher</w:t>
      </w:r>
      <w:r w:rsidR="00830F52" w:rsidRPr="002E1778">
        <w:rPr>
          <w:rFonts w:ascii="Arial" w:hAnsi="Arial" w:cs="Arial"/>
          <w:color w:val="000000" w:themeColor="text1"/>
        </w:rPr>
        <w:t xml:space="preserve"> </w:t>
      </w:r>
      <w:r w:rsidR="002E372E" w:rsidRPr="002E1778">
        <w:rPr>
          <w:rFonts w:ascii="Arial" w:hAnsi="Arial" w:cs="Arial"/>
          <w:color w:val="000000" w:themeColor="text1"/>
        </w:rPr>
        <w:t>(</w:t>
      </w:r>
      <w:r w:rsidR="00830F52" w:rsidRPr="002E1778">
        <w:rPr>
          <w:rFonts w:ascii="Arial" w:hAnsi="Arial" w:cs="Arial"/>
          <w:color w:val="000000" w:themeColor="text1"/>
        </w:rPr>
        <w:t>2016)</w:t>
      </w:r>
      <w:r w:rsidR="00830F52" w:rsidRPr="002E1778">
        <w:rPr>
          <w:rFonts w:ascii="Arial" w:hAnsi="Arial" w:cs="Arial"/>
          <w:color w:val="000000" w:themeColor="text1"/>
        </w:rPr>
        <w:fldChar w:fldCharType="end"/>
      </w:r>
      <w:r w:rsidR="002E372E" w:rsidRPr="002E1778">
        <w:rPr>
          <w:rFonts w:ascii="Arial" w:hAnsi="Arial" w:cs="Arial"/>
          <w:color w:val="000000" w:themeColor="text1"/>
        </w:rPr>
        <w:t xml:space="preserve"> found concerns about their privacy to be an important determinant</w:t>
      </w:r>
      <w:r w:rsidR="00F00A27" w:rsidRPr="002E1778">
        <w:rPr>
          <w:rFonts w:ascii="Arial" w:hAnsi="Arial" w:cs="Arial"/>
          <w:color w:val="000000" w:themeColor="text1"/>
        </w:rPr>
        <w:t xml:space="preserve"> in the acceptance of potential LA services. Taken together,</w:t>
      </w:r>
      <w:r w:rsidR="00A36E18" w:rsidRPr="002E1778">
        <w:rPr>
          <w:rFonts w:ascii="Arial" w:hAnsi="Arial" w:cs="Arial"/>
          <w:color w:val="000000" w:themeColor="text1"/>
        </w:rPr>
        <w:t xml:space="preserve"> it appears that while</w:t>
      </w:r>
      <w:r w:rsidR="008B26E6" w:rsidRPr="002E1778">
        <w:rPr>
          <w:rFonts w:ascii="Arial" w:hAnsi="Arial" w:cs="Arial"/>
          <w:color w:val="000000" w:themeColor="text1"/>
        </w:rPr>
        <w:t xml:space="preserve"> students may hold particularly strong beliefs toward providing consent, the institution preserving their privacy </w:t>
      </w:r>
      <w:r w:rsidR="007C6C08" w:rsidRPr="002E1778">
        <w:rPr>
          <w:rFonts w:ascii="Arial" w:hAnsi="Arial" w:cs="Arial"/>
          <w:color w:val="000000" w:themeColor="text1"/>
        </w:rPr>
        <w:t>is a pivotal expectation.</w:t>
      </w:r>
    </w:p>
    <w:p w14:paraId="52BEBC4D" w14:textId="4094B4CE" w:rsidR="0003510F" w:rsidRPr="002E1778" w:rsidRDefault="00F04CB8" w:rsidP="00FE5281">
      <w:pPr>
        <w:spacing w:line="480" w:lineRule="auto"/>
        <w:ind w:firstLine="360"/>
        <w:rPr>
          <w:rFonts w:ascii="Arial" w:hAnsi="Arial" w:cs="Arial"/>
          <w:color w:val="000000" w:themeColor="text1"/>
        </w:rPr>
      </w:pPr>
      <w:r w:rsidRPr="002E1778">
        <w:rPr>
          <w:rFonts w:ascii="Arial" w:hAnsi="Arial" w:cs="Arial"/>
          <w:color w:val="000000" w:themeColor="text1"/>
        </w:rPr>
        <w:t xml:space="preserve">In regards to </w:t>
      </w:r>
      <w:r w:rsidR="00922A56">
        <w:rPr>
          <w:rFonts w:ascii="Arial" w:hAnsi="Arial" w:cs="Arial"/>
          <w:i/>
          <w:color w:val="000000" w:themeColor="text1"/>
        </w:rPr>
        <w:t>Service-Feature Expectations</w:t>
      </w:r>
      <w:r w:rsidRPr="002E1778">
        <w:rPr>
          <w:rFonts w:ascii="Arial" w:hAnsi="Arial" w:cs="Arial"/>
          <w:color w:val="000000" w:themeColor="text1"/>
        </w:rPr>
        <w:t>, students across all three samples seemingly expressed indifference to early interventions</w:t>
      </w:r>
      <w:r w:rsidR="0003510F" w:rsidRPr="002E1778">
        <w:rPr>
          <w:rFonts w:ascii="Arial" w:hAnsi="Arial" w:cs="Arial"/>
          <w:color w:val="000000" w:themeColor="text1"/>
        </w:rPr>
        <w:t xml:space="preserve"> (item 11)</w:t>
      </w:r>
      <w:r w:rsidRPr="002E1778">
        <w:rPr>
          <w:rFonts w:ascii="Arial" w:hAnsi="Arial" w:cs="Arial"/>
          <w:color w:val="000000" w:themeColor="text1"/>
        </w:rPr>
        <w:t>. Whereas, the highest average responses on these items were for LA service features that gave regular updates on their learning</w:t>
      </w:r>
      <w:r w:rsidR="00B84128" w:rsidRPr="002E1778">
        <w:rPr>
          <w:rFonts w:ascii="Arial" w:hAnsi="Arial" w:cs="Arial"/>
          <w:color w:val="000000" w:themeColor="text1"/>
        </w:rPr>
        <w:t xml:space="preserve"> (item 4)</w:t>
      </w:r>
      <w:r w:rsidRPr="002E1778">
        <w:rPr>
          <w:rFonts w:ascii="Arial" w:hAnsi="Arial" w:cs="Arial"/>
          <w:color w:val="000000" w:themeColor="text1"/>
        </w:rPr>
        <w:t>, showed how their learning progress compares to a goal</w:t>
      </w:r>
      <w:r w:rsidR="00B84128" w:rsidRPr="002E1778">
        <w:rPr>
          <w:rFonts w:ascii="Arial" w:hAnsi="Arial" w:cs="Arial"/>
          <w:color w:val="000000" w:themeColor="text1"/>
        </w:rPr>
        <w:t xml:space="preserve"> (item 8)</w:t>
      </w:r>
      <w:r w:rsidRPr="002E1778">
        <w:rPr>
          <w:rFonts w:ascii="Arial" w:hAnsi="Arial" w:cs="Arial"/>
          <w:color w:val="000000" w:themeColor="text1"/>
        </w:rPr>
        <w:t>, or receiving a complete profile of their learning</w:t>
      </w:r>
      <w:r w:rsidR="00B84128" w:rsidRPr="002E1778">
        <w:rPr>
          <w:rFonts w:ascii="Arial" w:hAnsi="Arial" w:cs="Arial"/>
          <w:color w:val="000000" w:themeColor="text1"/>
        </w:rPr>
        <w:t xml:space="preserve"> (item 9)</w:t>
      </w:r>
      <w:r w:rsidRPr="002E1778">
        <w:rPr>
          <w:rFonts w:ascii="Arial" w:hAnsi="Arial" w:cs="Arial"/>
          <w:color w:val="000000" w:themeColor="text1"/>
        </w:rPr>
        <w:t xml:space="preserve">. </w:t>
      </w:r>
      <w:r w:rsidR="0003510F" w:rsidRPr="002E1778">
        <w:rPr>
          <w:rFonts w:ascii="Arial" w:hAnsi="Arial" w:cs="Arial"/>
          <w:color w:val="000000" w:themeColor="text1"/>
        </w:rPr>
        <w:t xml:space="preserve">As shown by </w:t>
      </w:r>
      <w:r w:rsidR="0003510F"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{"citationID":"qvkASGt6","properties":{"formattedCitation":"(Schumacher &amp; Ifenthaler, 2018)","plainCitation":"(Schumacher &amp; Ifenthaler, 2018)","dontUpdate":true,"noteIndex":0},"citationItems":[{"id":4172,"uris":["http://zotero.org/users/2485650/items/TM5KIVXQ"],"uri":["http://zotero.org/users/2485650/items/TM5KIVXQ"],"itemData":{"id":4172,"type":"article-journal","title":"Features students really expect from learning analytics","container-title":"Computers in Human Behavior","page":"397-407","volume":"78","source":"ScienceDirect","abstract":"More and more learning in higher education settings is being facilitated through online learning environments. Students' ability to self-regulate their learning is considered a key factor for success in higher education. Learning analytics offer a promising approach to better support and understand students' learning processes. The purpose of this study is to investigate students' expectations towards features of learning analytics systems and their willingness to use these features for learning. A total of 20 university students participated in an initial qualitative exploratory study. They were interviewed about their expectations of learning analytics features. The findings of the qualitative study were complemented by a quantitative study with 216 participating students. The findings show that students expect learning analytics features to support their planning and organization of learning processes, provide self-assessments, deliver adaptive recommendations, and produce personalized analyses of their learning activities.","DOI":"10.1016/j.chb.2017.06.030","ISSN":"0747-5632","journalAbbreviation":"Computers in Human Behavior","author":[{"family":"Schumacher","given":"Clara"},{"family":"Ifenthaler","given":"Dirk"}],"issued":{"date-parts":[["2018",1,1]]}}}],"schema":"https://github.com/citation-style-language/schema/raw/master/csl-citation.json"} </w:instrText>
      </w:r>
      <w:r w:rsidR="0003510F" w:rsidRPr="002E1778">
        <w:rPr>
          <w:rFonts w:ascii="Arial" w:hAnsi="Arial" w:cs="Arial"/>
          <w:color w:val="000000" w:themeColor="text1"/>
        </w:rPr>
        <w:fldChar w:fldCharType="separate"/>
      </w:r>
      <w:r w:rsidR="00DF3359" w:rsidRPr="002E1778">
        <w:rPr>
          <w:rFonts w:ascii="Arial" w:hAnsi="Arial" w:cs="Arial"/>
          <w:color w:val="000000" w:themeColor="text1"/>
        </w:rPr>
        <w:t>Schumacher and Ifenthaler (2018)</w:t>
      </w:r>
      <w:r w:rsidR="0003510F" w:rsidRPr="002E1778">
        <w:rPr>
          <w:rFonts w:ascii="Arial" w:hAnsi="Arial" w:cs="Arial"/>
          <w:color w:val="000000" w:themeColor="text1"/>
        </w:rPr>
        <w:fldChar w:fldCharType="end"/>
      </w:r>
      <w:r w:rsidR="0003510F" w:rsidRPr="002E1778">
        <w:rPr>
          <w:rFonts w:ascii="Arial" w:hAnsi="Arial" w:cs="Arial"/>
          <w:color w:val="000000" w:themeColor="text1"/>
        </w:rPr>
        <w:t>, students expect LA service features that facilitate self-regulated learning such as being able to monitor their progress.</w:t>
      </w:r>
      <w:r w:rsidR="0072020F" w:rsidRPr="002E1778">
        <w:rPr>
          <w:rFonts w:ascii="Arial" w:hAnsi="Arial" w:cs="Arial"/>
          <w:color w:val="000000" w:themeColor="text1"/>
        </w:rPr>
        <w:t xml:space="preserve"> Whilst in the case of early </w:t>
      </w:r>
      <w:r w:rsidR="005226AA" w:rsidRPr="002E1778">
        <w:rPr>
          <w:rFonts w:ascii="Arial" w:hAnsi="Arial" w:cs="Arial"/>
          <w:color w:val="000000" w:themeColor="text1"/>
        </w:rPr>
        <w:t>interventions, it has also been found</w:t>
      </w:r>
      <w:r w:rsidR="0072020F" w:rsidRPr="002E1778">
        <w:rPr>
          <w:rFonts w:ascii="Arial" w:hAnsi="Arial" w:cs="Arial"/>
          <w:color w:val="000000" w:themeColor="text1"/>
        </w:rPr>
        <w:t xml:space="preserve"> that students </w:t>
      </w:r>
      <w:r w:rsidR="00E264BE" w:rsidRPr="002E1778">
        <w:rPr>
          <w:rFonts w:ascii="Arial" w:hAnsi="Arial" w:cs="Arial"/>
          <w:color w:val="000000" w:themeColor="text1"/>
        </w:rPr>
        <w:t xml:space="preserve">express </w:t>
      </w:r>
      <w:r w:rsidR="002C7E8A" w:rsidRPr="002E1778">
        <w:rPr>
          <w:rFonts w:ascii="Arial" w:hAnsi="Arial" w:cs="Arial"/>
          <w:color w:val="000000" w:themeColor="text1"/>
        </w:rPr>
        <w:t>concern when considering how LA services could remove their sense of independence</w:t>
      </w:r>
      <w:r w:rsidR="0043067B" w:rsidRPr="002E1778">
        <w:rPr>
          <w:rFonts w:ascii="Arial" w:hAnsi="Arial" w:cs="Arial"/>
          <w:color w:val="000000" w:themeColor="text1"/>
        </w:rPr>
        <w:t xml:space="preserve"> </w:t>
      </w:r>
      <w:r w:rsidR="0043067B"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{"citationID":"38j7vFmp","properties":{"formattedCitation":"(Roberts et al., 2016)","plainCitation":"(Roberts et al., 2016)","noteIndex":0},"citationItems":[{"id":4177,"uris":["http://zotero.org/users/2485650/items/DUU9ZTF7"],"uri":["http://zotero.org/users/2485650/items/DUU9ZTF7"],"itemData":{"id":4177,"type":"article-journal","title":"Student Attitudes toward Learning Analytics in Higher Education: “The Fitbit Version of the Learning World”","container-title":"Frontiers in Psychology","volume":"7","source":"www-frontiersin-org.liverpool.idm.oclc.org","abstract":"Increasingly, higher education institutions are exploring the potential of learning analytics to predict student retention, understand learning behaviours, and improve student learning through providing personalised feedback and support. The technical development of learning analytics has outpaced consideration of ethical issues surrounding their use. Of particular concern is the absence of the student voice in decision-making about learning analytics. We explored higher education students’ knowledge, attitudes and concerns about big data and learning analytics through four focus groups (N=41). Thematic analysis of the focus group transcripts identified six key themes. The first theme, ‘Uninformed and Uncertain’, represents students’ lack of knowledge about learning analytics prior to the focus groups. Following the provision of information, viewing of videos and discussion of learning analytics scenarios three further themes; ‘Help or Hindrance to Learning’, ‘More than a Number’, and ‘Impeding Independence’; represented students’ perceptions of the likely impact of learning analytics on their learning. ‘Driving Inequality’ and ‘Where Will it Stop?” represent ethical concerns raised by the students about the potential for inequity, bias and invasion of privacy and the need for informed consent. A key tension to emerge was how ‘personal’ versus ‘collective’ purposes or principles can intersect with ‘uniform’ versus ‘autonomous’ activity. The findings highlight the need the need to engage students in the decision making process about learning analytics.","URL":"https://www-frontiersin-org.liverpool.idm.oclc.org/articles/10.3389/fpsyg.2016.01959/full","DOI":"10.3389/fpsyg.2016.01959","ISSN":"1664-1078","title-short":"Student Attitudes toward Learning Analytics in Higher Education","journalAbbreviation":"Front. Psychol.","language":"English","author":[{"family":"Roberts","given":"Lynne D."},{"family":"Howell","given":"Joel A."},{"family":"Seaman","given":"Kristen"},{"family":"Gibson","given":"David C."}],"issued":{"date-parts":[["2016"]]},"accessed":{"date-parts":[["2017",9,29]]}}}],"schema":"https://github.com/citation-style-language/schema/raw/master/csl-citation.json"} </w:instrText>
      </w:r>
      <w:r w:rsidR="0043067B" w:rsidRPr="002E1778">
        <w:rPr>
          <w:rFonts w:ascii="Arial" w:hAnsi="Arial" w:cs="Arial"/>
          <w:color w:val="000000" w:themeColor="text1"/>
        </w:rPr>
        <w:fldChar w:fldCharType="separate"/>
      </w:r>
      <w:r w:rsidR="0043067B" w:rsidRPr="002E1778">
        <w:rPr>
          <w:rFonts w:ascii="Arial" w:hAnsi="Arial" w:cs="Arial"/>
          <w:color w:val="000000" w:themeColor="text1"/>
        </w:rPr>
        <w:t>(Roberts et al., 2016)</w:t>
      </w:r>
      <w:r w:rsidR="0043067B" w:rsidRPr="002E1778">
        <w:rPr>
          <w:rFonts w:ascii="Arial" w:hAnsi="Arial" w:cs="Arial"/>
          <w:color w:val="000000" w:themeColor="text1"/>
        </w:rPr>
        <w:fldChar w:fldCharType="end"/>
      </w:r>
      <w:r w:rsidR="0043067B" w:rsidRPr="002E1778">
        <w:rPr>
          <w:rFonts w:ascii="Arial" w:hAnsi="Arial" w:cs="Arial"/>
          <w:color w:val="000000" w:themeColor="text1"/>
        </w:rPr>
        <w:t>. Put in a different way,</w:t>
      </w:r>
      <w:r w:rsidR="00155119" w:rsidRPr="002E1778">
        <w:rPr>
          <w:rFonts w:ascii="Arial" w:hAnsi="Arial" w:cs="Arial"/>
          <w:color w:val="000000" w:themeColor="text1"/>
        </w:rPr>
        <w:t xml:space="preserve"> early interventions do not allow for students to take self-directed actions as it represents an external locus of control </w:t>
      </w:r>
      <w:r w:rsidR="00155119"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{"citationID":"6eQ81RHM","properties":{"formattedCitation":"(Zimmerman, 2000)","plainCitation":"(Zimmerman, 2000)","noteIndex":0},"citationItems":[{"id":4139,"uris":["http://zotero.org/users/2485650/items/QTGT2SMS"],"uri":["http://zotero.org/users/2485650/items/QTGT2SMS"],"itemData":{"id":4139,"type":"article-journal","title":"Self-Efficacy: An Essential Motive to Learn","container-title":"Contemporary Educational Psychology","page":"82-91","volume":"25","issue":"1","source":"Crossref","DOI":"10.1006/ceps.1999.1016","ISSN":"0361476X","title-short":"Self-Efficacy","language":"en","author":[{"family":"Zimmerman","given":"Barry J."}],"issued":{"date-parts":[["2000",1]]}}}],"schema":"https://github.com/citation-style-language/schema/raw/master/csl-citation.json"} </w:instrText>
      </w:r>
      <w:r w:rsidR="00155119" w:rsidRPr="002E1778">
        <w:rPr>
          <w:rFonts w:ascii="Arial" w:hAnsi="Arial" w:cs="Arial"/>
          <w:color w:val="000000" w:themeColor="text1"/>
        </w:rPr>
        <w:fldChar w:fldCharType="separate"/>
      </w:r>
      <w:r w:rsidR="00155119" w:rsidRPr="002E1778">
        <w:rPr>
          <w:rFonts w:ascii="Arial" w:hAnsi="Arial" w:cs="Arial"/>
          <w:color w:val="000000" w:themeColor="text1"/>
        </w:rPr>
        <w:t>(Zimmerman, 2000)</w:t>
      </w:r>
      <w:r w:rsidR="00155119" w:rsidRPr="002E1778">
        <w:rPr>
          <w:rFonts w:ascii="Arial" w:hAnsi="Arial" w:cs="Arial"/>
          <w:color w:val="000000" w:themeColor="text1"/>
        </w:rPr>
        <w:fldChar w:fldCharType="end"/>
      </w:r>
      <w:r w:rsidR="00155119" w:rsidRPr="002E1778">
        <w:rPr>
          <w:rFonts w:ascii="Arial" w:hAnsi="Arial" w:cs="Arial"/>
          <w:color w:val="000000" w:themeColor="text1"/>
        </w:rPr>
        <w:t xml:space="preserve">. Therefore, students may not expect such a service on account </w:t>
      </w:r>
      <w:r w:rsidR="008F69B9" w:rsidRPr="002E1778">
        <w:rPr>
          <w:rFonts w:ascii="Arial" w:hAnsi="Arial" w:cs="Arial"/>
          <w:color w:val="000000" w:themeColor="text1"/>
        </w:rPr>
        <w:t xml:space="preserve">of </w:t>
      </w:r>
      <w:r w:rsidR="00A143E3" w:rsidRPr="002E1778">
        <w:rPr>
          <w:rFonts w:ascii="Arial" w:hAnsi="Arial" w:cs="Arial"/>
          <w:color w:val="000000" w:themeColor="text1"/>
        </w:rPr>
        <w:t xml:space="preserve">how </w:t>
      </w:r>
      <w:r w:rsidR="008F69B9" w:rsidRPr="002E1778">
        <w:rPr>
          <w:rFonts w:ascii="Arial" w:hAnsi="Arial" w:cs="Arial"/>
          <w:color w:val="000000" w:themeColor="text1"/>
        </w:rPr>
        <w:t xml:space="preserve">it </w:t>
      </w:r>
      <w:r w:rsidR="00A143E3" w:rsidRPr="002E1778">
        <w:rPr>
          <w:rFonts w:ascii="Arial" w:hAnsi="Arial" w:cs="Arial"/>
          <w:color w:val="000000" w:themeColor="text1"/>
        </w:rPr>
        <w:t xml:space="preserve">may </w:t>
      </w:r>
      <w:r w:rsidR="008F69B9" w:rsidRPr="002E1778">
        <w:rPr>
          <w:rFonts w:ascii="Arial" w:hAnsi="Arial" w:cs="Arial"/>
          <w:color w:val="000000" w:themeColor="text1"/>
        </w:rPr>
        <w:t>undermin</w:t>
      </w:r>
      <w:r w:rsidR="00A143E3" w:rsidRPr="002E1778">
        <w:rPr>
          <w:rFonts w:ascii="Arial" w:hAnsi="Arial" w:cs="Arial"/>
          <w:color w:val="000000" w:themeColor="text1"/>
        </w:rPr>
        <w:t>e</w:t>
      </w:r>
      <w:r w:rsidR="008F69B9" w:rsidRPr="002E1778">
        <w:rPr>
          <w:rFonts w:ascii="Arial" w:hAnsi="Arial" w:cs="Arial"/>
          <w:color w:val="000000" w:themeColor="text1"/>
        </w:rPr>
        <w:t xml:space="preserve"> learner agency.</w:t>
      </w:r>
      <w:r w:rsidR="002C7E8A" w:rsidRPr="002E1778">
        <w:rPr>
          <w:rFonts w:ascii="Arial" w:hAnsi="Arial" w:cs="Arial"/>
          <w:color w:val="000000" w:themeColor="text1"/>
        </w:rPr>
        <w:t xml:space="preserve"> </w:t>
      </w:r>
    </w:p>
    <w:p w14:paraId="47C1AE24" w14:textId="56C735E5" w:rsidR="003844A6" w:rsidRPr="002E1778" w:rsidRDefault="003844A6" w:rsidP="00FE5281">
      <w:pPr>
        <w:spacing w:line="480" w:lineRule="auto"/>
        <w:ind w:firstLine="360"/>
        <w:rPr>
          <w:rFonts w:ascii="Arial" w:hAnsi="Arial" w:cs="Arial"/>
          <w:color w:val="000000" w:themeColor="text1"/>
        </w:rPr>
      </w:pPr>
      <w:r w:rsidRPr="002E1778">
        <w:rPr>
          <w:rFonts w:ascii="Arial" w:hAnsi="Arial" w:cs="Arial"/>
          <w:color w:val="000000" w:themeColor="text1"/>
        </w:rPr>
        <w:t xml:space="preserve">When considering </w:t>
      </w:r>
      <w:r w:rsidR="00A143E3" w:rsidRPr="002E1778">
        <w:rPr>
          <w:rFonts w:ascii="Arial" w:hAnsi="Arial" w:cs="Arial"/>
          <w:color w:val="000000" w:themeColor="text1"/>
        </w:rPr>
        <w:t xml:space="preserve">how students respond to the </w:t>
      </w:r>
      <w:r w:rsidR="00922A56">
        <w:rPr>
          <w:rFonts w:ascii="Arial" w:hAnsi="Arial" w:cs="Arial"/>
          <w:color w:val="000000" w:themeColor="text1"/>
        </w:rPr>
        <w:t>SELAQ</w:t>
      </w:r>
      <w:r w:rsidR="00A143E3" w:rsidRPr="002E1778">
        <w:rPr>
          <w:rFonts w:ascii="Arial" w:hAnsi="Arial" w:cs="Arial"/>
          <w:color w:val="000000" w:themeColor="text1"/>
        </w:rPr>
        <w:t xml:space="preserve"> items across each of the three samples, it is also important to explore possible cultural factors</w:t>
      </w:r>
      <w:r w:rsidR="001656D0" w:rsidRPr="002E1778">
        <w:rPr>
          <w:rFonts w:ascii="Arial" w:hAnsi="Arial" w:cs="Arial"/>
          <w:color w:val="000000" w:themeColor="text1"/>
        </w:rPr>
        <w:t xml:space="preserve"> and how they could be factored into future research</w:t>
      </w:r>
      <w:r w:rsidR="00A143E3" w:rsidRPr="002E1778">
        <w:rPr>
          <w:rFonts w:ascii="Arial" w:hAnsi="Arial" w:cs="Arial"/>
          <w:color w:val="000000" w:themeColor="text1"/>
        </w:rPr>
        <w:t>. In the case of the Dutch</w:t>
      </w:r>
      <w:r w:rsidR="008B6CD1" w:rsidRPr="002E1778">
        <w:rPr>
          <w:rFonts w:ascii="Arial" w:hAnsi="Arial" w:cs="Arial"/>
          <w:color w:val="000000" w:themeColor="text1"/>
        </w:rPr>
        <w:t xml:space="preserve"> university, this was a distance learning institution with a sample that is, on average, older than the either the Estonian or Spanish </w:t>
      </w:r>
      <w:r w:rsidR="008B6CD1" w:rsidRPr="002E1778">
        <w:rPr>
          <w:rFonts w:ascii="Arial" w:hAnsi="Arial" w:cs="Arial"/>
          <w:color w:val="000000" w:themeColor="text1"/>
        </w:rPr>
        <w:lastRenderedPageBreak/>
        <w:t xml:space="preserve">student samples. Compared to the other samples, the Dutch students appeared to have lower ideal expectations when responding to those items </w:t>
      </w:r>
      <w:r w:rsidR="00625C93" w:rsidRPr="002E1778">
        <w:rPr>
          <w:rFonts w:ascii="Arial" w:hAnsi="Arial" w:cs="Arial"/>
          <w:color w:val="000000" w:themeColor="text1"/>
        </w:rPr>
        <w:t>covering</w:t>
      </w:r>
      <w:r w:rsidR="008B6CD1" w:rsidRPr="002E1778">
        <w:rPr>
          <w:rFonts w:ascii="Arial" w:hAnsi="Arial" w:cs="Arial"/>
          <w:color w:val="000000" w:themeColor="text1"/>
        </w:rPr>
        <w:t xml:space="preserve"> service features</w:t>
      </w:r>
      <w:r w:rsidR="002C3CAB" w:rsidRPr="002E1778">
        <w:rPr>
          <w:rFonts w:ascii="Arial" w:hAnsi="Arial" w:cs="Arial"/>
          <w:color w:val="000000" w:themeColor="text1"/>
        </w:rPr>
        <w:t xml:space="preserve">. </w:t>
      </w:r>
      <w:r w:rsidR="001E6F57" w:rsidRPr="002E1778">
        <w:rPr>
          <w:rFonts w:ascii="Arial" w:hAnsi="Arial" w:cs="Arial"/>
          <w:color w:val="000000" w:themeColor="text1"/>
        </w:rPr>
        <w:t xml:space="preserve">Students who are undertaking distance education course </w:t>
      </w:r>
      <w:r w:rsidR="005A0B00" w:rsidRPr="002E1778">
        <w:rPr>
          <w:rFonts w:ascii="Arial" w:hAnsi="Arial" w:cs="Arial"/>
          <w:color w:val="000000" w:themeColor="text1"/>
        </w:rPr>
        <w:t xml:space="preserve">need to be self-determined, particularly as they commonly face challenges around time management and family commitments </w:t>
      </w:r>
      <w:r w:rsidR="005A0B00" w:rsidRPr="002E1778">
        <w:rPr>
          <w:rFonts w:ascii="Arial" w:hAnsi="Arial" w:cs="Arial"/>
          <w:color w:val="000000" w:themeColor="text1"/>
        </w:rPr>
        <w:fldChar w:fldCharType="begin"/>
      </w:r>
      <w:r w:rsidR="005A0B00" w:rsidRPr="002E1778">
        <w:rPr>
          <w:rFonts w:ascii="Arial" w:hAnsi="Arial" w:cs="Arial"/>
          <w:color w:val="000000" w:themeColor="text1"/>
        </w:rPr>
        <w:instrText xml:space="preserve"> ADDIN ZOTERO_ITEM CSL_CITATION {"citationID":"SOeYsGQc","properties":{"formattedCitation":"(Nichols, 2010)","plainCitation":"(Nichols, 2010)","noteIndex":0},"citationItems":[{"id":7902,"uris":["http://zotero.org/users/2485650/items/SREPPRPM"],"uri":["http://zotero.org/users/2485650/items/SREPPRPM"],"itemData":{"id":7902,"type":"article-journal","title":"Student perceptions of support services and the influence of targeted interventions on retention in distance education","container-title":"Distance Education","page":"93-113","volume":"31","issue":"1","source":"Taylor and Francis+NEJM","abstract":"To improve student retention in distance education, Simpson suggested in 2003 that institutions analyse their own retention characteristics and ‘spot the leaks.’ In 2008 the Centre for Distance Learning at Laidlaw College, New Zealand, employed two part</w:instrText>
      </w:r>
      <w:r w:rsidR="005A0B00" w:rsidRPr="002E1778">
        <w:rPr>
          <w:rFonts w:ascii="Cambria Math" w:hAnsi="Cambria Math" w:cs="Cambria Math"/>
          <w:color w:val="000000" w:themeColor="text1"/>
        </w:rPr>
        <w:instrText>‐</w:instrText>
      </w:r>
      <w:r w:rsidR="005A0B00" w:rsidRPr="002E1778">
        <w:rPr>
          <w:rFonts w:ascii="Arial" w:hAnsi="Arial" w:cs="Arial"/>
          <w:color w:val="000000" w:themeColor="text1"/>
        </w:rPr>
        <w:instrText>time academic support coordinators in an effort to improve student retention and success. This study compares the retention statistics for first</w:instrText>
      </w:r>
      <w:r w:rsidR="005A0B00" w:rsidRPr="002E1778">
        <w:rPr>
          <w:rFonts w:ascii="Cambria Math" w:hAnsi="Cambria Math" w:cs="Cambria Math"/>
          <w:color w:val="000000" w:themeColor="text1"/>
        </w:rPr>
        <w:instrText>‐</w:instrText>
      </w:r>
      <w:r w:rsidR="005A0B00" w:rsidRPr="002E1778">
        <w:rPr>
          <w:rFonts w:ascii="Arial" w:hAnsi="Arial" w:cs="Arial"/>
          <w:color w:val="000000" w:themeColor="text1"/>
        </w:rPr>
        <w:instrText xml:space="preserve">time student outcomes across two semesters, one without and one with specific course retention interventions. Results are benchmarked across national data. Interviews with students who were retained revealed that students frequently attribute their success to their own efforts. Student support services in distance education might therefore be perceived by its beneficiaries as a ‘hygiene’ factor (Herzberg, 1968, 2008) in that their presence is not generally appreciated by students. However, their absence is noticed. The similarity of this finding with Shin’s institutional transactional presence (2002, 2003) is also explored.","DOI":"10.1080/01587911003725048","ISSN":"0158-7919","author":[{"family":"Nichols","given":"Mark"}],"issued":{"date-parts":[["2010",5,1]]}}}],"schema":"https://github.com/citation-style-language/schema/raw/master/csl-citation.json"} </w:instrText>
      </w:r>
      <w:r w:rsidR="005A0B00" w:rsidRPr="002E1778">
        <w:rPr>
          <w:rFonts w:ascii="Arial" w:hAnsi="Arial" w:cs="Arial"/>
          <w:color w:val="000000" w:themeColor="text1"/>
        </w:rPr>
        <w:fldChar w:fldCharType="separate"/>
      </w:r>
      <w:r w:rsidR="005A0B00" w:rsidRPr="002E1778">
        <w:rPr>
          <w:rFonts w:ascii="Arial" w:hAnsi="Arial" w:cs="Arial"/>
          <w:noProof/>
          <w:color w:val="000000" w:themeColor="text1"/>
        </w:rPr>
        <w:t>(Nichols, 2010)</w:t>
      </w:r>
      <w:r w:rsidR="005A0B00" w:rsidRPr="002E1778">
        <w:rPr>
          <w:rFonts w:ascii="Arial" w:hAnsi="Arial" w:cs="Arial"/>
          <w:color w:val="000000" w:themeColor="text1"/>
        </w:rPr>
        <w:fldChar w:fldCharType="end"/>
      </w:r>
      <w:r w:rsidR="005A0B00" w:rsidRPr="002E1778">
        <w:rPr>
          <w:rFonts w:ascii="Arial" w:hAnsi="Arial" w:cs="Arial"/>
          <w:color w:val="000000" w:themeColor="text1"/>
        </w:rPr>
        <w:t>.</w:t>
      </w:r>
      <w:r w:rsidR="001656D0" w:rsidRPr="002E1778">
        <w:rPr>
          <w:rFonts w:ascii="Arial" w:hAnsi="Arial" w:cs="Arial"/>
          <w:color w:val="000000" w:themeColor="text1"/>
        </w:rPr>
        <w:t xml:space="preserve"> It may be that the service feature items contained within the </w:t>
      </w:r>
      <w:r w:rsidR="00922A56">
        <w:rPr>
          <w:rFonts w:ascii="Arial" w:hAnsi="Arial" w:cs="Arial"/>
          <w:color w:val="000000" w:themeColor="text1"/>
        </w:rPr>
        <w:t>SELAQ</w:t>
      </w:r>
      <w:r w:rsidR="001656D0" w:rsidRPr="002E1778">
        <w:rPr>
          <w:rFonts w:ascii="Arial" w:hAnsi="Arial" w:cs="Arial"/>
          <w:color w:val="000000" w:themeColor="text1"/>
        </w:rPr>
        <w:t xml:space="preserve"> do not align with what such students want</w:t>
      </w:r>
      <w:r w:rsidR="005D17BC" w:rsidRPr="002E1778">
        <w:rPr>
          <w:rFonts w:ascii="Arial" w:hAnsi="Arial" w:cs="Arial"/>
          <w:color w:val="000000" w:themeColor="text1"/>
        </w:rPr>
        <w:t xml:space="preserve">, which may include features </w:t>
      </w:r>
      <w:r w:rsidR="002771B5" w:rsidRPr="002E1778">
        <w:rPr>
          <w:rFonts w:ascii="Arial" w:hAnsi="Arial" w:cs="Arial"/>
          <w:color w:val="000000" w:themeColor="text1"/>
        </w:rPr>
        <w:t xml:space="preserve">directed at addressing the loneliness felt in distance students </w:t>
      </w:r>
      <w:r w:rsidR="002771B5" w:rsidRPr="002E1778">
        <w:rPr>
          <w:rFonts w:ascii="Arial" w:hAnsi="Arial" w:cs="Arial"/>
          <w:color w:val="000000" w:themeColor="text1"/>
        </w:rPr>
        <w:fldChar w:fldCharType="begin"/>
      </w:r>
      <w:r w:rsidR="002771B5" w:rsidRPr="002E1778">
        <w:rPr>
          <w:rFonts w:ascii="Arial" w:hAnsi="Arial" w:cs="Arial"/>
          <w:color w:val="000000" w:themeColor="text1"/>
        </w:rPr>
        <w:instrText xml:space="preserve"> ADDIN ZOTERO_ITEM CSL_CITATION {"citationID":"HYus3mpq","properties":{"formattedCitation":"(Croft, Dalton, &amp; Grant, 2010)","plainCitation":"(Croft, Dalton, &amp; Grant, 2010)","noteIndex":0},"citationItems":[{"id":7906,"uris":["http://zotero.org/users/2485650/items/87JHIUUA"],"uri":["http://zotero.org/users/2485650/items/87JHIUUA"],"itemData":{"id":7906,"type":"article-journal","title":"Overcoming Isolation in Distance Learning: Building a Learning Community through Time and Space","container-title":"Journal for Education in the Built Environment","page":"27-64","volume":"5","issue":"1","source":"Taylor and Francis+NEJM","abstract":"The rise in popularity of distance education programmes, taught through web-based media, belies the difficulty in preparing, delivering and studying on such programmes. Preparing and providing quality material and a rich learning experience are key challenges. The physical and temporal separation of tutor and student, and between students themselves, can lead to feelings of isolation. The lack of interaction and discussion between students on non-cohort based courses lessens the richness of the learning experience and omits a significant element of the constructivist approach to learning. In order to provide maximum flexibility for students to study at a time, pace and in a subject issue of their choosing, the University of the West of England’s (UWE) MA Spatial Planning programme is delivered entirely online at a distance and asynchronously.This research investigates this pedagogic problem through examining the experiences of distance learning students at UWE, exploring issues and barriers to collaborative study, and exploring student isolation. Recommendations are generated for building a learning community on a non-cohort asynchronous programme of study. These include: providing service level agreements to clarify expectations; designating ‘staging points’ to encourage and motivate; developing student generated content as footprints ‘buried’ in the material; humanising the material; and introducing mechanisms to provide students with their peers’ thoughts/views on course material.","DOI":"10.11120/jebe.2010.05010027","ISSN":"null","title-short":"Overcoming Isolation in Distance Learning","author":[{"family":"Croft","given":"Nicholas"},{"family":"Dalton","given":"Alice"},{"family":"Grant","given":"Marcus"}],"issued":{"date-parts":[["2010",7,1]]}}}],"schema":"https://github.com/citation-style-language/schema/raw/master/csl-citation.json"} </w:instrText>
      </w:r>
      <w:r w:rsidR="002771B5" w:rsidRPr="002E1778">
        <w:rPr>
          <w:rFonts w:ascii="Arial" w:hAnsi="Arial" w:cs="Arial"/>
          <w:color w:val="000000" w:themeColor="text1"/>
        </w:rPr>
        <w:fldChar w:fldCharType="separate"/>
      </w:r>
      <w:r w:rsidR="002771B5" w:rsidRPr="002E1778">
        <w:rPr>
          <w:rFonts w:ascii="Arial" w:hAnsi="Arial" w:cs="Arial"/>
          <w:noProof/>
          <w:color w:val="000000" w:themeColor="text1"/>
        </w:rPr>
        <w:t>(Croft, Dalton, &amp; Grant, 2010)</w:t>
      </w:r>
      <w:r w:rsidR="002771B5" w:rsidRPr="002E1778">
        <w:rPr>
          <w:rFonts w:ascii="Arial" w:hAnsi="Arial" w:cs="Arial"/>
          <w:color w:val="000000" w:themeColor="text1"/>
        </w:rPr>
        <w:fldChar w:fldCharType="end"/>
      </w:r>
      <w:r w:rsidR="002771B5" w:rsidRPr="002E1778">
        <w:rPr>
          <w:rFonts w:ascii="Arial" w:hAnsi="Arial" w:cs="Arial"/>
          <w:color w:val="000000" w:themeColor="text1"/>
        </w:rPr>
        <w:t xml:space="preserve">. </w:t>
      </w:r>
      <w:r w:rsidR="000534C9" w:rsidRPr="002E1778">
        <w:rPr>
          <w:rFonts w:ascii="Arial" w:hAnsi="Arial" w:cs="Arial"/>
          <w:color w:val="000000" w:themeColor="text1"/>
        </w:rPr>
        <w:t>Beyond the schooling culture of the contexts, there may also be possible economic, social, or political reasons as to why differences in expectations were identified; future research is needed to explore</w:t>
      </w:r>
      <w:r w:rsidR="00FB320F" w:rsidRPr="002E1778">
        <w:rPr>
          <w:rFonts w:ascii="Arial" w:hAnsi="Arial" w:cs="Arial"/>
          <w:color w:val="000000" w:themeColor="text1"/>
        </w:rPr>
        <w:t xml:space="preserve"> </w:t>
      </w:r>
      <w:r w:rsidR="00B3479E" w:rsidRPr="002E1778">
        <w:rPr>
          <w:rFonts w:ascii="Arial" w:hAnsi="Arial" w:cs="Arial"/>
          <w:color w:val="000000" w:themeColor="text1"/>
        </w:rPr>
        <w:t>these factors in the context of student expectations of LA services.</w:t>
      </w:r>
    </w:p>
    <w:p w14:paraId="59CA143F" w14:textId="341774DA" w:rsidR="00087279" w:rsidRPr="002E1778" w:rsidRDefault="002C07B0" w:rsidP="00D612E3">
      <w:pPr>
        <w:spacing w:line="480" w:lineRule="auto"/>
        <w:ind w:firstLine="360"/>
        <w:rPr>
          <w:rFonts w:ascii="Arial" w:hAnsi="Arial" w:cs="Arial"/>
          <w:b/>
          <w:color w:val="000000" w:themeColor="text1"/>
        </w:rPr>
      </w:pPr>
      <w:r w:rsidRPr="002E1778">
        <w:rPr>
          <w:rFonts w:ascii="Arial" w:hAnsi="Arial" w:cs="Arial"/>
          <w:b/>
          <w:color w:val="000000" w:themeColor="text1"/>
        </w:rPr>
        <w:t xml:space="preserve">5.2. </w:t>
      </w:r>
      <w:r w:rsidR="00807A86" w:rsidRPr="002E1778">
        <w:rPr>
          <w:rFonts w:ascii="Arial" w:hAnsi="Arial" w:cs="Arial"/>
          <w:b/>
          <w:color w:val="000000" w:themeColor="text1"/>
        </w:rPr>
        <w:t>Limitations and Future Research</w:t>
      </w:r>
    </w:p>
    <w:p w14:paraId="3CB2C84A" w14:textId="0DBE74FA" w:rsidR="00DB45A1" w:rsidRPr="002E1778" w:rsidRDefault="003758B0" w:rsidP="001E27B6">
      <w:pPr>
        <w:spacing w:line="480" w:lineRule="auto"/>
        <w:rPr>
          <w:rFonts w:ascii="Arial" w:hAnsi="Arial" w:cs="Arial"/>
          <w:color w:val="000000" w:themeColor="text1"/>
        </w:rPr>
      </w:pPr>
      <w:r w:rsidRPr="002E1778">
        <w:rPr>
          <w:rFonts w:ascii="Arial" w:hAnsi="Arial" w:cs="Arial"/>
          <w:color w:val="000000" w:themeColor="text1"/>
        </w:rPr>
        <w:t xml:space="preserve">The findings of the current work raise questions about the suitability of the </w:t>
      </w:r>
      <w:r w:rsidR="00922A56">
        <w:rPr>
          <w:rFonts w:ascii="Arial" w:hAnsi="Arial" w:cs="Arial"/>
          <w:color w:val="000000" w:themeColor="text1"/>
        </w:rPr>
        <w:t>SELAQ</w:t>
      </w:r>
      <w:r w:rsidRPr="002E1778">
        <w:rPr>
          <w:rFonts w:ascii="Arial" w:hAnsi="Arial" w:cs="Arial"/>
          <w:color w:val="000000" w:themeColor="text1"/>
        </w:rPr>
        <w:t xml:space="preserve"> in the Estonian context. Given the identified problems regarding cross-loading items, it is important for researchers to follow-up this study</w:t>
      </w:r>
      <w:r w:rsidR="00B87379" w:rsidRPr="002E1778">
        <w:rPr>
          <w:rFonts w:ascii="Arial" w:hAnsi="Arial" w:cs="Arial"/>
          <w:color w:val="000000" w:themeColor="text1"/>
        </w:rPr>
        <w:t xml:space="preserve"> with one</w:t>
      </w:r>
      <w:r w:rsidRPr="002E1778">
        <w:rPr>
          <w:rFonts w:ascii="Arial" w:hAnsi="Arial" w:cs="Arial"/>
          <w:color w:val="000000" w:themeColor="text1"/>
        </w:rPr>
        <w:t xml:space="preserve"> that adopts an exploratory approach in conjunction with a larger sample size. It may be found that items need to be removed, an alternative factor structure is proposed, or that the </w:t>
      </w:r>
      <w:r w:rsidR="00922A56">
        <w:rPr>
          <w:rFonts w:ascii="Arial" w:hAnsi="Arial" w:cs="Arial"/>
          <w:color w:val="000000" w:themeColor="text1"/>
        </w:rPr>
        <w:t>SELAQ</w:t>
      </w:r>
      <w:r w:rsidRPr="002E1778">
        <w:rPr>
          <w:rFonts w:ascii="Arial" w:hAnsi="Arial" w:cs="Arial"/>
          <w:color w:val="000000" w:themeColor="text1"/>
        </w:rPr>
        <w:t xml:space="preserve"> is not a viable instrument to be used in this context. If the latter position is supported, then we encourage researchers to take steps to </w:t>
      </w:r>
      <w:r w:rsidR="00DB45A1" w:rsidRPr="002E1778">
        <w:rPr>
          <w:rFonts w:ascii="Arial" w:hAnsi="Arial" w:cs="Arial"/>
          <w:color w:val="000000" w:themeColor="text1"/>
        </w:rPr>
        <w:t>develop and validate an alternative instrument to measure student expectations of LA services.</w:t>
      </w:r>
      <w:r w:rsidRPr="002E1778">
        <w:rPr>
          <w:rFonts w:ascii="Arial" w:hAnsi="Arial" w:cs="Arial"/>
          <w:color w:val="000000" w:themeColor="text1"/>
        </w:rPr>
        <w:t xml:space="preserve"> </w:t>
      </w:r>
    </w:p>
    <w:p w14:paraId="1739F630" w14:textId="4085F299" w:rsidR="001E27B6" w:rsidRPr="002E1778" w:rsidRDefault="00DB45A1" w:rsidP="001E27B6">
      <w:pPr>
        <w:spacing w:line="480" w:lineRule="auto"/>
        <w:rPr>
          <w:rFonts w:ascii="Arial" w:hAnsi="Arial" w:cs="Arial"/>
          <w:color w:val="000000" w:themeColor="text1"/>
        </w:rPr>
      </w:pPr>
      <w:r w:rsidRPr="002E1778">
        <w:rPr>
          <w:rFonts w:ascii="Arial" w:hAnsi="Arial" w:cs="Arial"/>
          <w:color w:val="000000" w:themeColor="text1"/>
        </w:rPr>
        <w:tab/>
        <w:t xml:space="preserve">For the Spanish and Dutch translated versions of the </w:t>
      </w:r>
      <w:r w:rsidR="00922A56">
        <w:rPr>
          <w:rFonts w:ascii="Arial" w:hAnsi="Arial" w:cs="Arial"/>
          <w:color w:val="000000" w:themeColor="text1"/>
        </w:rPr>
        <w:t>SELAQ</w:t>
      </w:r>
      <w:r w:rsidRPr="002E1778">
        <w:rPr>
          <w:rFonts w:ascii="Arial" w:hAnsi="Arial" w:cs="Arial"/>
          <w:color w:val="000000" w:themeColor="text1"/>
        </w:rPr>
        <w:t xml:space="preserve">, the alternative fit indices do show the model fit to be acceptable. Whilst the RMSEA is high for the Spanish predicted expectation scale, the measurement quality is good and this is associated with the RMSEA functioning </w:t>
      </w:r>
      <w:r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{"citationID":"4bfcGhHP","properties":{"formattedCitation":"(McNeish et al., 2018)","plainCitation":"(McNeish et al., 2018)","noteIndex":0},"citationItems":[{"id":17,"uris":["http://zotero.org/users/2485650/items/WTXGTEJE"],"uri":["http://zotero.org/users/2485650/items/WTXGTEJE"],"itemData":{"id":17,"type":"article-journal","title":"The thorny relation between measurement quality and fit index cutoffs in latent variable models","container-title":"Journal of personality assessment","page":"43–52","volume":"100","issue":"1","source":"Google Scholar","author":[{"family":"McNeish","given":"Daniel"},{"family":"An","given":"Ji"},{"family":"Hancock","given":"Gregory R."}],"issued":{"date-parts":[["2018"]]}}}],"schema":"https://github.com/citation-style-language/schema/raw/master/csl-citation.json"} </w:instrText>
      </w:r>
      <w:r w:rsidRPr="002E1778">
        <w:rPr>
          <w:rFonts w:ascii="Arial" w:hAnsi="Arial" w:cs="Arial"/>
          <w:color w:val="000000" w:themeColor="text1"/>
        </w:rPr>
        <w:fldChar w:fldCharType="separate"/>
      </w:r>
      <w:r w:rsidRPr="002E1778">
        <w:rPr>
          <w:rFonts w:ascii="Arial" w:hAnsi="Arial" w:cs="Arial"/>
          <w:color w:val="000000" w:themeColor="text1"/>
        </w:rPr>
        <w:t>(McNeish et al., 2018)</w:t>
      </w:r>
      <w:r w:rsidRPr="002E1778">
        <w:rPr>
          <w:rFonts w:ascii="Arial" w:hAnsi="Arial" w:cs="Arial"/>
          <w:color w:val="000000" w:themeColor="text1"/>
        </w:rPr>
        <w:fldChar w:fldCharType="end"/>
      </w:r>
      <w:r w:rsidRPr="002E1778">
        <w:rPr>
          <w:rFonts w:ascii="Arial" w:hAnsi="Arial" w:cs="Arial"/>
          <w:color w:val="000000" w:themeColor="text1"/>
        </w:rPr>
        <w:t xml:space="preserve">. Thus, on the basis of these findings it does support the use of the </w:t>
      </w:r>
      <w:r w:rsidR="00922A56">
        <w:rPr>
          <w:rFonts w:ascii="Arial" w:hAnsi="Arial" w:cs="Arial"/>
          <w:color w:val="000000" w:themeColor="text1"/>
        </w:rPr>
        <w:t>SELAQ</w:t>
      </w:r>
      <w:r w:rsidRPr="002E1778">
        <w:rPr>
          <w:rFonts w:ascii="Arial" w:hAnsi="Arial" w:cs="Arial"/>
          <w:color w:val="000000" w:themeColor="text1"/>
        </w:rPr>
        <w:t xml:space="preserve"> to measure student expectations within these contexts. Researchers should not be complacent, however, as the </w:t>
      </w:r>
      <w:r w:rsidRPr="002E1778">
        <w:rPr>
          <w:rFonts w:ascii="Arial" w:hAnsi="Arial" w:cs="Arial"/>
          <w:i/>
          <w:color w:val="000000" w:themeColor="text1"/>
        </w:rPr>
        <w:t>Χ</w:t>
      </w:r>
      <w:r w:rsidRPr="002E1778">
        <w:rPr>
          <w:rFonts w:ascii="Arial" w:hAnsi="Arial" w:cs="Arial"/>
          <w:i/>
          <w:color w:val="000000" w:themeColor="text1"/>
          <w:vertAlign w:val="superscript"/>
        </w:rPr>
        <w:t>2</w:t>
      </w:r>
      <w:r w:rsidRPr="002E1778">
        <w:rPr>
          <w:rFonts w:ascii="Arial" w:hAnsi="Arial" w:cs="Arial"/>
          <w:color w:val="000000" w:themeColor="text1"/>
        </w:rPr>
        <w:t xml:space="preserve"> test was significant in all cases and localised strains in the model were identified. Continued assessment of the </w:t>
      </w:r>
      <w:r w:rsidR="00922A56">
        <w:rPr>
          <w:rFonts w:ascii="Arial" w:hAnsi="Arial" w:cs="Arial"/>
          <w:color w:val="000000" w:themeColor="text1"/>
        </w:rPr>
        <w:t>SELAQ</w:t>
      </w:r>
      <w:r w:rsidRPr="002E1778">
        <w:rPr>
          <w:rFonts w:ascii="Arial" w:hAnsi="Arial" w:cs="Arial"/>
          <w:color w:val="000000" w:themeColor="text1"/>
        </w:rPr>
        <w:t xml:space="preserve"> in these contexts</w:t>
      </w:r>
      <w:r w:rsidR="002C07B0" w:rsidRPr="002E1778">
        <w:rPr>
          <w:rFonts w:ascii="Arial" w:hAnsi="Arial" w:cs="Arial"/>
          <w:color w:val="000000" w:themeColor="text1"/>
        </w:rPr>
        <w:t xml:space="preserve"> and beyond</w:t>
      </w:r>
      <w:r w:rsidR="00807A86" w:rsidRPr="002E1778">
        <w:rPr>
          <w:rFonts w:ascii="Arial" w:hAnsi="Arial" w:cs="Arial"/>
          <w:color w:val="000000" w:themeColor="text1"/>
        </w:rPr>
        <w:t xml:space="preserve"> should therefore be undertaken.</w:t>
      </w:r>
      <w:r w:rsidR="00846846" w:rsidRPr="002E1778">
        <w:rPr>
          <w:rFonts w:ascii="Arial" w:hAnsi="Arial" w:cs="Arial"/>
          <w:color w:val="000000" w:themeColor="text1"/>
        </w:rPr>
        <w:t xml:space="preserve"> In addition, the universities </w:t>
      </w:r>
      <w:r w:rsidR="00846846" w:rsidRPr="002E1778">
        <w:rPr>
          <w:rFonts w:ascii="Arial" w:hAnsi="Arial" w:cs="Arial"/>
          <w:color w:val="000000" w:themeColor="text1"/>
        </w:rPr>
        <w:lastRenderedPageBreak/>
        <w:t>selected may not be representative of all higher education institutions within their countries. Further work is then required, whereby a more representative sample of universities within the countries of interest is obtained.</w:t>
      </w:r>
    </w:p>
    <w:p w14:paraId="20452D3B" w14:textId="207DDB1E" w:rsidR="00146DD4" w:rsidRPr="002E1778" w:rsidRDefault="00146DD4" w:rsidP="003B5141">
      <w:pPr>
        <w:spacing w:line="480" w:lineRule="auto"/>
        <w:ind w:firstLine="720"/>
        <w:rPr>
          <w:rFonts w:ascii="Arial" w:hAnsi="Arial" w:cs="Arial"/>
          <w:color w:val="000000" w:themeColor="text1"/>
        </w:rPr>
      </w:pPr>
      <w:r w:rsidRPr="002E1778">
        <w:rPr>
          <w:rFonts w:ascii="Arial" w:hAnsi="Arial" w:cs="Arial"/>
          <w:color w:val="000000" w:themeColor="text1"/>
        </w:rPr>
        <w:t xml:space="preserve">The </w:t>
      </w:r>
      <w:r w:rsidR="00922A56">
        <w:rPr>
          <w:rFonts w:ascii="Arial" w:hAnsi="Arial" w:cs="Arial"/>
          <w:color w:val="000000" w:themeColor="text1"/>
        </w:rPr>
        <w:t>SELAQ</w:t>
      </w:r>
      <w:r w:rsidRPr="002E1778">
        <w:rPr>
          <w:rFonts w:ascii="Arial" w:hAnsi="Arial" w:cs="Arial"/>
          <w:color w:val="000000" w:themeColor="text1"/>
        </w:rPr>
        <w:t xml:space="preserve"> is composed of 12 items that measure student expectations towards the service and ethical elements of LA implementations. It is important to recognise that this is not an exhaustive coverage of all possible features th</w:t>
      </w:r>
      <w:r w:rsidR="0043593A" w:rsidRPr="002E1778">
        <w:rPr>
          <w:rFonts w:ascii="Arial" w:hAnsi="Arial" w:cs="Arial"/>
          <w:color w:val="000000" w:themeColor="text1"/>
        </w:rPr>
        <w:t>at could form a LA service. Moreover, the items are phrased at a general level as opposed to exploring expectations towards elements of a</w:t>
      </w:r>
      <w:r w:rsidR="003B5141" w:rsidRPr="002E1778">
        <w:rPr>
          <w:rFonts w:ascii="Arial" w:hAnsi="Arial" w:cs="Arial"/>
          <w:color w:val="000000" w:themeColor="text1"/>
        </w:rPr>
        <w:t xml:space="preserve"> specific</w:t>
      </w:r>
      <w:r w:rsidR="0043593A" w:rsidRPr="002E1778">
        <w:rPr>
          <w:rFonts w:ascii="Arial" w:hAnsi="Arial" w:cs="Arial"/>
          <w:color w:val="000000" w:themeColor="text1"/>
        </w:rPr>
        <w:t xml:space="preserve"> LA service. It is important to note that the </w:t>
      </w:r>
      <w:r w:rsidR="00922A56">
        <w:rPr>
          <w:rFonts w:ascii="Arial" w:hAnsi="Arial" w:cs="Arial"/>
          <w:color w:val="000000" w:themeColor="text1"/>
        </w:rPr>
        <w:t>SELAQ</w:t>
      </w:r>
      <w:r w:rsidR="0043593A" w:rsidRPr="002E1778">
        <w:rPr>
          <w:rFonts w:ascii="Arial" w:hAnsi="Arial" w:cs="Arial"/>
          <w:color w:val="000000" w:themeColor="text1"/>
        </w:rPr>
        <w:t xml:space="preserve"> purpose is to provide both researchers and higher education institutions with a means of easily understanding what students expect from LA services in general. T</w:t>
      </w:r>
      <w:r w:rsidR="00E66F34" w:rsidRPr="002E1778">
        <w:rPr>
          <w:rFonts w:ascii="Arial" w:hAnsi="Arial" w:cs="Arial"/>
          <w:color w:val="000000" w:themeColor="text1"/>
        </w:rPr>
        <w:t xml:space="preserve">his means that it is aiming to understand whether focus should be placed on learner agency and the introduction of early-alert systems, and how data processing should be handled. </w:t>
      </w:r>
      <w:r w:rsidR="00C449BF" w:rsidRPr="002E1778">
        <w:rPr>
          <w:rFonts w:ascii="Arial" w:hAnsi="Arial" w:cs="Arial"/>
          <w:color w:val="000000" w:themeColor="text1"/>
        </w:rPr>
        <w:t>If researchers do seek to understand student expectations towards</w:t>
      </w:r>
      <w:r w:rsidR="003B5141" w:rsidRPr="002E1778">
        <w:rPr>
          <w:rFonts w:ascii="Arial" w:hAnsi="Arial" w:cs="Arial"/>
          <w:color w:val="000000" w:themeColor="text1"/>
        </w:rPr>
        <w:t xml:space="preserve"> a</w:t>
      </w:r>
      <w:r w:rsidR="00C449BF" w:rsidRPr="002E1778">
        <w:rPr>
          <w:rFonts w:ascii="Arial" w:hAnsi="Arial" w:cs="Arial"/>
          <w:color w:val="000000" w:themeColor="text1"/>
        </w:rPr>
        <w:t xml:space="preserve"> specific LA service </w:t>
      </w:r>
      <w:r w:rsidR="00543211" w:rsidRPr="002E1778">
        <w:rPr>
          <w:rFonts w:ascii="Arial" w:hAnsi="Arial" w:cs="Arial"/>
          <w:color w:val="000000" w:themeColor="text1"/>
        </w:rPr>
        <w:t>then there is a need to develop and validate a new instrument for this purpose.</w:t>
      </w:r>
      <w:r w:rsidR="00E66F34" w:rsidRPr="002E1778">
        <w:rPr>
          <w:rFonts w:ascii="Arial" w:hAnsi="Arial" w:cs="Arial"/>
          <w:color w:val="000000" w:themeColor="text1"/>
        </w:rPr>
        <w:t xml:space="preserve">   </w:t>
      </w:r>
    </w:p>
    <w:p w14:paraId="5FB29D62" w14:textId="3DF00DB2" w:rsidR="00287E02" w:rsidRPr="002E1778" w:rsidRDefault="00287E02" w:rsidP="00D95102">
      <w:pPr>
        <w:spacing w:line="480" w:lineRule="auto"/>
        <w:rPr>
          <w:rFonts w:ascii="Arial" w:hAnsi="Arial" w:cs="Arial"/>
          <w:color w:val="000000" w:themeColor="text1"/>
        </w:rPr>
      </w:pPr>
      <w:r w:rsidRPr="002E1778">
        <w:rPr>
          <w:rFonts w:ascii="Arial" w:hAnsi="Arial" w:cs="Arial"/>
          <w:color w:val="000000" w:themeColor="text1"/>
        </w:rPr>
        <w:tab/>
        <w:t xml:space="preserve">The provision of descriptive statistics </w:t>
      </w:r>
      <w:r w:rsidR="0018618F" w:rsidRPr="002E1778">
        <w:rPr>
          <w:rFonts w:ascii="Arial" w:hAnsi="Arial" w:cs="Arial"/>
          <w:color w:val="000000" w:themeColor="text1"/>
        </w:rPr>
        <w:t>in this study</w:t>
      </w:r>
      <w:r w:rsidRPr="002E1778">
        <w:rPr>
          <w:rFonts w:ascii="Arial" w:hAnsi="Arial" w:cs="Arial"/>
          <w:color w:val="000000" w:themeColor="text1"/>
        </w:rPr>
        <w:t xml:space="preserve"> was to provide a preliminary understanding of whether student expectations of LA services are consistent across the three contexts (Estonia, Spain, and the Netherlands).</w:t>
      </w:r>
      <w:r w:rsidR="00512780" w:rsidRPr="002E1778">
        <w:rPr>
          <w:rFonts w:ascii="Arial" w:hAnsi="Arial" w:cs="Arial"/>
          <w:color w:val="000000" w:themeColor="text1"/>
        </w:rPr>
        <w:t xml:space="preserve"> This is, however, limited as there is a need to establish whether </w:t>
      </w:r>
      <w:r w:rsidR="00D95102" w:rsidRPr="002E1778">
        <w:rPr>
          <w:rFonts w:ascii="Arial" w:hAnsi="Arial" w:cs="Arial"/>
          <w:color w:val="000000" w:themeColor="text1"/>
        </w:rPr>
        <w:t xml:space="preserve">the indicators are measuring the same constructs in each group </w:t>
      </w:r>
      <w:r w:rsidR="00D95102" w:rsidRPr="002E1778">
        <w:rPr>
          <w:rFonts w:ascii="Arial" w:hAnsi="Arial" w:cs="Arial"/>
          <w:color w:val="000000" w:themeColor="text1"/>
        </w:rPr>
        <w:fldChar w:fldCharType="begin"/>
      </w:r>
      <w:r w:rsidR="004A6F33" w:rsidRPr="002E1778">
        <w:rPr>
          <w:rFonts w:ascii="Arial" w:hAnsi="Arial" w:cs="Arial"/>
          <w:color w:val="000000" w:themeColor="text1"/>
        </w:rPr>
        <w:instrText xml:space="preserve"> ADDIN ZOTERO_ITEM CSL_CITATION {"citationID":"IYZV7R0g","properties":{"formattedCitation":"(Kline, 2015)","plainCitation":"(Kline, 2015)","noteIndex":0},"citationItems":[{"id":5,"uris":["http://zotero.org/users/2485650/items/BR44PNJB"],"uri":["http://zotero.org/users/2485650/items/BR44PNJB"],"itemData":{"id":5,"type":"book","title":"Principles and Practice of Structural Equation Modeling, Fourth Edition","publisher":"Guilford Publications","number-of-pages":"554","source":"Google Books","abstract":"Emphasizing concepts and rationale over mathematical minutiae, this is the most widely used, complete, and accessible structural equation modeling (SEM) text. Continuing the tradition of using real data examples from a variety of disciplines, the significantly revised fourth edition incorporates recent developments such as Pearl's graphing theory and the structural causal model (SCM), measurement invariance, and more. Readers gain a comprehensive understanding of all phases of SEM, from data collection and screening to the interpretation and reporting of the results. Learning is enhanced by exercises with answers, rules to remember, and topic boxes. The companion website supplies data, syntax, and output for the book's examples--now including files for Amos, EQS, LISREL, Mplus, Stata, and R (lavaan). New to This Edition *Extensively revised to cover important new topics: Pearl's graphing theory and the SCM, causal inference frameworks, conditional process modeling, path models for longitudinal data, item response theory, and more. *Chapters on best practices in all stages of SEM, measurement invariance in confirmatory factor analysis, and significance testing issues and bootstrapping. *Expanded coverage of psychometrics. *Additional computer tools: online files for all detailed examples, previously provided in EQS, LISREL, and Mplus, are now also given in Amos, Stata, and R (lavaan). *Reorganized to cover the specification, identification, and analysis of observed variable models separately from latent variable models. Pedagogical Features *Exercises with answers, plus end-of-chapter annotated lists of further reading. *Real examples of troublesome data, demonstrating how to handle typical problems in analyses. *Topic boxes on specialized issues, such as causes of nonpositive definite correlations. *Boxed rules to remember. *Website promoting a learn-by-doing approach, including syntax and data files for six widely used SEM computer tools.","ISBN":"978-1-4625-2300-9","note":"Google-Books-ID: HyavCgAAQBAJ","language":"en","author":[{"family":"Kline","given":"Rex B."}],"issued":{"date-parts":[["2015",10,8]]}}}],"schema":"https://github.com/citation-style-language/schema/raw/master/csl-citation.json"} </w:instrText>
      </w:r>
      <w:r w:rsidR="00D95102" w:rsidRPr="002E1778">
        <w:rPr>
          <w:rFonts w:ascii="Arial" w:hAnsi="Arial" w:cs="Arial"/>
          <w:color w:val="000000" w:themeColor="text1"/>
        </w:rPr>
        <w:fldChar w:fldCharType="separate"/>
      </w:r>
      <w:r w:rsidR="00D95102" w:rsidRPr="002E1778">
        <w:rPr>
          <w:rFonts w:ascii="Arial" w:hAnsi="Arial" w:cs="Arial"/>
          <w:color w:val="000000" w:themeColor="text1"/>
        </w:rPr>
        <w:t>(Kline, 2015)</w:t>
      </w:r>
      <w:r w:rsidR="00D95102" w:rsidRPr="002E1778">
        <w:rPr>
          <w:rFonts w:ascii="Arial" w:hAnsi="Arial" w:cs="Arial"/>
          <w:color w:val="000000" w:themeColor="text1"/>
        </w:rPr>
        <w:fldChar w:fldCharType="end"/>
      </w:r>
      <w:r w:rsidR="00D95102" w:rsidRPr="002E1778">
        <w:rPr>
          <w:rFonts w:ascii="Arial" w:hAnsi="Arial" w:cs="Arial"/>
          <w:color w:val="000000" w:themeColor="text1"/>
        </w:rPr>
        <w:t xml:space="preserve">. Future research should then seek to assess the measurement invariance of the </w:t>
      </w:r>
      <w:r w:rsidR="00922A56">
        <w:rPr>
          <w:rFonts w:ascii="Arial" w:hAnsi="Arial" w:cs="Arial"/>
          <w:color w:val="000000" w:themeColor="text1"/>
        </w:rPr>
        <w:t>SELAQ</w:t>
      </w:r>
      <w:r w:rsidR="00D95102" w:rsidRPr="002E1778">
        <w:rPr>
          <w:rFonts w:ascii="Arial" w:hAnsi="Arial" w:cs="Arial"/>
          <w:color w:val="000000" w:themeColor="text1"/>
        </w:rPr>
        <w:t xml:space="preserve"> cross-culturally and evaluate whether the groups differ in regards to the factors (</w:t>
      </w:r>
      <w:r w:rsidR="00D95102" w:rsidRPr="002E1778">
        <w:rPr>
          <w:rFonts w:ascii="Arial" w:hAnsi="Arial" w:cs="Arial"/>
          <w:i/>
          <w:color w:val="000000" w:themeColor="text1"/>
        </w:rPr>
        <w:t>Ethical and Privacy Expectations</w:t>
      </w:r>
      <w:r w:rsidR="00D95102" w:rsidRPr="002E1778">
        <w:rPr>
          <w:rFonts w:ascii="Arial" w:hAnsi="Arial" w:cs="Arial"/>
          <w:color w:val="000000" w:themeColor="text1"/>
        </w:rPr>
        <w:t xml:space="preserve"> and </w:t>
      </w:r>
      <w:r w:rsidR="00922A56">
        <w:rPr>
          <w:rFonts w:ascii="Arial" w:hAnsi="Arial" w:cs="Arial"/>
          <w:i/>
          <w:color w:val="000000" w:themeColor="text1"/>
        </w:rPr>
        <w:t>Service-Feature Expectations</w:t>
      </w:r>
      <w:r w:rsidR="00D95102" w:rsidRPr="002E1778">
        <w:rPr>
          <w:rFonts w:ascii="Arial" w:hAnsi="Arial" w:cs="Arial"/>
          <w:color w:val="000000" w:themeColor="text1"/>
        </w:rPr>
        <w:t>). In addition to not establishing measurement invariance, the current</w:t>
      </w:r>
      <w:r w:rsidR="003064AA" w:rsidRPr="002E1778">
        <w:rPr>
          <w:rFonts w:ascii="Arial" w:hAnsi="Arial" w:cs="Arial"/>
          <w:color w:val="000000" w:themeColor="text1"/>
        </w:rPr>
        <w:t xml:space="preserve"> approach </w:t>
      </w:r>
      <w:r w:rsidR="00D95102" w:rsidRPr="002E1778">
        <w:rPr>
          <w:rFonts w:ascii="Arial" w:hAnsi="Arial" w:cs="Arial"/>
          <w:color w:val="000000" w:themeColor="text1"/>
        </w:rPr>
        <w:t>used in this study</w:t>
      </w:r>
      <w:r w:rsidR="003064AA" w:rsidRPr="002E1778">
        <w:rPr>
          <w:rFonts w:ascii="Arial" w:hAnsi="Arial" w:cs="Arial"/>
          <w:color w:val="000000" w:themeColor="text1"/>
        </w:rPr>
        <w:t xml:space="preserve"> assumes that students within each </w:t>
      </w:r>
      <w:r w:rsidR="00D95102" w:rsidRPr="002E1778">
        <w:rPr>
          <w:rFonts w:ascii="Arial" w:hAnsi="Arial" w:cs="Arial"/>
          <w:color w:val="000000" w:themeColor="text1"/>
        </w:rPr>
        <w:t>of the</w:t>
      </w:r>
      <w:r w:rsidR="003064AA" w:rsidRPr="002E1778">
        <w:rPr>
          <w:rFonts w:ascii="Arial" w:hAnsi="Arial" w:cs="Arial"/>
          <w:color w:val="000000" w:themeColor="text1"/>
        </w:rPr>
        <w:t xml:space="preserve"> three groups</w:t>
      </w:r>
      <w:r w:rsidR="00D95102" w:rsidRPr="002E1778">
        <w:rPr>
          <w:rFonts w:ascii="Arial" w:hAnsi="Arial" w:cs="Arial"/>
          <w:color w:val="000000" w:themeColor="text1"/>
        </w:rPr>
        <w:t xml:space="preserve"> (Estonia, Spain, and the Netherlands)</w:t>
      </w:r>
      <w:r w:rsidR="003064AA" w:rsidRPr="002E1778">
        <w:rPr>
          <w:rFonts w:ascii="Arial" w:hAnsi="Arial" w:cs="Arial"/>
          <w:color w:val="000000" w:themeColor="text1"/>
        </w:rPr>
        <w:t xml:space="preserve"> hold homogenous expectations towards LA services, which is unlikely to be the case. </w:t>
      </w:r>
      <w:r w:rsidR="008A66EC" w:rsidRPr="002E1778">
        <w:rPr>
          <w:rFonts w:ascii="Arial" w:hAnsi="Arial" w:cs="Arial"/>
          <w:color w:val="000000" w:themeColor="text1"/>
        </w:rPr>
        <w:t xml:space="preserve">Instead, it </w:t>
      </w:r>
      <w:r w:rsidR="00A16FC8" w:rsidRPr="002E1778">
        <w:rPr>
          <w:rFonts w:ascii="Arial" w:hAnsi="Arial" w:cs="Arial"/>
          <w:color w:val="000000" w:themeColor="text1"/>
        </w:rPr>
        <w:t xml:space="preserve">can be expected </w:t>
      </w:r>
      <w:r w:rsidR="00617B4F" w:rsidRPr="002E1778">
        <w:rPr>
          <w:rFonts w:ascii="Arial" w:hAnsi="Arial" w:cs="Arial"/>
          <w:color w:val="000000" w:themeColor="text1"/>
        </w:rPr>
        <w:t xml:space="preserve">that there is a degree of heterogeneity in student expectations of LA services (i.e., some students may have inflated expectations, whilst other students may express indifference). In order to explore these differences within the student population, </w:t>
      </w:r>
      <w:r w:rsidR="007D764F" w:rsidRPr="002E1778">
        <w:rPr>
          <w:rFonts w:ascii="Arial" w:hAnsi="Arial" w:cs="Arial"/>
          <w:color w:val="000000" w:themeColor="text1"/>
        </w:rPr>
        <w:lastRenderedPageBreak/>
        <w:t xml:space="preserve">future research could segment students into subgroups on the basis of their expectations towards LA services using </w:t>
      </w:r>
      <w:r w:rsidR="00A40662" w:rsidRPr="002E1778">
        <w:rPr>
          <w:rFonts w:ascii="Arial" w:hAnsi="Arial" w:cs="Arial"/>
          <w:color w:val="000000" w:themeColor="text1"/>
        </w:rPr>
        <w:t>techniques such as latent class analysis or hierarchical agglomerative clustering</w:t>
      </w:r>
      <w:r w:rsidR="007D764F" w:rsidRPr="002E1778">
        <w:rPr>
          <w:rFonts w:ascii="Arial" w:hAnsi="Arial" w:cs="Arial"/>
          <w:color w:val="000000" w:themeColor="text1"/>
        </w:rPr>
        <w:t xml:space="preserve">. </w:t>
      </w:r>
      <w:r w:rsidR="00235689" w:rsidRPr="002E1778">
        <w:rPr>
          <w:rFonts w:ascii="Arial" w:hAnsi="Arial" w:cs="Arial"/>
          <w:color w:val="000000" w:themeColor="text1"/>
        </w:rPr>
        <w:t xml:space="preserve">In doing so, it will provide higher education institutions with a nuanced understanding of student expectations of LA services, </w:t>
      </w:r>
      <w:r w:rsidR="00D351F4" w:rsidRPr="002E1778">
        <w:rPr>
          <w:rFonts w:ascii="Arial" w:hAnsi="Arial" w:cs="Arial"/>
          <w:color w:val="000000" w:themeColor="text1"/>
        </w:rPr>
        <w:t xml:space="preserve">which </w:t>
      </w:r>
      <w:r w:rsidR="0018618F" w:rsidRPr="002E1778">
        <w:rPr>
          <w:rFonts w:ascii="Arial" w:hAnsi="Arial" w:cs="Arial"/>
          <w:color w:val="000000" w:themeColor="text1"/>
        </w:rPr>
        <w:t xml:space="preserve">could be used to </w:t>
      </w:r>
      <w:r w:rsidR="00A16FC8" w:rsidRPr="002E1778">
        <w:rPr>
          <w:rFonts w:ascii="Arial" w:hAnsi="Arial" w:cs="Arial"/>
          <w:color w:val="000000" w:themeColor="text1"/>
        </w:rPr>
        <w:t>implement</w:t>
      </w:r>
      <w:r w:rsidR="0018618F" w:rsidRPr="002E1778">
        <w:rPr>
          <w:rFonts w:ascii="Arial" w:hAnsi="Arial" w:cs="Arial"/>
          <w:color w:val="000000" w:themeColor="text1"/>
        </w:rPr>
        <w:t xml:space="preserve"> </w:t>
      </w:r>
      <w:r w:rsidR="00CA27AA" w:rsidRPr="002E1778">
        <w:rPr>
          <w:rFonts w:ascii="Arial" w:hAnsi="Arial" w:cs="Arial"/>
          <w:color w:val="000000" w:themeColor="text1"/>
        </w:rPr>
        <w:t>LA service</w:t>
      </w:r>
      <w:r w:rsidR="00A16FC8" w:rsidRPr="002E1778">
        <w:rPr>
          <w:rFonts w:ascii="Arial" w:hAnsi="Arial" w:cs="Arial"/>
          <w:color w:val="000000" w:themeColor="text1"/>
        </w:rPr>
        <w:t>s</w:t>
      </w:r>
      <w:r w:rsidR="00CA27AA" w:rsidRPr="002E1778">
        <w:rPr>
          <w:rFonts w:ascii="Arial" w:hAnsi="Arial" w:cs="Arial"/>
          <w:color w:val="000000" w:themeColor="text1"/>
        </w:rPr>
        <w:t xml:space="preserve"> </w:t>
      </w:r>
      <w:r w:rsidR="00A16FC8" w:rsidRPr="002E1778">
        <w:rPr>
          <w:rFonts w:ascii="Arial" w:hAnsi="Arial" w:cs="Arial"/>
          <w:color w:val="000000" w:themeColor="text1"/>
        </w:rPr>
        <w:t xml:space="preserve">that reflect the diversity in what students expects. </w:t>
      </w:r>
    </w:p>
    <w:p w14:paraId="4C90FE6F" w14:textId="7608EEAB" w:rsidR="00AF1F5C" w:rsidRPr="002E1778" w:rsidRDefault="00AF1F5C" w:rsidP="001E27B6">
      <w:pPr>
        <w:spacing w:line="480" w:lineRule="auto"/>
        <w:rPr>
          <w:rFonts w:ascii="Arial" w:hAnsi="Arial" w:cs="Arial"/>
          <w:color w:val="000000" w:themeColor="text1"/>
        </w:rPr>
      </w:pPr>
      <w:r w:rsidRPr="002E1778">
        <w:rPr>
          <w:rFonts w:ascii="Arial" w:hAnsi="Arial" w:cs="Arial"/>
          <w:b/>
          <w:color w:val="000000" w:themeColor="text1"/>
        </w:rPr>
        <w:tab/>
      </w:r>
      <w:r w:rsidRPr="002E1778">
        <w:rPr>
          <w:rFonts w:ascii="Arial" w:hAnsi="Arial" w:cs="Arial"/>
          <w:color w:val="000000" w:themeColor="text1"/>
        </w:rPr>
        <w:t xml:space="preserve">A further avenue for future research is to understand how responses obtained from the </w:t>
      </w:r>
      <w:r w:rsidR="00922A56">
        <w:rPr>
          <w:rFonts w:ascii="Arial" w:hAnsi="Arial" w:cs="Arial"/>
          <w:color w:val="000000" w:themeColor="text1"/>
        </w:rPr>
        <w:t>SELAQ</w:t>
      </w:r>
      <w:r w:rsidRPr="002E1778">
        <w:rPr>
          <w:rFonts w:ascii="Arial" w:hAnsi="Arial" w:cs="Arial"/>
          <w:color w:val="000000" w:themeColor="text1"/>
        </w:rPr>
        <w:t xml:space="preserve"> compare to</w:t>
      </w:r>
      <w:r w:rsidR="00A40662" w:rsidRPr="002E1778">
        <w:rPr>
          <w:rFonts w:ascii="Arial" w:hAnsi="Arial" w:cs="Arial"/>
          <w:color w:val="000000" w:themeColor="text1"/>
        </w:rPr>
        <w:t xml:space="preserve"> and complement</w:t>
      </w:r>
      <w:r w:rsidRPr="002E1778">
        <w:rPr>
          <w:rFonts w:ascii="Arial" w:hAnsi="Arial" w:cs="Arial"/>
          <w:color w:val="000000" w:themeColor="text1"/>
        </w:rPr>
        <w:t xml:space="preserve"> those obtained through the use of focus groups</w:t>
      </w:r>
      <w:r w:rsidR="00A40662" w:rsidRPr="002E1778">
        <w:rPr>
          <w:rFonts w:ascii="Arial" w:hAnsi="Arial" w:cs="Arial"/>
          <w:color w:val="000000" w:themeColor="text1"/>
        </w:rPr>
        <w:t>, interviews or other qualitative data collection instruments</w:t>
      </w:r>
      <w:r w:rsidRPr="002E1778">
        <w:rPr>
          <w:rFonts w:ascii="Arial" w:hAnsi="Arial" w:cs="Arial"/>
          <w:color w:val="000000" w:themeColor="text1"/>
        </w:rPr>
        <w:t xml:space="preserve">. </w:t>
      </w:r>
      <w:r w:rsidR="00A40662" w:rsidRPr="002E1778">
        <w:rPr>
          <w:rFonts w:ascii="Arial" w:hAnsi="Arial" w:cs="Arial"/>
          <w:color w:val="000000" w:themeColor="text1"/>
        </w:rPr>
        <w:t xml:space="preserve">Qualitative methods </w:t>
      </w:r>
      <w:r w:rsidRPr="002E1778">
        <w:rPr>
          <w:rFonts w:ascii="Arial" w:hAnsi="Arial" w:cs="Arial"/>
          <w:color w:val="000000" w:themeColor="text1"/>
        </w:rPr>
        <w:t xml:space="preserve">could be used as a follow-up to administering the instrument as a means of understanding the reasons why students may have responded in the way they did. Following </w:t>
      </w:r>
      <w:r w:rsidR="00563875" w:rsidRPr="002E1778">
        <w:rPr>
          <w:rFonts w:ascii="Arial" w:hAnsi="Arial" w:cs="Arial"/>
          <w:color w:val="000000" w:themeColor="text1"/>
        </w:rPr>
        <w:t xml:space="preserve">either of these mixed methods approaches would provide higher education institutions with a detailed </w:t>
      </w:r>
      <w:r w:rsidR="00287E02" w:rsidRPr="002E1778">
        <w:rPr>
          <w:rFonts w:ascii="Arial" w:hAnsi="Arial" w:cs="Arial"/>
          <w:color w:val="000000" w:themeColor="text1"/>
        </w:rPr>
        <w:t xml:space="preserve">understanding of expectation formation and pre-implementation beliefs not captured by the </w:t>
      </w:r>
      <w:r w:rsidR="00922A56">
        <w:rPr>
          <w:rFonts w:ascii="Arial" w:hAnsi="Arial" w:cs="Arial"/>
          <w:color w:val="000000" w:themeColor="text1"/>
        </w:rPr>
        <w:t>SELAQ</w:t>
      </w:r>
      <w:r w:rsidR="00287E02" w:rsidRPr="002E1778">
        <w:rPr>
          <w:rFonts w:ascii="Arial" w:hAnsi="Arial" w:cs="Arial"/>
          <w:color w:val="000000" w:themeColor="text1"/>
        </w:rPr>
        <w:t>.</w:t>
      </w:r>
    </w:p>
    <w:p w14:paraId="5084DDEF" w14:textId="755322B2" w:rsidR="00087279" w:rsidRPr="002E1778" w:rsidRDefault="00087279" w:rsidP="00BD37DE">
      <w:pPr>
        <w:spacing w:line="480" w:lineRule="auto"/>
        <w:rPr>
          <w:rFonts w:ascii="Arial" w:hAnsi="Arial" w:cs="Arial"/>
          <w:color w:val="000000" w:themeColor="text1"/>
        </w:rPr>
      </w:pPr>
      <w:r w:rsidRPr="002E1778">
        <w:rPr>
          <w:rFonts w:ascii="Arial" w:hAnsi="Arial" w:cs="Arial"/>
          <w:color w:val="000000" w:themeColor="text1"/>
        </w:rPr>
        <w:tab/>
      </w:r>
    </w:p>
    <w:p w14:paraId="14430D4B" w14:textId="77777777" w:rsidR="00087279" w:rsidRPr="002E1778" w:rsidRDefault="00087279" w:rsidP="00087279">
      <w:pPr>
        <w:rPr>
          <w:rFonts w:ascii="Arial" w:hAnsi="Arial" w:cs="Arial"/>
          <w:color w:val="000000" w:themeColor="text1"/>
        </w:rPr>
      </w:pPr>
      <w:r w:rsidRPr="002E1778">
        <w:rPr>
          <w:rFonts w:ascii="Arial" w:hAnsi="Arial" w:cs="Arial"/>
          <w:color w:val="000000" w:themeColor="text1"/>
        </w:rPr>
        <w:br w:type="page"/>
      </w:r>
      <w:bookmarkStart w:id="0" w:name="_GoBack"/>
      <w:bookmarkEnd w:id="0"/>
    </w:p>
    <w:p w14:paraId="6B61A633" w14:textId="77777777" w:rsidR="00087279" w:rsidRPr="002E1778" w:rsidRDefault="00087279" w:rsidP="00087279">
      <w:pPr>
        <w:pStyle w:val="Bibliography"/>
        <w:rPr>
          <w:rFonts w:ascii="Arial" w:hAnsi="Arial" w:cs="Arial"/>
          <w:b/>
          <w:color w:val="000000" w:themeColor="text1"/>
        </w:rPr>
      </w:pPr>
      <w:r w:rsidRPr="002E1778">
        <w:rPr>
          <w:rFonts w:ascii="Arial" w:hAnsi="Arial" w:cs="Arial"/>
          <w:b/>
          <w:color w:val="000000" w:themeColor="text1"/>
        </w:rPr>
        <w:lastRenderedPageBreak/>
        <w:t>References</w:t>
      </w:r>
    </w:p>
    <w:p w14:paraId="03B3CB73" w14:textId="77777777" w:rsidR="00C35901" w:rsidRPr="002E1778" w:rsidRDefault="00087279" w:rsidP="00C35901">
      <w:pPr>
        <w:pStyle w:val="Bibliography"/>
        <w:rPr>
          <w:rFonts w:ascii="Times New Roman" w:hAnsi="Times New Roman" w:cs="Times New Roman"/>
          <w:color w:val="000000" w:themeColor="text1"/>
          <w:lang w:val="en-US"/>
        </w:rPr>
      </w:pPr>
      <w:r w:rsidRPr="002E1778">
        <w:rPr>
          <w:color w:val="000000" w:themeColor="text1"/>
        </w:rPr>
        <w:fldChar w:fldCharType="begin"/>
      </w:r>
      <w:r w:rsidR="00715069" w:rsidRPr="002E1778">
        <w:rPr>
          <w:color w:val="000000" w:themeColor="text1"/>
        </w:rPr>
        <w:instrText xml:space="preserve"> ADDIN ZOTERO_BIBL {"uncited":[],"omitted":[],"custom":[[["http://zotero.org/users/2485650/items/BK2QV7T7"],"Schumacher, C., &amp; Ifenthaler, D. (2018). Features students really expect from learning analytics. {\\i{}Computers in Human Behavior, 17,} 397-407. https://doi.org/10.1016/j.chb.2017.06.030"]]} CSL_BIBLIOGRAPHY </w:instrText>
      </w:r>
      <w:r w:rsidRPr="002E1778">
        <w:rPr>
          <w:color w:val="000000" w:themeColor="text1"/>
        </w:rPr>
        <w:fldChar w:fldCharType="separate"/>
      </w:r>
      <w:r w:rsidR="00C35901" w:rsidRPr="002E1778">
        <w:rPr>
          <w:rFonts w:ascii="Times New Roman" w:hAnsi="Times New Roman" w:cs="Times New Roman"/>
          <w:color w:val="000000" w:themeColor="text1"/>
          <w:lang w:val="en-US"/>
        </w:rPr>
        <w:t xml:space="preserve">Aguilar, S. J. (2017). Learning Analytics: At the Nexus of Big Data, Digital Innovation, and Social Justice in Education. </w:t>
      </w:r>
      <w:r w:rsidR="00C35901" w:rsidRPr="002E1778">
        <w:rPr>
          <w:rFonts w:ascii="Times New Roman" w:hAnsi="Times New Roman" w:cs="Times New Roman"/>
          <w:i/>
          <w:iCs/>
          <w:color w:val="000000" w:themeColor="text1"/>
          <w:lang w:val="en-US"/>
        </w:rPr>
        <w:t>TechTrends</w:t>
      </w:r>
      <w:r w:rsidR="00C35901" w:rsidRPr="002E1778">
        <w:rPr>
          <w:rFonts w:ascii="Times New Roman" w:hAnsi="Times New Roman" w:cs="Times New Roman"/>
          <w:color w:val="000000" w:themeColor="text1"/>
          <w:lang w:val="en-US"/>
        </w:rPr>
        <w:t>, 1–9. https://doi.org/10.1007/s11528-017-0226-9</w:t>
      </w:r>
    </w:p>
    <w:p w14:paraId="2390A231"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Ali, L., Hatala, M., Gašević, D., &amp; Jovanović, J. (2012). A qualitative evaluation of evolution of a learning analytics tool. </w:t>
      </w:r>
      <w:r w:rsidRPr="002E1778">
        <w:rPr>
          <w:rFonts w:ascii="Times New Roman" w:hAnsi="Times New Roman" w:cs="Times New Roman"/>
          <w:i/>
          <w:iCs/>
          <w:color w:val="000000" w:themeColor="text1"/>
          <w:lang w:val="en-US"/>
        </w:rPr>
        <w:t>Computers &amp; Education</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58</w:t>
      </w:r>
      <w:r w:rsidRPr="002E1778">
        <w:rPr>
          <w:rFonts w:ascii="Times New Roman" w:hAnsi="Times New Roman" w:cs="Times New Roman"/>
          <w:color w:val="000000" w:themeColor="text1"/>
          <w:lang w:val="en-US"/>
        </w:rPr>
        <w:t>(1), 470–489. https://doi.org/10.1016/j.compedu.2011.08.030</w:t>
      </w:r>
    </w:p>
    <w:p w14:paraId="7EAAFA1A"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Arnold, K. E., &amp; Sclater, N. (2017). Student Perceptions of Their Privacy in Leaning Analytics Applications. </w:t>
      </w:r>
      <w:r w:rsidRPr="002E1778">
        <w:rPr>
          <w:rFonts w:ascii="Times New Roman" w:hAnsi="Times New Roman" w:cs="Times New Roman"/>
          <w:i/>
          <w:iCs/>
          <w:color w:val="000000" w:themeColor="text1"/>
          <w:lang w:val="en-US"/>
        </w:rPr>
        <w:t>Proceedings of the Seventh International Learning Analytics &amp; Knowledge Conference</w:t>
      </w:r>
      <w:r w:rsidRPr="002E1778">
        <w:rPr>
          <w:rFonts w:ascii="Times New Roman" w:hAnsi="Times New Roman" w:cs="Times New Roman"/>
          <w:color w:val="000000" w:themeColor="text1"/>
          <w:lang w:val="en-US"/>
        </w:rPr>
        <w:t>, 66–69. https://doi.org/10.1145/3027385.3027392</w:t>
      </w:r>
    </w:p>
    <w:p w14:paraId="0049C28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Asparouhov, T., &amp; Muthén, B. (2009). Exploratory Structural Equation Modeling. </w:t>
      </w:r>
      <w:r w:rsidRPr="002E1778">
        <w:rPr>
          <w:rFonts w:ascii="Times New Roman" w:hAnsi="Times New Roman" w:cs="Times New Roman"/>
          <w:i/>
          <w:iCs/>
          <w:color w:val="000000" w:themeColor="text1"/>
          <w:lang w:val="en-US"/>
        </w:rPr>
        <w:t>Structural Equation Modeling: A Multidisciplinary Journal</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16</w:t>
      </w:r>
      <w:r w:rsidRPr="002E1778">
        <w:rPr>
          <w:rFonts w:ascii="Times New Roman" w:hAnsi="Times New Roman" w:cs="Times New Roman"/>
          <w:color w:val="000000" w:themeColor="text1"/>
          <w:lang w:val="en-US"/>
        </w:rPr>
        <w:t>(3), 397–438. https://doi.org/10.1080/10705510903008204</w:t>
      </w:r>
    </w:p>
    <w:p w14:paraId="28B7FA3A"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Bandalos, D. L. (2018). </w:t>
      </w:r>
      <w:r w:rsidRPr="002E1778">
        <w:rPr>
          <w:rFonts w:ascii="Times New Roman" w:hAnsi="Times New Roman" w:cs="Times New Roman"/>
          <w:i/>
          <w:iCs/>
          <w:color w:val="000000" w:themeColor="text1"/>
          <w:lang w:val="en-US"/>
        </w:rPr>
        <w:t>Measurement Theory and Applications for the Social Sciences</w:t>
      </w:r>
      <w:r w:rsidRPr="002E1778">
        <w:rPr>
          <w:rFonts w:ascii="Times New Roman" w:hAnsi="Times New Roman" w:cs="Times New Roman"/>
          <w:color w:val="000000" w:themeColor="text1"/>
          <w:lang w:val="en-US"/>
        </w:rPr>
        <w:t>. Retrieved from http://ebookcentral.proquest.com/lib/monash/detail.action?docID=5188172</w:t>
      </w:r>
    </w:p>
    <w:p w14:paraId="3507465C"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Bodily, R., &amp; Verbert, K. (2017). </w:t>
      </w:r>
      <w:r w:rsidRPr="002E1778">
        <w:rPr>
          <w:rFonts w:ascii="Times New Roman" w:hAnsi="Times New Roman" w:cs="Times New Roman"/>
          <w:i/>
          <w:iCs/>
          <w:color w:val="000000" w:themeColor="text1"/>
          <w:lang w:val="en-US"/>
        </w:rPr>
        <w:t>Trends and issues in student-facing learning analytics reporting systems research</w:t>
      </w:r>
      <w:r w:rsidRPr="002E1778">
        <w:rPr>
          <w:rFonts w:ascii="Times New Roman" w:hAnsi="Times New Roman" w:cs="Times New Roman"/>
          <w:color w:val="000000" w:themeColor="text1"/>
          <w:lang w:val="en-US"/>
        </w:rPr>
        <w:t>. 309–318. https://doi.org/10.1145/3027385.3027403</w:t>
      </w:r>
    </w:p>
    <w:p w14:paraId="7322FDA0"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Brown, S. A., Venkatesh, V., &amp; Goyal, S. (2014). Expectation Confirmation in Information Systems Research: A Test of Six Competing Models. </w:t>
      </w:r>
      <w:r w:rsidRPr="002E1778">
        <w:rPr>
          <w:rFonts w:ascii="Times New Roman" w:hAnsi="Times New Roman" w:cs="Times New Roman"/>
          <w:i/>
          <w:iCs/>
          <w:color w:val="000000" w:themeColor="text1"/>
          <w:lang w:val="en-US"/>
        </w:rPr>
        <w:t>Mis Quarterly</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38</w:t>
      </w:r>
      <w:r w:rsidRPr="002E1778">
        <w:rPr>
          <w:rFonts w:ascii="Times New Roman" w:hAnsi="Times New Roman" w:cs="Times New Roman"/>
          <w:color w:val="000000" w:themeColor="text1"/>
          <w:lang w:val="en-US"/>
        </w:rPr>
        <w:t>(3), 729–756.</w:t>
      </w:r>
    </w:p>
    <w:p w14:paraId="2068EAE6"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Brown, T. A. (2015). </w:t>
      </w:r>
      <w:r w:rsidRPr="002E1778">
        <w:rPr>
          <w:rFonts w:ascii="Times New Roman" w:hAnsi="Times New Roman" w:cs="Times New Roman"/>
          <w:i/>
          <w:iCs/>
          <w:color w:val="000000" w:themeColor="text1"/>
          <w:lang w:val="en-US"/>
        </w:rPr>
        <w:t>Confirmatory Factor Analysis for Applied Research</w:t>
      </w:r>
      <w:r w:rsidRPr="002E1778">
        <w:rPr>
          <w:rFonts w:ascii="Times New Roman" w:hAnsi="Times New Roman" w:cs="Times New Roman"/>
          <w:color w:val="000000" w:themeColor="text1"/>
          <w:lang w:val="en-US"/>
        </w:rPr>
        <w:t xml:space="preserve"> (Second Edition). New York: The Guilford Press.</w:t>
      </w:r>
    </w:p>
    <w:p w14:paraId="7408321F"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Campbell, J. P., DeBlois, P. B., &amp; Oblinger, D. G. (2007). Academic analytics: A new tool for a new era. </w:t>
      </w:r>
      <w:r w:rsidRPr="002E1778">
        <w:rPr>
          <w:rFonts w:ascii="Times New Roman" w:hAnsi="Times New Roman" w:cs="Times New Roman"/>
          <w:i/>
          <w:iCs/>
          <w:color w:val="000000" w:themeColor="text1"/>
          <w:lang w:val="en-US"/>
        </w:rPr>
        <w:t>EDUCAUSE Review</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42</w:t>
      </w:r>
      <w:r w:rsidRPr="002E1778">
        <w:rPr>
          <w:rFonts w:ascii="Times New Roman" w:hAnsi="Times New Roman" w:cs="Times New Roman"/>
          <w:color w:val="000000" w:themeColor="text1"/>
          <w:lang w:val="en-US"/>
        </w:rPr>
        <w:t>(4), 40–57.</w:t>
      </w:r>
    </w:p>
    <w:p w14:paraId="7977D4C8"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Croft, N., Dalton, A., &amp; Grant, M. (2010). Overcoming Isolation in Distance Learning: Building a Learning Community through Time and Space. </w:t>
      </w:r>
      <w:r w:rsidRPr="002E1778">
        <w:rPr>
          <w:rFonts w:ascii="Times New Roman" w:hAnsi="Times New Roman" w:cs="Times New Roman"/>
          <w:i/>
          <w:iCs/>
          <w:color w:val="000000" w:themeColor="text1"/>
          <w:lang w:val="en-US"/>
        </w:rPr>
        <w:t>Journal for Education in the Built Environment</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5</w:t>
      </w:r>
      <w:r w:rsidRPr="002E1778">
        <w:rPr>
          <w:rFonts w:ascii="Times New Roman" w:hAnsi="Times New Roman" w:cs="Times New Roman"/>
          <w:color w:val="000000" w:themeColor="text1"/>
          <w:lang w:val="en-US"/>
        </w:rPr>
        <w:t>(1), 27–64. https://doi.org/10.11120/jebe.2010.05010027</w:t>
      </w:r>
    </w:p>
    <w:p w14:paraId="052AF0E0"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Dawson, S., Jovanovic, J., Gašević, D., &amp; Pardo, A. (2017). From prediction to impact: Evaluation of a learning analytics retention program. </w:t>
      </w:r>
      <w:r w:rsidRPr="002E1778">
        <w:rPr>
          <w:rFonts w:ascii="Times New Roman" w:hAnsi="Times New Roman" w:cs="Times New Roman"/>
          <w:i/>
          <w:iCs/>
          <w:color w:val="000000" w:themeColor="text1"/>
          <w:lang w:val="en-US"/>
        </w:rPr>
        <w:t>Proceedings of the Seventh International Learning Analytics &amp; Knowledge Conference</w:t>
      </w:r>
      <w:r w:rsidRPr="002E1778">
        <w:rPr>
          <w:rFonts w:ascii="Times New Roman" w:hAnsi="Times New Roman" w:cs="Times New Roman"/>
          <w:color w:val="000000" w:themeColor="text1"/>
          <w:lang w:val="en-US"/>
        </w:rPr>
        <w:t>, 474–478. https://doi.org/10.1145/3027385.3027405</w:t>
      </w:r>
    </w:p>
    <w:p w14:paraId="5B676A5C"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lastRenderedPageBreak/>
        <w:t xml:space="preserve">Drachsler, H., &amp; Greller, W. (2016). Privacy and Analytics – it’s a DELICATE issue. A Checklist to establish trusted Learning Analytics. </w:t>
      </w:r>
      <w:r w:rsidRPr="002E1778">
        <w:rPr>
          <w:rFonts w:ascii="Times New Roman" w:hAnsi="Times New Roman" w:cs="Times New Roman"/>
          <w:i/>
          <w:iCs/>
          <w:color w:val="000000" w:themeColor="text1"/>
          <w:lang w:val="en-US"/>
        </w:rPr>
        <w:t>Proceedings of the Sixth International Conference on Learning Analytics &amp; Knowledge</w:t>
      </w:r>
      <w:r w:rsidRPr="002E1778">
        <w:rPr>
          <w:rFonts w:ascii="Times New Roman" w:hAnsi="Times New Roman" w:cs="Times New Roman"/>
          <w:color w:val="000000" w:themeColor="text1"/>
          <w:lang w:val="en-US"/>
        </w:rPr>
        <w:t>, 89–98. Retrieved from http://dspace.ou.nl/handle/1820/6381</w:t>
      </w:r>
    </w:p>
    <w:p w14:paraId="296832F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Ferguson, R. (2012). Learning analytics: Drivers, developments and challenges. </w:t>
      </w:r>
      <w:r w:rsidRPr="002E1778">
        <w:rPr>
          <w:rFonts w:ascii="Times New Roman" w:hAnsi="Times New Roman" w:cs="Times New Roman"/>
          <w:i/>
          <w:iCs/>
          <w:color w:val="000000" w:themeColor="text1"/>
          <w:lang w:val="en-US"/>
        </w:rPr>
        <w:t>International Journal of Technology Enhanced Learning</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4</w:t>
      </w:r>
      <w:r w:rsidRPr="002E1778">
        <w:rPr>
          <w:rFonts w:ascii="Times New Roman" w:hAnsi="Times New Roman" w:cs="Times New Roman"/>
          <w:color w:val="000000" w:themeColor="text1"/>
          <w:lang w:val="en-US"/>
        </w:rPr>
        <w:t>(5/6), 304. https://doi.org/10.1504/IJTEL.2012.051816</w:t>
      </w:r>
    </w:p>
    <w:p w14:paraId="1D78555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Ferguson, R., Cooper, A., Drachsler, H., Kismihók, G., Boyer, A., Tammets, K., &amp; Monés, A. M. (2015). Learning analytics: European perspectives. </w:t>
      </w:r>
      <w:r w:rsidRPr="002E1778">
        <w:rPr>
          <w:rFonts w:ascii="Times New Roman" w:hAnsi="Times New Roman" w:cs="Times New Roman"/>
          <w:i/>
          <w:iCs/>
          <w:color w:val="000000" w:themeColor="text1"/>
          <w:lang w:val="en-US"/>
        </w:rPr>
        <w:t>Proceedings of the Fifth International Conference on Learning Analytics And Knowledge</w:t>
      </w:r>
      <w:r w:rsidRPr="002E1778">
        <w:rPr>
          <w:rFonts w:ascii="Times New Roman" w:hAnsi="Times New Roman" w:cs="Times New Roman"/>
          <w:color w:val="000000" w:themeColor="text1"/>
          <w:lang w:val="en-US"/>
        </w:rPr>
        <w:t>, 69–72. ACM.</w:t>
      </w:r>
    </w:p>
    <w:p w14:paraId="2C6EF77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Forero, C. G., Maydeu-Olivares, A., &amp; Gallardo-Pujol, D. (2009). Factor Analysis with Ordinal Indicators: A Monte Carlo Study Comparing DWLS and ULS Estimation. </w:t>
      </w:r>
      <w:r w:rsidRPr="002E1778">
        <w:rPr>
          <w:rFonts w:ascii="Times New Roman" w:hAnsi="Times New Roman" w:cs="Times New Roman"/>
          <w:i/>
          <w:iCs/>
          <w:color w:val="000000" w:themeColor="text1"/>
          <w:lang w:val="en-US"/>
        </w:rPr>
        <w:t>Structural Equation Modeling: A Multidisciplinary Journal</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16</w:t>
      </w:r>
      <w:r w:rsidRPr="002E1778">
        <w:rPr>
          <w:rFonts w:ascii="Times New Roman" w:hAnsi="Times New Roman" w:cs="Times New Roman"/>
          <w:color w:val="000000" w:themeColor="text1"/>
          <w:lang w:val="en-US"/>
        </w:rPr>
        <w:t>(4), 625–641. https://doi.org/10.1080/10705510903203573</w:t>
      </w:r>
    </w:p>
    <w:p w14:paraId="3818A30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Fornell, C., &amp; Larcker, D. F. (1981). Evaluating Structural Equation Models with Unobservable Variables and Measurement Error. </w:t>
      </w:r>
      <w:r w:rsidRPr="002E1778">
        <w:rPr>
          <w:rFonts w:ascii="Times New Roman" w:hAnsi="Times New Roman" w:cs="Times New Roman"/>
          <w:i/>
          <w:iCs/>
          <w:color w:val="000000" w:themeColor="text1"/>
          <w:lang w:val="en-US"/>
        </w:rPr>
        <w:t>Journal of Marketing Research</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18</w:t>
      </w:r>
      <w:r w:rsidRPr="002E1778">
        <w:rPr>
          <w:rFonts w:ascii="Times New Roman" w:hAnsi="Times New Roman" w:cs="Times New Roman"/>
          <w:color w:val="000000" w:themeColor="text1"/>
          <w:lang w:val="en-US"/>
        </w:rPr>
        <w:t>(1), 39–50. https://doi.org/10.2307/3151312</w:t>
      </w:r>
    </w:p>
    <w:p w14:paraId="2432A3ED"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Gašević, D., Dawson, S., &amp; Siemens, G. (2015). Let’s not forget: Learning analytics are about learning. </w:t>
      </w:r>
      <w:r w:rsidRPr="002E1778">
        <w:rPr>
          <w:rFonts w:ascii="Times New Roman" w:hAnsi="Times New Roman" w:cs="Times New Roman"/>
          <w:i/>
          <w:iCs/>
          <w:color w:val="000000" w:themeColor="text1"/>
          <w:lang w:val="en-US"/>
        </w:rPr>
        <w:t>TechTrends</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59</w:t>
      </w:r>
      <w:r w:rsidRPr="002E1778">
        <w:rPr>
          <w:rFonts w:ascii="Times New Roman" w:hAnsi="Times New Roman" w:cs="Times New Roman"/>
          <w:color w:val="000000" w:themeColor="text1"/>
          <w:lang w:val="en-US"/>
        </w:rPr>
        <w:t>(1), 64–71.</w:t>
      </w:r>
    </w:p>
    <w:p w14:paraId="45C77BE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Hancock, G. R., &amp; Mueller, R. O. (2011). The Reliability Paradox in Assessing Structural Relations Within Covariance Structure Models. </w:t>
      </w:r>
      <w:r w:rsidRPr="002E1778">
        <w:rPr>
          <w:rFonts w:ascii="Times New Roman" w:hAnsi="Times New Roman" w:cs="Times New Roman"/>
          <w:i/>
          <w:iCs/>
          <w:color w:val="000000" w:themeColor="text1"/>
          <w:lang w:val="en-US"/>
        </w:rPr>
        <w:t>Educational and Psychological Measurement</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71</w:t>
      </w:r>
      <w:r w:rsidRPr="002E1778">
        <w:rPr>
          <w:rFonts w:ascii="Times New Roman" w:hAnsi="Times New Roman" w:cs="Times New Roman"/>
          <w:color w:val="000000" w:themeColor="text1"/>
          <w:lang w:val="en-US"/>
        </w:rPr>
        <w:t>(2), 306–324. https://doi.org/10.1177/0013164410384856</w:t>
      </w:r>
    </w:p>
    <w:p w14:paraId="10E9780F"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Hu, L., &amp; Bentler, P. M. (1999). Cutoff criteria for fit indexes in covariance structure analysis: Conventional criteria versus new alternatives. </w:t>
      </w:r>
      <w:r w:rsidRPr="002E1778">
        <w:rPr>
          <w:rFonts w:ascii="Times New Roman" w:hAnsi="Times New Roman" w:cs="Times New Roman"/>
          <w:i/>
          <w:iCs/>
          <w:color w:val="000000" w:themeColor="text1"/>
          <w:lang w:val="en-US"/>
        </w:rPr>
        <w:t>Structural Equation Modeling: A Multidisciplinary Journal</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6</w:t>
      </w:r>
      <w:r w:rsidRPr="002E1778">
        <w:rPr>
          <w:rFonts w:ascii="Times New Roman" w:hAnsi="Times New Roman" w:cs="Times New Roman"/>
          <w:color w:val="000000" w:themeColor="text1"/>
          <w:lang w:val="en-US"/>
        </w:rPr>
        <w:t>(1), 1–55. https://doi.org/10.1080/10705519909540118</w:t>
      </w:r>
    </w:p>
    <w:p w14:paraId="67AF85D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Ifenthaler, D., &amp; Schumacher, C. (2016). Student perceptions of privacy principles for learning analytics. </w:t>
      </w:r>
      <w:r w:rsidRPr="002E1778">
        <w:rPr>
          <w:rFonts w:ascii="Times New Roman" w:hAnsi="Times New Roman" w:cs="Times New Roman"/>
          <w:i/>
          <w:iCs/>
          <w:color w:val="000000" w:themeColor="text1"/>
          <w:lang w:val="en-US"/>
        </w:rPr>
        <w:t>Educational Technology Research and Development</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64</w:t>
      </w:r>
      <w:r w:rsidRPr="002E1778">
        <w:rPr>
          <w:rFonts w:ascii="Times New Roman" w:hAnsi="Times New Roman" w:cs="Times New Roman"/>
          <w:color w:val="000000" w:themeColor="text1"/>
          <w:lang w:val="en-US"/>
        </w:rPr>
        <w:t>(5), 923–938. https://doi.org/10.1007/s11423-016-9477-y</w:t>
      </w:r>
    </w:p>
    <w:p w14:paraId="53AE0090"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Jöreskog, K. G. (1999). </w:t>
      </w:r>
      <w:r w:rsidRPr="002E1778">
        <w:rPr>
          <w:rFonts w:ascii="Times New Roman" w:hAnsi="Times New Roman" w:cs="Times New Roman"/>
          <w:i/>
          <w:iCs/>
          <w:color w:val="000000" w:themeColor="text1"/>
          <w:lang w:val="en-US"/>
        </w:rPr>
        <w:t>How Large Can a Standardized Coefficient be?</w:t>
      </w:r>
      <w:r w:rsidRPr="002E1778">
        <w:rPr>
          <w:rFonts w:ascii="Times New Roman" w:hAnsi="Times New Roman" w:cs="Times New Roman"/>
          <w:color w:val="000000" w:themeColor="text1"/>
          <w:lang w:val="en-US"/>
        </w:rPr>
        <w:t xml:space="preserve"> Retrieved from http://www.ssicentral.com/lisrel/techdocs/HowLargeCanaStandardizedCoefficientbe.pdf</w:t>
      </w:r>
    </w:p>
    <w:p w14:paraId="5558796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lastRenderedPageBreak/>
        <w:t xml:space="preserve">Kline, R. B. (2015). </w:t>
      </w:r>
      <w:r w:rsidRPr="002E1778">
        <w:rPr>
          <w:rFonts w:ascii="Times New Roman" w:hAnsi="Times New Roman" w:cs="Times New Roman"/>
          <w:i/>
          <w:iCs/>
          <w:color w:val="000000" w:themeColor="text1"/>
          <w:lang w:val="en-US"/>
        </w:rPr>
        <w:t>Principles and Practice of Structural Equation Modeling, Fourth Edition</w:t>
      </w:r>
      <w:r w:rsidRPr="002E1778">
        <w:rPr>
          <w:rFonts w:ascii="Times New Roman" w:hAnsi="Times New Roman" w:cs="Times New Roman"/>
          <w:color w:val="000000" w:themeColor="text1"/>
          <w:lang w:val="en-US"/>
        </w:rPr>
        <w:t>. Guilford Publications.</w:t>
      </w:r>
    </w:p>
    <w:p w14:paraId="3E35CC71"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Kruse, A., &amp; Pongsajapan, R. (2012). Student-centered learning analytics. </w:t>
      </w:r>
      <w:r w:rsidRPr="002E1778">
        <w:rPr>
          <w:rFonts w:ascii="Times New Roman" w:hAnsi="Times New Roman" w:cs="Times New Roman"/>
          <w:i/>
          <w:iCs/>
          <w:color w:val="000000" w:themeColor="text1"/>
          <w:lang w:val="en-US"/>
        </w:rPr>
        <w:t>CNDLS Thought Papers</w:t>
      </w:r>
      <w:r w:rsidRPr="002E1778">
        <w:rPr>
          <w:rFonts w:ascii="Times New Roman" w:hAnsi="Times New Roman" w:cs="Times New Roman"/>
          <w:color w:val="000000" w:themeColor="text1"/>
          <w:lang w:val="en-US"/>
        </w:rPr>
        <w:t>, 1–9.</w:t>
      </w:r>
    </w:p>
    <w:p w14:paraId="30F0E018"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Liu, D. Y.-T., Bartimote-Aufflick, K., Pardo, A., &amp; Bridgeman, A. J. (2017). Data-Driven Personalization of Student Learning Support in Higher Education. In A. Peña-Ayala (Ed.), </w:t>
      </w:r>
      <w:r w:rsidRPr="002E1778">
        <w:rPr>
          <w:rFonts w:ascii="Times New Roman" w:hAnsi="Times New Roman" w:cs="Times New Roman"/>
          <w:i/>
          <w:iCs/>
          <w:color w:val="000000" w:themeColor="text1"/>
          <w:lang w:val="en-US"/>
        </w:rPr>
        <w:t>Learning Analytics: Fundaments, Applications, and Trends</w:t>
      </w:r>
      <w:r w:rsidRPr="002E1778">
        <w:rPr>
          <w:rFonts w:ascii="Times New Roman" w:hAnsi="Times New Roman" w:cs="Times New Roman"/>
          <w:color w:val="000000" w:themeColor="text1"/>
          <w:lang w:val="en-US"/>
        </w:rPr>
        <w:t xml:space="preserve"> (Vol. 94, pp. 143–169). Retrieved from https://link-springer-com.liverpool.idm.oclc.org/chapter/10.1007/978-3-319-52977-6_5</w:t>
      </w:r>
    </w:p>
    <w:p w14:paraId="23D1D8C7"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MacCallum, R. C., Browne, M. W., &amp; Sugawara, H. M. (1996). Power analysis and determination of sample size for covariance structure modeling. </w:t>
      </w:r>
      <w:r w:rsidRPr="002E1778">
        <w:rPr>
          <w:rFonts w:ascii="Times New Roman" w:hAnsi="Times New Roman" w:cs="Times New Roman"/>
          <w:i/>
          <w:iCs/>
          <w:color w:val="000000" w:themeColor="text1"/>
          <w:lang w:val="en-US"/>
        </w:rPr>
        <w:t>Psychological Methods</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w:t>
      </w:r>
      <w:r w:rsidRPr="002E1778">
        <w:rPr>
          <w:rFonts w:ascii="Times New Roman" w:hAnsi="Times New Roman" w:cs="Times New Roman"/>
          <w:color w:val="000000" w:themeColor="text1"/>
          <w:lang w:val="en-US"/>
        </w:rPr>
        <w:t>(2), 130.</w:t>
      </w:r>
    </w:p>
    <w:p w14:paraId="44761EE3"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MacCallum, R. C., Roznowski, M., &amp; Necowitz, L. B. (1992). Model modifications in covariance structure analysis: The problem of capitalization on chance. </w:t>
      </w:r>
      <w:r w:rsidRPr="002E1778">
        <w:rPr>
          <w:rFonts w:ascii="Times New Roman" w:hAnsi="Times New Roman" w:cs="Times New Roman"/>
          <w:i/>
          <w:iCs/>
          <w:color w:val="000000" w:themeColor="text1"/>
          <w:lang w:val="en-US"/>
        </w:rPr>
        <w:t>Psychological Bulletin</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111</w:t>
      </w:r>
      <w:r w:rsidRPr="002E1778">
        <w:rPr>
          <w:rFonts w:ascii="Times New Roman" w:hAnsi="Times New Roman" w:cs="Times New Roman"/>
          <w:color w:val="000000" w:themeColor="text1"/>
          <w:lang w:val="en-US"/>
        </w:rPr>
        <w:t>(3), 490–504. https://doi.org/10.1037/0033-2909.111.3.490</w:t>
      </w:r>
    </w:p>
    <w:p w14:paraId="028BC715"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Marsh, H. W., Morin, A. J. S., Parker, P. D., &amp; Kaur, G. (2014). Exploratory structural equation modeling: An integration of the best features of exploratory and confirmatory factor analysis. </w:t>
      </w:r>
      <w:r w:rsidRPr="002E1778">
        <w:rPr>
          <w:rFonts w:ascii="Times New Roman" w:hAnsi="Times New Roman" w:cs="Times New Roman"/>
          <w:i/>
          <w:iCs/>
          <w:color w:val="000000" w:themeColor="text1"/>
          <w:lang w:val="en-US"/>
        </w:rPr>
        <w:t>Annual Review of Clinical Psychology</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10</w:t>
      </w:r>
      <w:r w:rsidRPr="002E1778">
        <w:rPr>
          <w:rFonts w:ascii="Times New Roman" w:hAnsi="Times New Roman" w:cs="Times New Roman"/>
          <w:color w:val="000000" w:themeColor="text1"/>
          <w:lang w:val="en-US"/>
        </w:rPr>
        <w:t>, 85–110. https://doi.org/10.1146/annurev-clinpsy-032813-153700</w:t>
      </w:r>
    </w:p>
    <w:p w14:paraId="4761113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McNeish, D., An, J., &amp; Hancock, G. R. (2018). The thorny relation between measurement quality and fit index cutoffs in latent variable models. </w:t>
      </w:r>
      <w:r w:rsidRPr="002E1778">
        <w:rPr>
          <w:rFonts w:ascii="Times New Roman" w:hAnsi="Times New Roman" w:cs="Times New Roman"/>
          <w:i/>
          <w:iCs/>
          <w:color w:val="000000" w:themeColor="text1"/>
          <w:lang w:val="en-US"/>
        </w:rPr>
        <w:t>Journal of Personality Assessment</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100</w:t>
      </w:r>
      <w:r w:rsidRPr="002E1778">
        <w:rPr>
          <w:rFonts w:ascii="Times New Roman" w:hAnsi="Times New Roman" w:cs="Times New Roman"/>
          <w:color w:val="000000" w:themeColor="text1"/>
          <w:lang w:val="en-US"/>
        </w:rPr>
        <w:t>(1), 43–52.</w:t>
      </w:r>
    </w:p>
    <w:p w14:paraId="71DE921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Muthén, B. O., Muthén, L. K., &amp; Asparouhov, T. (2015). </w:t>
      </w:r>
      <w:r w:rsidRPr="002E1778">
        <w:rPr>
          <w:rFonts w:ascii="Times New Roman" w:hAnsi="Times New Roman" w:cs="Times New Roman"/>
          <w:i/>
          <w:iCs/>
          <w:color w:val="000000" w:themeColor="text1"/>
          <w:lang w:val="en-US"/>
        </w:rPr>
        <w:t>Estimator choices with categorical outcomes</w:t>
      </w:r>
      <w:r w:rsidRPr="002E1778">
        <w:rPr>
          <w:rFonts w:ascii="Times New Roman" w:hAnsi="Times New Roman" w:cs="Times New Roman"/>
          <w:color w:val="000000" w:themeColor="text1"/>
          <w:lang w:val="en-US"/>
        </w:rPr>
        <w:t>.</w:t>
      </w:r>
    </w:p>
    <w:p w14:paraId="0296AFA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Muthén, L. K., &amp; Muthén, B. O. (2017). </w:t>
      </w:r>
      <w:r w:rsidRPr="002E1778">
        <w:rPr>
          <w:rFonts w:ascii="Times New Roman" w:hAnsi="Times New Roman" w:cs="Times New Roman"/>
          <w:i/>
          <w:iCs/>
          <w:color w:val="000000" w:themeColor="text1"/>
          <w:lang w:val="en-US"/>
        </w:rPr>
        <w:t>Mplus User’s Guide</w:t>
      </w:r>
      <w:r w:rsidRPr="002E1778">
        <w:rPr>
          <w:rFonts w:ascii="Times New Roman" w:hAnsi="Times New Roman" w:cs="Times New Roman"/>
          <w:color w:val="000000" w:themeColor="text1"/>
          <w:lang w:val="en-US"/>
        </w:rPr>
        <w:t xml:space="preserve"> (Eighth Edition). Los Angeles, CA: Muthén &amp; Muthén.</w:t>
      </w:r>
    </w:p>
    <w:p w14:paraId="69DC8D53"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Nichols, M. (2010). Student perceptions of support services and the influence of targeted interventions on retention in distance education. </w:t>
      </w:r>
      <w:r w:rsidRPr="002E1778">
        <w:rPr>
          <w:rFonts w:ascii="Times New Roman" w:hAnsi="Times New Roman" w:cs="Times New Roman"/>
          <w:i/>
          <w:iCs/>
          <w:color w:val="000000" w:themeColor="text1"/>
          <w:lang w:val="en-US"/>
        </w:rPr>
        <w:t>Distance Education</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31</w:t>
      </w:r>
      <w:r w:rsidRPr="002E1778">
        <w:rPr>
          <w:rFonts w:ascii="Times New Roman" w:hAnsi="Times New Roman" w:cs="Times New Roman"/>
          <w:color w:val="000000" w:themeColor="text1"/>
          <w:lang w:val="en-US"/>
        </w:rPr>
        <w:t>(1), 93–113. https://doi.org/10.1080/01587911003725048</w:t>
      </w:r>
    </w:p>
    <w:p w14:paraId="4D26A130"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Nicol, D. J., &amp; Macfarlane-Dick, D. (2006). Formative assessment and self-regulated learning: A model and seven principles of good feedback practice. </w:t>
      </w:r>
      <w:r w:rsidRPr="002E1778">
        <w:rPr>
          <w:rFonts w:ascii="Times New Roman" w:hAnsi="Times New Roman" w:cs="Times New Roman"/>
          <w:i/>
          <w:iCs/>
          <w:color w:val="000000" w:themeColor="text1"/>
          <w:lang w:val="en-US"/>
        </w:rPr>
        <w:t>Studies in Higher Education</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31</w:t>
      </w:r>
      <w:r w:rsidRPr="002E1778">
        <w:rPr>
          <w:rFonts w:ascii="Times New Roman" w:hAnsi="Times New Roman" w:cs="Times New Roman"/>
          <w:color w:val="000000" w:themeColor="text1"/>
          <w:lang w:val="en-US"/>
        </w:rPr>
        <w:t>(2), 199–218.</w:t>
      </w:r>
    </w:p>
    <w:p w14:paraId="5E029ED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lastRenderedPageBreak/>
        <w:t xml:space="preserve">Pardo, A., Jovanovic, J., Dawson, S., Gašević, D., &amp; Mirriahi, N. (2017). Using learning analytics to scale the provision of personalised feedback. </w:t>
      </w:r>
      <w:r w:rsidRPr="002E1778">
        <w:rPr>
          <w:rFonts w:ascii="Times New Roman" w:hAnsi="Times New Roman" w:cs="Times New Roman"/>
          <w:i/>
          <w:iCs/>
          <w:color w:val="000000" w:themeColor="text1"/>
          <w:lang w:val="en-US"/>
        </w:rPr>
        <w:t>British Journal of Educational Technology</w:t>
      </w:r>
      <w:r w:rsidRPr="002E1778">
        <w:rPr>
          <w:rFonts w:ascii="Times New Roman" w:hAnsi="Times New Roman" w:cs="Times New Roman"/>
          <w:color w:val="000000" w:themeColor="text1"/>
          <w:lang w:val="en-US"/>
        </w:rPr>
        <w:t>, 1–11. https://doi.org/10.1111/bjet.12592</w:t>
      </w:r>
    </w:p>
    <w:p w14:paraId="2594168A"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Prinsloo, P., &amp; Slade, S. (2017). An elephant in the learning analytics room: The obligation to act. </w:t>
      </w:r>
      <w:r w:rsidRPr="002E1778">
        <w:rPr>
          <w:rFonts w:ascii="Times New Roman" w:hAnsi="Times New Roman" w:cs="Times New Roman"/>
          <w:i/>
          <w:iCs/>
          <w:color w:val="000000" w:themeColor="text1"/>
          <w:lang w:val="en-US"/>
        </w:rPr>
        <w:t>Proceedings of the Seventh International Learning Analytics &amp; Knowledge Conference</w:t>
      </w:r>
      <w:r w:rsidRPr="002E1778">
        <w:rPr>
          <w:rFonts w:ascii="Times New Roman" w:hAnsi="Times New Roman" w:cs="Times New Roman"/>
          <w:color w:val="000000" w:themeColor="text1"/>
          <w:lang w:val="en-US"/>
        </w:rPr>
        <w:t>, 46–55. https://doi.org/10.1145/3027385.3027406</w:t>
      </w:r>
    </w:p>
    <w:p w14:paraId="3D3178B6"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Roberts, L. D., Howell, J. A., &amp; Seaman, K. (2017). Give Me a Customizable Dashboard: Personalized Learning Analytics Dashboards in Higher Education. </w:t>
      </w:r>
      <w:r w:rsidRPr="002E1778">
        <w:rPr>
          <w:rFonts w:ascii="Times New Roman" w:hAnsi="Times New Roman" w:cs="Times New Roman"/>
          <w:i/>
          <w:iCs/>
          <w:color w:val="000000" w:themeColor="text1"/>
          <w:lang w:val="en-US"/>
        </w:rPr>
        <w:t>Technology, Knowledge and Learning</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22</w:t>
      </w:r>
      <w:r w:rsidRPr="002E1778">
        <w:rPr>
          <w:rFonts w:ascii="Times New Roman" w:hAnsi="Times New Roman" w:cs="Times New Roman"/>
          <w:color w:val="000000" w:themeColor="text1"/>
          <w:lang w:val="en-US"/>
        </w:rPr>
        <w:t>(3), 317–333. https://doi.org/10.1007/s10758-017-9316-1</w:t>
      </w:r>
    </w:p>
    <w:p w14:paraId="2DF0AA05"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Roberts, L. D., Howell, J. A., Seaman, K., &amp; Gibson, D. C. (2016). Student Attitudes toward Learning Analytics in Higher Education: “The Fitbit Version of the Learning World.” </w:t>
      </w:r>
      <w:r w:rsidRPr="002E1778">
        <w:rPr>
          <w:rFonts w:ascii="Times New Roman" w:hAnsi="Times New Roman" w:cs="Times New Roman"/>
          <w:i/>
          <w:iCs/>
          <w:color w:val="000000" w:themeColor="text1"/>
          <w:lang w:val="en-US"/>
        </w:rPr>
        <w:t>Frontiers in Psychology</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7</w:t>
      </w:r>
      <w:r w:rsidRPr="002E1778">
        <w:rPr>
          <w:rFonts w:ascii="Times New Roman" w:hAnsi="Times New Roman" w:cs="Times New Roman"/>
          <w:color w:val="000000" w:themeColor="text1"/>
          <w:lang w:val="en-US"/>
        </w:rPr>
        <w:t>. https://doi.org/10.3389/fpsyg.2016.01959</w:t>
      </w:r>
    </w:p>
    <w:p w14:paraId="04B75BBC"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Ropovik, I. (2015). A cautionary note on testing latent variable models. </w:t>
      </w:r>
      <w:r w:rsidRPr="002E1778">
        <w:rPr>
          <w:rFonts w:ascii="Times New Roman" w:hAnsi="Times New Roman" w:cs="Times New Roman"/>
          <w:i/>
          <w:iCs/>
          <w:color w:val="000000" w:themeColor="text1"/>
          <w:lang w:val="en-US"/>
        </w:rPr>
        <w:t>Frontiers in Psychology</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6</w:t>
      </w:r>
      <w:r w:rsidRPr="002E1778">
        <w:rPr>
          <w:rFonts w:ascii="Times New Roman" w:hAnsi="Times New Roman" w:cs="Times New Roman"/>
          <w:color w:val="000000" w:themeColor="text1"/>
          <w:lang w:val="en-US"/>
        </w:rPr>
        <w:t>. https://doi.org/10.3389/fpsyg.2015.01715</w:t>
      </w:r>
    </w:p>
    <w:p w14:paraId="0946ED94"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Saris, W. E., Satorra, A., &amp; Veld, W. M. van der. (2009). Testing Structural Equation Models or Detection of Misspecifications? </w:t>
      </w:r>
      <w:r w:rsidRPr="002E1778">
        <w:rPr>
          <w:rFonts w:ascii="Times New Roman" w:hAnsi="Times New Roman" w:cs="Times New Roman"/>
          <w:i/>
          <w:iCs/>
          <w:color w:val="000000" w:themeColor="text1"/>
          <w:lang w:val="en-US"/>
        </w:rPr>
        <w:t>Structural Equation Modeling: A Multidisciplinary Journal</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16</w:t>
      </w:r>
      <w:r w:rsidRPr="002E1778">
        <w:rPr>
          <w:rFonts w:ascii="Times New Roman" w:hAnsi="Times New Roman" w:cs="Times New Roman"/>
          <w:color w:val="000000" w:themeColor="text1"/>
          <w:lang w:val="en-US"/>
        </w:rPr>
        <w:t>(4), 561–582. https://doi.org/10.1080/10705510903203433</w:t>
      </w:r>
    </w:p>
    <w:p w14:paraId="0114F5AD"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Schumacher, C., &amp; Ifenthaler, D. (2018). Features students really expect from learning analytics. </w:t>
      </w:r>
      <w:r w:rsidRPr="002E1778">
        <w:rPr>
          <w:rFonts w:ascii="Times New Roman" w:hAnsi="Times New Roman" w:cs="Times New Roman"/>
          <w:i/>
          <w:iCs/>
          <w:color w:val="000000" w:themeColor="text1"/>
          <w:lang w:val="en-US"/>
        </w:rPr>
        <w:t>Computers in Human Behavior</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78</w:t>
      </w:r>
      <w:r w:rsidRPr="002E1778">
        <w:rPr>
          <w:rFonts w:ascii="Times New Roman" w:hAnsi="Times New Roman" w:cs="Times New Roman"/>
          <w:color w:val="000000" w:themeColor="text1"/>
          <w:lang w:val="en-US"/>
        </w:rPr>
        <w:t>, 397–407. https://doi.org/10.1016/j.chb.2017.06.030</w:t>
      </w:r>
    </w:p>
    <w:p w14:paraId="1C219616"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Sclater, N. (2016). Developing a code of practice for learning analytics. </w:t>
      </w:r>
      <w:r w:rsidRPr="002E1778">
        <w:rPr>
          <w:rFonts w:ascii="Times New Roman" w:hAnsi="Times New Roman" w:cs="Times New Roman"/>
          <w:i/>
          <w:iCs/>
          <w:color w:val="000000" w:themeColor="text1"/>
          <w:lang w:val="en-US"/>
        </w:rPr>
        <w:t>Journal of Learning Analytics</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3</w:t>
      </w:r>
      <w:r w:rsidRPr="002E1778">
        <w:rPr>
          <w:rFonts w:ascii="Times New Roman" w:hAnsi="Times New Roman" w:cs="Times New Roman"/>
          <w:color w:val="000000" w:themeColor="text1"/>
          <w:lang w:val="en-US"/>
        </w:rPr>
        <w:t>(1), 16–42. https://doi.org/10.18608/jla.2016.31.3</w:t>
      </w:r>
    </w:p>
    <w:p w14:paraId="4F879239"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Sclater, N. (2018). Learning analytics and GDPR: What you need to know. Retrieved October 12, 2018, from Jisc website: https://www.jisc.ac.uk/blog/learning-analytics-and-gdpr-what-you-need-to-know-20-sep-2018</w:t>
      </w:r>
    </w:p>
    <w:p w14:paraId="1F017DF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Slade, S., &amp; Prinsloo, P. (2014). Student perspectives on the use of their data: Between intrusion, surveillance and care. </w:t>
      </w:r>
      <w:r w:rsidRPr="002E1778">
        <w:rPr>
          <w:rFonts w:ascii="Times New Roman" w:hAnsi="Times New Roman" w:cs="Times New Roman"/>
          <w:i/>
          <w:iCs/>
          <w:color w:val="000000" w:themeColor="text1"/>
          <w:lang w:val="en-US"/>
        </w:rPr>
        <w:t>European Distance and E-Learning Network</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18</w:t>
      </w:r>
      <w:r w:rsidRPr="002E1778">
        <w:rPr>
          <w:rFonts w:ascii="Times New Roman" w:hAnsi="Times New Roman" w:cs="Times New Roman"/>
          <w:color w:val="000000" w:themeColor="text1"/>
          <w:lang w:val="en-US"/>
        </w:rPr>
        <w:t>(1), 291–300.</w:t>
      </w:r>
    </w:p>
    <w:p w14:paraId="174977FF"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Thompson, A. G., &amp; Suñol, R. (1995). Expectations as determinants of patient satisfaction: Concepts, theory and evidence. </w:t>
      </w:r>
      <w:r w:rsidRPr="002E1778">
        <w:rPr>
          <w:rFonts w:ascii="Times New Roman" w:hAnsi="Times New Roman" w:cs="Times New Roman"/>
          <w:i/>
          <w:iCs/>
          <w:color w:val="000000" w:themeColor="text1"/>
          <w:lang w:val="en-US"/>
        </w:rPr>
        <w:t>International Journal for Quality in Health Care: Journal of the International Society for Quality in Health Care</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7</w:t>
      </w:r>
      <w:r w:rsidRPr="002E1778">
        <w:rPr>
          <w:rFonts w:ascii="Times New Roman" w:hAnsi="Times New Roman" w:cs="Times New Roman"/>
          <w:color w:val="000000" w:themeColor="text1"/>
          <w:lang w:val="en-US"/>
        </w:rPr>
        <w:t>(2), 127–141.</w:t>
      </w:r>
    </w:p>
    <w:p w14:paraId="788D254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lastRenderedPageBreak/>
        <w:t xml:space="preserve">Tsai, Y.-S., &amp; Gašević, D. (2017a). Learning Analytics in Higher Education — Challenges and Policies: A Review of Eight Learning Analytics Policies. </w:t>
      </w:r>
      <w:r w:rsidRPr="002E1778">
        <w:rPr>
          <w:rFonts w:ascii="Times New Roman" w:hAnsi="Times New Roman" w:cs="Times New Roman"/>
          <w:i/>
          <w:iCs/>
          <w:color w:val="000000" w:themeColor="text1"/>
          <w:lang w:val="en-US"/>
        </w:rPr>
        <w:t>Proceedings of the Seventh International Learning Analytics &amp; Knowledge Conference</w:t>
      </w:r>
      <w:r w:rsidRPr="002E1778">
        <w:rPr>
          <w:rFonts w:ascii="Times New Roman" w:hAnsi="Times New Roman" w:cs="Times New Roman"/>
          <w:color w:val="000000" w:themeColor="text1"/>
          <w:lang w:val="en-US"/>
        </w:rPr>
        <w:t>, 233–242. https://doi.org/10.1145/3027385.3027400</w:t>
      </w:r>
    </w:p>
    <w:p w14:paraId="59DB5AF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Tsai, Y.-S., &amp; Gašević, D. (2017b). The State of Learning Analytics in Europe – Executive Summary – SHEILA. Retrieved July 1, 2017, from http://sheilaproject.eu/2017/04/18/the-state-of-learning-analytics-in-europe-executive-summary/</w:t>
      </w:r>
    </w:p>
    <w:p w14:paraId="4F3CED6D" w14:textId="55C92032" w:rsidR="00C35901"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Tsai, Y.-S., Gaševic, D., Whitelock-Wainwright, A., Munoz-Merino, P. J., Moreno-Marcos, Pedro M, Fernandez, A. R., … Kollom, K. (2018). </w:t>
      </w:r>
      <w:r w:rsidRPr="002E1778">
        <w:rPr>
          <w:rFonts w:ascii="Times New Roman" w:hAnsi="Times New Roman" w:cs="Times New Roman"/>
          <w:i/>
          <w:iCs/>
          <w:color w:val="000000" w:themeColor="text1"/>
          <w:lang w:val="en-US"/>
        </w:rPr>
        <w:t>SHEILA final research report – SHEILA</w:t>
      </w:r>
      <w:r w:rsidRPr="002E1778">
        <w:rPr>
          <w:rFonts w:ascii="Times New Roman" w:hAnsi="Times New Roman" w:cs="Times New Roman"/>
          <w:color w:val="000000" w:themeColor="text1"/>
          <w:lang w:val="en-US"/>
        </w:rPr>
        <w:t>. Retrieved from https://sheilaproject.eu/2018/11/30/sheila-final-research-report/</w:t>
      </w:r>
    </w:p>
    <w:p w14:paraId="1FE50604" w14:textId="06E25C38" w:rsidR="00922A56" w:rsidRPr="00922A56" w:rsidRDefault="00922A56" w:rsidP="00922A56">
      <w:pPr>
        <w:spacing w:line="480" w:lineRule="auto"/>
        <w:ind w:left="720" w:hanging="720"/>
        <w:rPr>
          <w:rFonts w:ascii="Times New Roman" w:hAnsi="Times New Roman" w:cs="Times New Roman"/>
          <w:color w:val="000000" w:themeColor="text1"/>
        </w:rPr>
      </w:pPr>
      <w:r w:rsidRPr="00922A56">
        <w:rPr>
          <w:rFonts w:ascii="Times New Roman" w:hAnsi="Times New Roman" w:cs="Times New Roman"/>
          <w:color w:val="000000" w:themeColor="text1"/>
        </w:rPr>
        <w:t xml:space="preserve">Tsai, Y., </w:t>
      </w:r>
      <w:proofErr w:type="spellStart"/>
      <w:r w:rsidRPr="00922A56">
        <w:rPr>
          <w:rFonts w:ascii="Times New Roman" w:hAnsi="Times New Roman" w:cs="Times New Roman"/>
          <w:color w:val="000000" w:themeColor="text1"/>
        </w:rPr>
        <w:t>Whitelock</w:t>
      </w:r>
      <w:proofErr w:type="spellEnd"/>
      <w:r w:rsidRPr="00922A56">
        <w:rPr>
          <w:rFonts w:ascii="Times New Roman" w:hAnsi="Times New Roman" w:cs="Times New Roman"/>
          <w:color w:val="000000" w:themeColor="text1"/>
        </w:rPr>
        <w:t xml:space="preserve">-Wainwright, A., &amp; </w:t>
      </w:r>
      <w:proofErr w:type="spellStart"/>
      <w:r w:rsidRPr="00922A56">
        <w:rPr>
          <w:rFonts w:ascii="Times New Roman" w:hAnsi="Times New Roman" w:cs="Times New Roman"/>
          <w:color w:val="000000" w:themeColor="text1"/>
        </w:rPr>
        <w:t>Gasevic</w:t>
      </w:r>
      <w:proofErr w:type="spellEnd"/>
      <w:r w:rsidRPr="00922A56">
        <w:rPr>
          <w:rFonts w:ascii="Times New Roman" w:hAnsi="Times New Roman" w:cs="Times New Roman"/>
          <w:color w:val="000000" w:themeColor="text1"/>
        </w:rPr>
        <w:t>, D. (2020). The privacy paradox in learning analytics - a case study of student perceptions of privacy and expectations of data usage. Proceedings of the 10th International Conference on Learning Analytics &amp; Knowledge.</w:t>
      </w:r>
    </w:p>
    <w:p w14:paraId="6F6D3D9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Vatrapu, R., Teplovs, C., Fujita, N., &amp; Bull, S. (2011). Towards visual analytics for teachers’ dynamic diagnostic pedagogical decision-making. </w:t>
      </w:r>
      <w:r w:rsidRPr="002E1778">
        <w:rPr>
          <w:rFonts w:ascii="Times New Roman" w:hAnsi="Times New Roman" w:cs="Times New Roman"/>
          <w:i/>
          <w:iCs/>
          <w:color w:val="000000" w:themeColor="text1"/>
          <w:lang w:val="en-US"/>
        </w:rPr>
        <w:t>Proceedings of the 1st International Conference on Learning Analytics and Knowledge - LAK ’11</w:t>
      </w:r>
      <w:r w:rsidRPr="002E1778">
        <w:rPr>
          <w:rFonts w:ascii="Times New Roman" w:hAnsi="Times New Roman" w:cs="Times New Roman"/>
          <w:color w:val="000000" w:themeColor="text1"/>
          <w:lang w:val="en-US"/>
        </w:rPr>
        <w:t>, 93. https://doi.org/10.1145/2090116.2090129</w:t>
      </w:r>
    </w:p>
    <w:p w14:paraId="4CDFF51C"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Verbert, K., Govaerts, S., Duval, E., Santos, J., Assche, F., Parra, G., &amp; Klerkx, J. (2014). Learning dashboards: An overview and future research opportunities. </w:t>
      </w:r>
      <w:r w:rsidRPr="002E1778">
        <w:rPr>
          <w:rFonts w:ascii="Times New Roman" w:hAnsi="Times New Roman" w:cs="Times New Roman"/>
          <w:i/>
          <w:iCs/>
          <w:color w:val="000000" w:themeColor="text1"/>
          <w:lang w:val="en-US"/>
        </w:rPr>
        <w:t>Personal &amp; Ubiquitous Computing</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18</w:t>
      </w:r>
      <w:r w:rsidRPr="002E1778">
        <w:rPr>
          <w:rFonts w:ascii="Times New Roman" w:hAnsi="Times New Roman" w:cs="Times New Roman"/>
          <w:color w:val="000000" w:themeColor="text1"/>
          <w:lang w:val="en-US"/>
        </w:rPr>
        <w:t>(6), 1499–1514. https://doi.org/10.1007/s00779-013-0751-2</w:t>
      </w:r>
    </w:p>
    <w:p w14:paraId="46CB22BD" w14:textId="2BC6302F" w:rsidR="00C35901"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Whitelock-Wainwright, A., Gašević, D., &amp; Tejeiro, R. (2017). What Do Students Want?: Towards an Instrument for Students’ Evaluation of Quality of Learning Analytics Services. </w:t>
      </w:r>
      <w:r w:rsidRPr="002E1778">
        <w:rPr>
          <w:rFonts w:ascii="Times New Roman" w:hAnsi="Times New Roman" w:cs="Times New Roman"/>
          <w:i/>
          <w:iCs/>
          <w:color w:val="000000" w:themeColor="text1"/>
          <w:lang w:val="en-US"/>
        </w:rPr>
        <w:t>Proceedings of the Seventh International Learning Analytics &amp; Knowledge Conference</w:t>
      </w:r>
      <w:r w:rsidRPr="002E1778">
        <w:rPr>
          <w:rFonts w:ascii="Times New Roman" w:hAnsi="Times New Roman" w:cs="Times New Roman"/>
          <w:color w:val="000000" w:themeColor="text1"/>
          <w:lang w:val="en-US"/>
        </w:rPr>
        <w:t>, 368–372. https://doi.org/10.1145/3027385.3027419</w:t>
      </w:r>
    </w:p>
    <w:p w14:paraId="6D3334FE" w14:textId="2D44995C" w:rsidR="00922A56" w:rsidRPr="00922A56" w:rsidRDefault="00922A56" w:rsidP="00922A56">
      <w:pPr>
        <w:spacing w:line="480" w:lineRule="auto"/>
        <w:ind w:left="720" w:hanging="720"/>
        <w:rPr>
          <w:rFonts w:ascii="Times New Roman" w:hAnsi="Times New Roman" w:cs="Times New Roman"/>
          <w:color w:val="000000" w:themeColor="text1"/>
        </w:rPr>
      </w:pPr>
      <w:proofErr w:type="spellStart"/>
      <w:r w:rsidRPr="00922A56">
        <w:rPr>
          <w:rFonts w:ascii="Times New Roman" w:hAnsi="Times New Roman" w:cs="Times New Roman"/>
          <w:color w:val="000000" w:themeColor="text1"/>
        </w:rPr>
        <w:t>Whitelock</w:t>
      </w:r>
      <w:proofErr w:type="spellEnd"/>
      <w:r w:rsidRPr="00922A56">
        <w:rPr>
          <w:rFonts w:ascii="Times New Roman" w:hAnsi="Times New Roman" w:cs="Times New Roman"/>
          <w:color w:val="000000" w:themeColor="text1"/>
        </w:rPr>
        <w:t xml:space="preserve">-Wainwright, A., </w:t>
      </w:r>
      <w:proofErr w:type="spellStart"/>
      <w:r w:rsidRPr="00922A56">
        <w:rPr>
          <w:rFonts w:ascii="Times New Roman" w:hAnsi="Times New Roman" w:cs="Times New Roman"/>
          <w:color w:val="000000" w:themeColor="text1"/>
        </w:rPr>
        <w:t>Gasevic</w:t>
      </w:r>
      <w:proofErr w:type="spellEnd"/>
      <w:r w:rsidRPr="00922A56">
        <w:rPr>
          <w:rFonts w:ascii="Times New Roman" w:hAnsi="Times New Roman" w:cs="Times New Roman"/>
          <w:color w:val="000000" w:themeColor="text1"/>
        </w:rPr>
        <w:t xml:space="preserve">, </w:t>
      </w:r>
      <w:proofErr w:type="gramStart"/>
      <w:r w:rsidRPr="00922A56">
        <w:rPr>
          <w:rFonts w:ascii="Times New Roman" w:hAnsi="Times New Roman" w:cs="Times New Roman"/>
          <w:color w:val="000000" w:themeColor="text1"/>
        </w:rPr>
        <w:t>D.,</w:t>
      </w:r>
      <w:proofErr w:type="spellStart"/>
      <w:r w:rsidRPr="00922A56">
        <w:rPr>
          <w:rFonts w:ascii="Times New Roman" w:hAnsi="Times New Roman" w:cs="Times New Roman"/>
          <w:color w:val="000000" w:themeColor="text1"/>
        </w:rPr>
        <w:t>Tejeiro</w:t>
      </w:r>
      <w:proofErr w:type="spellEnd"/>
      <w:proofErr w:type="gramEnd"/>
      <w:r w:rsidRPr="00922A56">
        <w:rPr>
          <w:rFonts w:ascii="Times New Roman" w:hAnsi="Times New Roman" w:cs="Times New Roman"/>
          <w:color w:val="000000" w:themeColor="text1"/>
        </w:rPr>
        <w:t>, R.,  Tsai, Y-S., &amp; Bennett, K. (2019).</w:t>
      </w:r>
      <w:r w:rsidRPr="00922A56">
        <w:rPr>
          <w:rFonts w:ascii="Times New Roman" w:eastAsia="Calibri" w:hAnsi="Times New Roman" w:cs="Times New Roman"/>
          <w:color w:val="000000" w:themeColor="text1"/>
        </w:rPr>
        <w:t xml:space="preserve"> </w:t>
      </w:r>
      <w:r w:rsidRPr="00922A56">
        <w:rPr>
          <w:rFonts w:ascii="Times New Roman" w:hAnsi="Times New Roman" w:cs="Times New Roman"/>
          <w:color w:val="000000" w:themeColor="text1"/>
        </w:rPr>
        <w:t>The Questionnaire of Student Expectations of Learning Analytics Questionnaire (SELAQ). Journal of Computer Assisted Learning, 35(5), 633-666.</w:t>
      </w:r>
    </w:p>
    <w:p w14:paraId="7A009841"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lastRenderedPageBreak/>
        <w:t xml:space="preserve">Winne, P., H., &amp; Hadwin, A., F. (2012). The Weave of Motivation and Self-Regulated Learning. In D. Schunk H. &amp; B. Zimmerman J., </w:t>
      </w:r>
      <w:r w:rsidRPr="002E1778">
        <w:rPr>
          <w:rFonts w:ascii="Times New Roman" w:hAnsi="Times New Roman" w:cs="Times New Roman"/>
          <w:i/>
          <w:iCs/>
          <w:color w:val="000000" w:themeColor="text1"/>
          <w:lang w:val="en-US"/>
        </w:rPr>
        <w:t>Motivation and Self-Regulated Learning: Theory, Research, and Applications</w:t>
      </w:r>
      <w:r w:rsidRPr="002E1778">
        <w:rPr>
          <w:rFonts w:ascii="Times New Roman" w:hAnsi="Times New Roman" w:cs="Times New Roman"/>
          <w:color w:val="000000" w:themeColor="text1"/>
          <w:lang w:val="en-US"/>
        </w:rPr>
        <w:t xml:space="preserve"> (pp. 297–314). New York: Routledge.</w:t>
      </w:r>
    </w:p>
    <w:p w14:paraId="03DDEF87"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Winne, P. H., &amp; Hadwin, A. F. (2013). nStudy: Tracing and Supporting Self-Regulated Learning in the Internet. In R. Azevedo &amp; V. Aleven (Eds.), </w:t>
      </w:r>
      <w:r w:rsidRPr="002E1778">
        <w:rPr>
          <w:rFonts w:ascii="Times New Roman" w:hAnsi="Times New Roman" w:cs="Times New Roman"/>
          <w:i/>
          <w:iCs/>
          <w:color w:val="000000" w:themeColor="text1"/>
          <w:lang w:val="en-US"/>
        </w:rPr>
        <w:t>International Handbook of Metacognition and Learning Technologies</w:t>
      </w:r>
      <w:r w:rsidRPr="002E1778">
        <w:rPr>
          <w:rFonts w:ascii="Times New Roman" w:hAnsi="Times New Roman" w:cs="Times New Roman"/>
          <w:color w:val="000000" w:themeColor="text1"/>
          <w:lang w:val="en-US"/>
        </w:rPr>
        <w:t xml:space="preserve"> (Vol. 28, pp. 293–308). Retrieved from http://link.springer.com/10.1007/978-1-4419-5546-3</w:t>
      </w:r>
    </w:p>
    <w:p w14:paraId="743AAF88"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Wise, A. F., Vytasek, J. M., Hausknecht, S., &amp; Yuting Zhao. (2016). Developing Learning Analytics Design Knowledge in the “Middle Space”: The Student Tuning Model and Align Design Framework for Learning Analytics Use. </w:t>
      </w:r>
      <w:r w:rsidRPr="002E1778">
        <w:rPr>
          <w:rFonts w:ascii="Times New Roman" w:hAnsi="Times New Roman" w:cs="Times New Roman"/>
          <w:i/>
          <w:iCs/>
          <w:color w:val="000000" w:themeColor="text1"/>
          <w:lang w:val="en-US"/>
        </w:rPr>
        <w:t>Online Learning</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20</w:t>
      </w:r>
      <w:r w:rsidRPr="002E1778">
        <w:rPr>
          <w:rFonts w:ascii="Times New Roman" w:hAnsi="Times New Roman" w:cs="Times New Roman"/>
          <w:color w:val="000000" w:themeColor="text1"/>
          <w:lang w:val="en-US"/>
        </w:rPr>
        <w:t>(2), 48–75.</w:t>
      </w:r>
    </w:p>
    <w:p w14:paraId="0A6CFC08"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Xia, Y. (2016). </w:t>
      </w:r>
      <w:r w:rsidRPr="002E1778">
        <w:rPr>
          <w:rFonts w:ascii="Times New Roman" w:hAnsi="Times New Roman" w:cs="Times New Roman"/>
          <w:i/>
          <w:iCs/>
          <w:color w:val="000000" w:themeColor="text1"/>
          <w:lang w:val="en-US"/>
        </w:rPr>
        <w:t>Investigating the chi-square-based model-fit indexes for WLSMV and ULSMV estimators</w:t>
      </w:r>
      <w:r w:rsidRPr="002E1778">
        <w:rPr>
          <w:rFonts w:ascii="Times New Roman" w:hAnsi="Times New Roman" w:cs="Times New Roman"/>
          <w:color w:val="000000" w:themeColor="text1"/>
          <w:lang w:val="en-US"/>
        </w:rPr>
        <w:t xml:space="preserve"> (PhD Thesis). The Florida State University.</w:t>
      </w:r>
    </w:p>
    <w:p w14:paraId="120D69B2" w14:textId="77777777" w:rsidR="00C35901" w:rsidRPr="002E1778" w:rsidRDefault="00C35901" w:rsidP="00C35901">
      <w:pPr>
        <w:pStyle w:val="Bibliography"/>
        <w:rPr>
          <w:rFonts w:ascii="Times New Roman" w:hAnsi="Times New Roman" w:cs="Times New Roman"/>
          <w:color w:val="000000" w:themeColor="text1"/>
          <w:lang w:val="en-US"/>
        </w:rPr>
      </w:pPr>
      <w:r w:rsidRPr="002E1778">
        <w:rPr>
          <w:rFonts w:ascii="Times New Roman" w:hAnsi="Times New Roman" w:cs="Times New Roman"/>
          <w:color w:val="000000" w:themeColor="text1"/>
          <w:lang w:val="en-US"/>
        </w:rPr>
        <w:t xml:space="preserve">Zimmerman, B. J. (2000). Self-Efficacy: An Essential Motive to Learn. </w:t>
      </w:r>
      <w:r w:rsidRPr="002E1778">
        <w:rPr>
          <w:rFonts w:ascii="Times New Roman" w:hAnsi="Times New Roman" w:cs="Times New Roman"/>
          <w:i/>
          <w:iCs/>
          <w:color w:val="000000" w:themeColor="text1"/>
          <w:lang w:val="en-US"/>
        </w:rPr>
        <w:t>Contemporary Educational Psychology</w:t>
      </w:r>
      <w:r w:rsidRPr="002E1778">
        <w:rPr>
          <w:rFonts w:ascii="Times New Roman" w:hAnsi="Times New Roman" w:cs="Times New Roman"/>
          <w:color w:val="000000" w:themeColor="text1"/>
          <w:lang w:val="en-US"/>
        </w:rPr>
        <w:t xml:space="preserve">, </w:t>
      </w:r>
      <w:r w:rsidRPr="002E1778">
        <w:rPr>
          <w:rFonts w:ascii="Times New Roman" w:hAnsi="Times New Roman" w:cs="Times New Roman"/>
          <w:i/>
          <w:iCs/>
          <w:color w:val="000000" w:themeColor="text1"/>
          <w:lang w:val="en-US"/>
        </w:rPr>
        <w:t>25</w:t>
      </w:r>
      <w:r w:rsidRPr="002E1778">
        <w:rPr>
          <w:rFonts w:ascii="Times New Roman" w:hAnsi="Times New Roman" w:cs="Times New Roman"/>
          <w:color w:val="000000" w:themeColor="text1"/>
          <w:lang w:val="en-US"/>
        </w:rPr>
        <w:t>(1), 82–91. https://doi.org/10.1006/ceps.1999.1016</w:t>
      </w:r>
    </w:p>
    <w:p w14:paraId="47B35D7A" w14:textId="46148096" w:rsidR="00087279" w:rsidRPr="00922A56" w:rsidRDefault="00087279" w:rsidP="00087279">
      <w:pPr>
        <w:spacing w:line="480" w:lineRule="auto"/>
        <w:rPr>
          <w:rFonts w:ascii="Times New Roman" w:hAnsi="Times New Roman" w:cs="Times New Roman"/>
          <w:color w:val="000000" w:themeColor="text1"/>
        </w:rPr>
      </w:pPr>
      <w:r w:rsidRPr="002E1778">
        <w:rPr>
          <w:rFonts w:ascii="Arial" w:hAnsi="Arial" w:cs="Arial"/>
          <w:color w:val="000000" w:themeColor="text1"/>
        </w:rPr>
        <w:fldChar w:fldCharType="end"/>
      </w:r>
    </w:p>
    <w:sectPr w:rsidR="00087279" w:rsidRPr="00922A56" w:rsidSect="001B53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1A791" w14:textId="77777777" w:rsidR="00870417" w:rsidRDefault="00870417" w:rsidP="00087279">
      <w:pPr>
        <w:spacing w:after="0" w:line="240" w:lineRule="auto"/>
      </w:pPr>
      <w:r>
        <w:separator/>
      </w:r>
    </w:p>
  </w:endnote>
  <w:endnote w:type="continuationSeparator" w:id="0">
    <w:p w14:paraId="2978BDFA" w14:textId="77777777" w:rsidR="00870417" w:rsidRDefault="00870417" w:rsidP="000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B17DA14-656B-D44E-9DE8-81D1D68382BA}"/>
    <w:embedBold r:id="rId2" w:fontKey="{22256C0F-A3E9-2241-9002-6AF341C7DAA6}"/>
    <w:embedItalic r:id="rId3" w:fontKey="{03C0D7AC-2092-1A43-A2B3-1C36B22B03C5}"/>
  </w:font>
  <w:font w:name="Symbol">
    <w:panose1 w:val="05050102010706020507"/>
    <w:charset w:val="02"/>
    <w:family w:val="decorative"/>
    <w:pitch w:val="variable"/>
    <w:sig w:usb0="00000000" w:usb1="10000000" w:usb2="00000000" w:usb3="00000000" w:csb0="80000000" w:csb1="00000000"/>
    <w:embedRegular r:id="rId4" w:fontKey="{E891F9FF-E60E-3E4E-BC05-B02345409119}"/>
  </w:font>
  <w:font w:name="Courier New">
    <w:panose1 w:val="02070309020205020404"/>
    <w:charset w:val="00"/>
    <w:family w:val="modern"/>
    <w:pitch w:val="fixed"/>
    <w:sig w:usb0="E0002AFF" w:usb1="C0007843" w:usb2="00000009" w:usb3="00000000" w:csb0="000001FF" w:csb1="00000000"/>
    <w:embedRegular r:id="rId5" w:fontKey="{C67A94A9-7173-E448-ACFA-341EB62C6363}"/>
  </w:font>
  <w:font w:name="Wingdings">
    <w:panose1 w:val="05000000000000000000"/>
    <w:charset w:val="02"/>
    <w:family w:val="decorative"/>
    <w:pitch w:val="variable"/>
    <w:sig w:usb0="00000000" w:usb1="10000000" w:usb2="00000000" w:usb3="00000000" w:csb0="80000000" w:csb1="00000000"/>
    <w:embedRegular r:id="rId6" w:fontKey="{D04F98B8-7C7B-7941-AECF-C9D677D9E9D7}"/>
  </w:font>
  <w:font w:name="Calibri">
    <w:panose1 w:val="020F0502020204030204"/>
    <w:charset w:val="00"/>
    <w:family w:val="swiss"/>
    <w:pitch w:val="variable"/>
    <w:sig w:usb0="A00002EF" w:usb1="4000207B" w:usb2="00000000" w:usb3="00000000" w:csb0="0000009F" w:csb1="00000000"/>
    <w:embedRegular r:id="rId7" w:fontKey="{69B64606-0463-964A-A3A5-0FD969221D1B}"/>
    <w:embedBold r:id="rId8" w:fontKey="{72CCE372-78D3-1F42-B368-BA72B67F5825}"/>
    <w:embedItalic r:id="rId9" w:fontKey="{59C85E1E-5EFA-554E-80B2-7F7C203058E5}"/>
  </w:font>
  <w:font w:name="Cordia New">
    <w:panose1 w:val="020B0304020202020204"/>
    <w:charset w:val="DE"/>
    <w:family w:val="swiss"/>
    <w:pitch w:val="variable"/>
    <w:sig w:usb0="81000003" w:usb1="00000000" w:usb2="00000000" w:usb3="00000000" w:csb0="00010001" w:csb1="00000000"/>
    <w:embedRegular r:id="rId10" w:fontKey="{4F93CFE3-E415-7341-AFF1-860785440682}"/>
    <w:embedBold r:id="rId11" w:fontKey="{18BD70D5-4757-5141-8570-A0BB2379CA3F}"/>
    <w:embedItalic r:id="rId12" w:fontKey="{B4E1FD97-805A-2949-A3EC-D57ED9D11AF5}"/>
  </w:font>
  <w:font w:name="Calibri Light">
    <w:panose1 w:val="020F0302020204030204"/>
    <w:charset w:val="00"/>
    <w:family w:val="swiss"/>
    <w:pitch w:val="variable"/>
    <w:sig w:usb0="E0002AFF" w:usb1="C000247B" w:usb2="00000009" w:usb3="00000000" w:csb0="000001FF" w:csb1="00000000"/>
    <w:embedRegular r:id="rId13" w:fontKey="{EDE2F80E-265A-7F49-8C55-A11263A455DA}"/>
  </w:font>
  <w:font w:name="Angsana New">
    <w:panose1 w:val="02020603050405020304"/>
    <w:charset w:val="DE"/>
    <w:family w:val="roman"/>
    <w:pitch w:val="variable"/>
    <w:sig w:usb0="81000003" w:usb1="00000000" w:usb2="00000000" w:usb3="00000000" w:csb0="00010001" w:csb1="00000000"/>
    <w:embedRegular r:id="rId14" w:fontKey="{F426D359-B036-F147-8FC2-AFFBAA92363D}"/>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embedRegular r:id="rId16" w:fontKey="{1BE3C779-44D1-1F48-A6C5-E750BAC66CE2}"/>
    <w:embedBold r:id="rId17" w:fontKey="{9B396D66-B0AD-5C46-ADE5-C06E9621B7C6}"/>
    <w:embedItalic r:id="rId18" w:fontKey="{FAA8D0DE-16ED-EA44-8F37-0570C1D24CD0}"/>
  </w:font>
  <w:font w:name="Cambria Math">
    <w:panose1 w:val="02040503050406030204"/>
    <w:charset w:val="00"/>
    <w:family w:val="roman"/>
    <w:pitch w:val="variable"/>
    <w:sig w:usb0="E00006FF" w:usb1="420024FF" w:usb2="02000000" w:usb3="00000000" w:csb0="0000019F" w:csb1="00000000"/>
    <w:embedRegular r:id="rId19" w:fontKey="{6006CB1C-22D7-0F4D-AE70-6111761AB50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A4E11" w14:textId="77777777" w:rsidR="00870417" w:rsidRDefault="00870417" w:rsidP="00087279">
      <w:pPr>
        <w:spacing w:after="0" w:line="240" w:lineRule="auto"/>
      </w:pPr>
      <w:r>
        <w:separator/>
      </w:r>
    </w:p>
  </w:footnote>
  <w:footnote w:type="continuationSeparator" w:id="0">
    <w:p w14:paraId="7CBD75C6" w14:textId="77777777" w:rsidR="00870417" w:rsidRDefault="00870417" w:rsidP="00087279">
      <w:pPr>
        <w:spacing w:after="0" w:line="240" w:lineRule="auto"/>
      </w:pPr>
      <w:r>
        <w:continuationSeparator/>
      </w:r>
    </w:p>
  </w:footnote>
  <w:footnote w:id="1">
    <w:p w14:paraId="2EC83097" w14:textId="3D90D376" w:rsidR="00A20E2C" w:rsidRDefault="00A20E2C">
      <w:pPr>
        <w:pStyle w:val="FootnoteText"/>
      </w:pPr>
      <w:r>
        <w:rPr>
          <w:rStyle w:val="FootnoteReference"/>
        </w:rPr>
        <w:footnoteRef/>
      </w:r>
      <w:r>
        <w:t xml:space="preserve"> </w:t>
      </w:r>
      <w:hyperlink r:id="rId1" w:history="1">
        <w:r w:rsidRPr="00514890">
          <w:rPr>
            <w:rStyle w:val="Hyperlink"/>
          </w:rPr>
          <w:t>http://sheilaproject.eu/</w:t>
        </w:r>
      </w:hyperlink>
    </w:p>
  </w:footnote>
  <w:footnote w:id="2">
    <w:p w14:paraId="120E577B" w14:textId="77777777" w:rsidR="00A20E2C" w:rsidRPr="00491EBC" w:rsidRDefault="00A20E2C" w:rsidP="00E66B25">
      <w:pPr>
        <w:pStyle w:val="FootnoteText"/>
        <w:rPr>
          <w:lang w:val="en-US"/>
        </w:rPr>
      </w:pPr>
      <w:r w:rsidRPr="00CE6DF8">
        <w:rPr>
          <w:rStyle w:val="FootnoteReference"/>
        </w:rPr>
        <w:footnoteRef/>
      </w:r>
      <w:r>
        <w:t xml:space="preserve"> </w:t>
      </w:r>
      <w:r>
        <w:rPr>
          <w:lang w:val="en-US"/>
        </w:rPr>
        <w:t xml:space="preserve">The age range was also checked with the student services of the institution who confirmed the upper age limit of the students was correct. </w:t>
      </w:r>
    </w:p>
  </w:footnote>
  <w:footnote w:id="3">
    <w:p w14:paraId="5AEFD13B" w14:textId="017AC869" w:rsidR="00A20E2C" w:rsidRDefault="00A20E2C">
      <w:pPr>
        <w:pStyle w:val="FootnoteText"/>
      </w:pPr>
      <w:r>
        <w:rPr>
          <w:rStyle w:val="FootnoteReference"/>
        </w:rPr>
        <w:footnoteRef/>
      </w:r>
      <w:r>
        <w:t xml:space="preserve"> </w:t>
      </w:r>
      <w:hyperlink r:id="rId2" w:history="1">
        <w:r w:rsidRPr="00514890">
          <w:rPr>
            <w:rStyle w:val="Hyperlink"/>
          </w:rPr>
          <w:t>http://sheilaproject.eu/</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98A6C" w14:textId="155FEF1A" w:rsidR="00A20E2C" w:rsidRDefault="00A20E2C">
    <w:pPr>
      <w:pStyle w:val="Header"/>
    </w:pPr>
    <w:r w:rsidRPr="00915E6D">
      <w:t xml:space="preserve">Multinational Validity of an Instrument </w:t>
    </w:r>
    <w:r>
      <w:ptab w:relativeTo="margin" w:alignment="center" w:leader="none"/>
    </w:r>
    <w:r>
      <w:ptab w:relativeTo="margin" w:alignment="right" w:leader="none"/>
    </w:r>
    <w:r w:rsidRPr="00EE25FB">
      <w:fldChar w:fldCharType="begin"/>
    </w:r>
    <w:r w:rsidRPr="00EE25FB">
      <w:instrText xml:space="preserve"> PAGE   \* MERGEFORMAT </w:instrText>
    </w:r>
    <w:r w:rsidRPr="00EE25FB">
      <w:fldChar w:fldCharType="separate"/>
    </w:r>
    <w:r>
      <w:rPr>
        <w:noProof/>
      </w:rPr>
      <w:t>10</w:t>
    </w:r>
    <w:r w:rsidRPr="00EE25F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54DD2"/>
    <w:multiLevelType w:val="hybridMultilevel"/>
    <w:tmpl w:val="6B983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562B47"/>
    <w:multiLevelType w:val="multilevel"/>
    <w:tmpl w:val="BD168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 w15:restartNumberingAfterBreak="0">
    <w:nsid w:val="2FC601AB"/>
    <w:multiLevelType w:val="hybridMultilevel"/>
    <w:tmpl w:val="322E9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E5403C"/>
    <w:multiLevelType w:val="hybridMultilevel"/>
    <w:tmpl w:val="FF365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9737B2"/>
    <w:multiLevelType w:val="multilevel"/>
    <w:tmpl w:val="BD168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 w15:restartNumberingAfterBreak="0">
    <w:nsid w:val="50E06929"/>
    <w:multiLevelType w:val="hybridMultilevel"/>
    <w:tmpl w:val="45D0B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A01DF5"/>
    <w:multiLevelType w:val="multilevel"/>
    <w:tmpl w:val="DA047F12"/>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DF95630"/>
    <w:multiLevelType w:val="multilevel"/>
    <w:tmpl w:val="BD168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5F9C1E90"/>
    <w:multiLevelType w:val="multilevel"/>
    <w:tmpl w:val="BD168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9" w15:restartNumberingAfterBreak="0">
    <w:nsid w:val="61A711CC"/>
    <w:multiLevelType w:val="hybridMultilevel"/>
    <w:tmpl w:val="CC709D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CF36E2"/>
    <w:multiLevelType w:val="multilevel"/>
    <w:tmpl w:val="BD168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72434A3A"/>
    <w:multiLevelType w:val="hybridMultilevel"/>
    <w:tmpl w:val="A904A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0"/>
  </w:num>
  <w:num w:numId="4">
    <w:abstractNumId w:val="2"/>
  </w:num>
  <w:num w:numId="5">
    <w:abstractNumId w:val="5"/>
  </w:num>
  <w:num w:numId="6">
    <w:abstractNumId w:val="3"/>
  </w:num>
  <w:num w:numId="7">
    <w:abstractNumId w:val="9"/>
  </w:num>
  <w:num w:numId="8">
    <w:abstractNumId w:val="7"/>
  </w:num>
  <w:num w:numId="9">
    <w:abstractNumId w:val="4"/>
  </w:num>
  <w:num w:numId="10">
    <w:abstractNumId w:val="1"/>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activeWritingStyle w:appName="MSWord" w:lang="fr-FR" w:vendorID="64" w:dllVersion="6" w:nlCheck="1" w:checkStyle="0"/>
  <w:activeWritingStyle w:appName="MSWord" w:lang="en-GB" w:vendorID="64" w:dllVersion="6" w:nlCheck="1" w:checkStyle="1"/>
  <w:activeWritingStyle w:appName="MSWord" w:lang="es-MX" w:vendorID="64" w:dllVersion="6"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279"/>
    <w:rsid w:val="00000268"/>
    <w:rsid w:val="00014D6D"/>
    <w:rsid w:val="00014E7F"/>
    <w:rsid w:val="00015D24"/>
    <w:rsid w:val="00017DF0"/>
    <w:rsid w:val="00020EB3"/>
    <w:rsid w:val="0002134A"/>
    <w:rsid w:val="00023A60"/>
    <w:rsid w:val="0002609B"/>
    <w:rsid w:val="00031A99"/>
    <w:rsid w:val="00033FE6"/>
    <w:rsid w:val="00034E7D"/>
    <w:rsid w:val="0003510F"/>
    <w:rsid w:val="00043AB3"/>
    <w:rsid w:val="0005027F"/>
    <w:rsid w:val="00052AA6"/>
    <w:rsid w:val="000534C9"/>
    <w:rsid w:val="0005619E"/>
    <w:rsid w:val="0006196E"/>
    <w:rsid w:val="000670C3"/>
    <w:rsid w:val="0007243D"/>
    <w:rsid w:val="00072CD0"/>
    <w:rsid w:val="00073105"/>
    <w:rsid w:val="00073810"/>
    <w:rsid w:val="00077306"/>
    <w:rsid w:val="00081B8E"/>
    <w:rsid w:val="00082484"/>
    <w:rsid w:val="00082597"/>
    <w:rsid w:val="000862E1"/>
    <w:rsid w:val="0008660D"/>
    <w:rsid w:val="0008703F"/>
    <w:rsid w:val="00087279"/>
    <w:rsid w:val="00087B56"/>
    <w:rsid w:val="0009149D"/>
    <w:rsid w:val="0009288A"/>
    <w:rsid w:val="00093727"/>
    <w:rsid w:val="00095884"/>
    <w:rsid w:val="0009747E"/>
    <w:rsid w:val="000A1386"/>
    <w:rsid w:val="000A14F4"/>
    <w:rsid w:val="000A45AB"/>
    <w:rsid w:val="000B2A23"/>
    <w:rsid w:val="000B48C4"/>
    <w:rsid w:val="000C0316"/>
    <w:rsid w:val="000C4F6F"/>
    <w:rsid w:val="000D4E8E"/>
    <w:rsid w:val="000E0606"/>
    <w:rsid w:val="000F328B"/>
    <w:rsid w:val="000F5E43"/>
    <w:rsid w:val="00101EB8"/>
    <w:rsid w:val="0010316C"/>
    <w:rsid w:val="00106B07"/>
    <w:rsid w:val="00110175"/>
    <w:rsid w:val="00111469"/>
    <w:rsid w:val="00123B88"/>
    <w:rsid w:val="00132517"/>
    <w:rsid w:val="00132E63"/>
    <w:rsid w:val="00146DD4"/>
    <w:rsid w:val="0014736B"/>
    <w:rsid w:val="00150662"/>
    <w:rsid w:val="00153A21"/>
    <w:rsid w:val="00155119"/>
    <w:rsid w:val="00156823"/>
    <w:rsid w:val="001642B3"/>
    <w:rsid w:val="0016552D"/>
    <w:rsid w:val="001656D0"/>
    <w:rsid w:val="0016670B"/>
    <w:rsid w:val="00170D08"/>
    <w:rsid w:val="00171CE3"/>
    <w:rsid w:val="0017334B"/>
    <w:rsid w:val="00176F99"/>
    <w:rsid w:val="00177045"/>
    <w:rsid w:val="00181C95"/>
    <w:rsid w:val="0018563A"/>
    <w:rsid w:val="0018618F"/>
    <w:rsid w:val="00187946"/>
    <w:rsid w:val="00190F90"/>
    <w:rsid w:val="00191C4D"/>
    <w:rsid w:val="00194444"/>
    <w:rsid w:val="00194480"/>
    <w:rsid w:val="001A0AFE"/>
    <w:rsid w:val="001A5B9F"/>
    <w:rsid w:val="001A6032"/>
    <w:rsid w:val="001B1EB8"/>
    <w:rsid w:val="001B3B67"/>
    <w:rsid w:val="001B4813"/>
    <w:rsid w:val="001B5380"/>
    <w:rsid w:val="001C0334"/>
    <w:rsid w:val="001C5F50"/>
    <w:rsid w:val="001D1699"/>
    <w:rsid w:val="001D3CEF"/>
    <w:rsid w:val="001D5384"/>
    <w:rsid w:val="001E043F"/>
    <w:rsid w:val="001E12DE"/>
    <w:rsid w:val="001E27B6"/>
    <w:rsid w:val="001E6F57"/>
    <w:rsid w:val="001F188C"/>
    <w:rsid w:val="001F4002"/>
    <w:rsid w:val="002013E6"/>
    <w:rsid w:val="00201B44"/>
    <w:rsid w:val="00204F2E"/>
    <w:rsid w:val="0021460E"/>
    <w:rsid w:val="0022203B"/>
    <w:rsid w:val="00230F14"/>
    <w:rsid w:val="00230F22"/>
    <w:rsid w:val="00235689"/>
    <w:rsid w:val="00265316"/>
    <w:rsid w:val="002657FD"/>
    <w:rsid w:val="002661B3"/>
    <w:rsid w:val="00271CE0"/>
    <w:rsid w:val="0027398D"/>
    <w:rsid w:val="002771B5"/>
    <w:rsid w:val="00277D45"/>
    <w:rsid w:val="00285631"/>
    <w:rsid w:val="00287E02"/>
    <w:rsid w:val="00291DBD"/>
    <w:rsid w:val="00291F58"/>
    <w:rsid w:val="00292FFA"/>
    <w:rsid w:val="002933AC"/>
    <w:rsid w:val="00293989"/>
    <w:rsid w:val="00294028"/>
    <w:rsid w:val="002944AF"/>
    <w:rsid w:val="00297774"/>
    <w:rsid w:val="002A024B"/>
    <w:rsid w:val="002A59CE"/>
    <w:rsid w:val="002C001A"/>
    <w:rsid w:val="002C07B0"/>
    <w:rsid w:val="002C273B"/>
    <w:rsid w:val="002C322B"/>
    <w:rsid w:val="002C3CAB"/>
    <w:rsid w:val="002C7E8A"/>
    <w:rsid w:val="002D2335"/>
    <w:rsid w:val="002D4D13"/>
    <w:rsid w:val="002E1778"/>
    <w:rsid w:val="002E372E"/>
    <w:rsid w:val="002F2977"/>
    <w:rsid w:val="002F452E"/>
    <w:rsid w:val="003064AA"/>
    <w:rsid w:val="003067DA"/>
    <w:rsid w:val="00310345"/>
    <w:rsid w:val="00315065"/>
    <w:rsid w:val="00315EEF"/>
    <w:rsid w:val="0031710F"/>
    <w:rsid w:val="0032033C"/>
    <w:rsid w:val="00321F2C"/>
    <w:rsid w:val="00327CD3"/>
    <w:rsid w:val="003329D3"/>
    <w:rsid w:val="00336378"/>
    <w:rsid w:val="0033771D"/>
    <w:rsid w:val="0036172B"/>
    <w:rsid w:val="003700CC"/>
    <w:rsid w:val="00374E1F"/>
    <w:rsid w:val="003758B0"/>
    <w:rsid w:val="00376022"/>
    <w:rsid w:val="003844A6"/>
    <w:rsid w:val="00387860"/>
    <w:rsid w:val="00391B05"/>
    <w:rsid w:val="00392222"/>
    <w:rsid w:val="00393704"/>
    <w:rsid w:val="003961EC"/>
    <w:rsid w:val="00397938"/>
    <w:rsid w:val="003A078D"/>
    <w:rsid w:val="003A1DA1"/>
    <w:rsid w:val="003A58AB"/>
    <w:rsid w:val="003A7A30"/>
    <w:rsid w:val="003B0995"/>
    <w:rsid w:val="003B0BA8"/>
    <w:rsid w:val="003B5141"/>
    <w:rsid w:val="003C2267"/>
    <w:rsid w:val="003C3E6A"/>
    <w:rsid w:val="003C6409"/>
    <w:rsid w:val="003C7FFD"/>
    <w:rsid w:val="003D272A"/>
    <w:rsid w:val="00400694"/>
    <w:rsid w:val="004014B0"/>
    <w:rsid w:val="0041135C"/>
    <w:rsid w:val="00420724"/>
    <w:rsid w:val="004210A7"/>
    <w:rsid w:val="00425F81"/>
    <w:rsid w:val="0043067B"/>
    <w:rsid w:val="00431F07"/>
    <w:rsid w:val="0043281D"/>
    <w:rsid w:val="00432E6B"/>
    <w:rsid w:val="00435631"/>
    <w:rsid w:val="0043593A"/>
    <w:rsid w:val="00436A9F"/>
    <w:rsid w:val="00440DF9"/>
    <w:rsid w:val="00444F63"/>
    <w:rsid w:val="00445EBF"/>
    <w:rsid w:val="004469C7"/>
    <w:rsid w:val="00450F99"/>
    <w:rsid w:val="004639B2"/>
    <w:rsid w:val="00463E76"/>
    <w:rsid w:val="00465F98"/>
    <w:rsid w:val="00466621"/>
    <w:rsid w:val="0047067E"/>
    <w:rsid w:val="00471952"/>
    <w:rsid w:val="00471B93"/>
    <w:rsid w:val="00475757"/>
    <w:rsid w:val="00481C50"/>
    <w:rsid w:val="0049183F"/>
    <w:rsid w:val="004935EF"/>
    <w:rsid w:val="00493963"/>
    <w:rsid w:val="00493C77"/>
    <w:rsid w:val="004952E5"/>
    <w:rsid w:val="004A08D1"/>
    <w:rsid w:val="004A1FB7"/>
    <w:rsid w:val="004A6F33"/>
    <w:rsid w:val="004B564B"/>
    <w:rsid w:val="004C2B36"/>
    <w:rsid w:val="004C4247"/>
    <w:rsid w:val="004C7E69"/>
    <w:rsid w:val="004D4683"/>
    <w:rsid w:val="004D6453"/>
    <w:rsid w:val="004D6736"/>
    <w:rsid w:val="004F7523"/>
    <w:rsid w:val="00503A34"/>
    <w:rsid w:val="0050682C"/>
    <w:rsid w:val="005071B4"/>
    <w:rsid w:val="00510FCB"/>
    <w:rsid w:val="00512780"/>
    <w:rsid w:val="00514B89"/>
    <w:rsid w:val="0051589D"/>
    <w:rsid w:val="00521A6D"/>
    <w:rsid w:val="005226AA"/>
    <w:rsid w:val="00527714"/>
    <w:rsid w:val="00530CF6"/>
    <w:rsid w:val="00534B70"/>
    <w:rsid w:val="0053785A"/>
    <w:rsid w:val="00543211"/>
    <w:rsid w:val="00545461"/>
    <w:rsid w:val="00546D6C"/>
    <w:rsid w:val="005510B4"/>
    <w:rsid w:val="00556461"/>
    <w:rsid w:val="00563875"/>
    <w:rsid w:val="005708E2"/>
    <w:rsid w:val="00570FC0"/>
    <w:rsid w:val="00571BE4"/>
    <w:rsid w:val="005735A6"/>
    <w:rsid w:val="005746EE"/>
    <w:rsid w:val="005776E7"/>
    <w:rsid w:val="005844BA"/>
    <w:rsid w:val="00584CCB"/>
    <w:rsid w:val="00586D0E"/>
    <w:rsid w:val="00587227"/>
    <w:rsid w:val="00590E53"/>
    <w:rsid w:val="005966A8"/>
    <w:rsid w:val="005A0B00"/>
    <w:rsid w:val="005A5345"/>
    <w:rsid w:val="005C1C3D"/>
    <w:rsid w:val="005C2A1E"/>
    <w:rsid w:val="005C3A0F"/>
    <w:rsid w:val="005C5E18"/>
    <w:rsid w:val="005D17BC"/>
    <w:rsid w:val="005D5BE8"/>
    <w:rsid w:val="005D7137"/>
    <w:rsid w:val="005E24F7"/>
    <w:rsid w:val="005F00CF"/>
    <w:rsid w:val="005F49C4"/>
    <w:rsid w:val="006044E1"/>
    <w:rsid w:val="006108C3"/>
    <w:rsid w:val="006121DB"/>
    <w:rsid w:val="00617B4F"/>
    <w:rsid w:val="0062226D"/>
    <w:rsid w:val="00625C93"/>
    <w:rsid w:val="0062702F"/>
    <w:rsid w:val="00631174"/>
    <w:rsid w:val="006434B1"/>
    <w:rsid w:val="00644805"/>
    <w:rsid w:val="00647066"/>
    <w:rsid w:val="00647606"/>
    <w:rsid w:val="00654F7E"/>
    <w:rsid w:val="00663417"/>
    <w:rsid w:val="00664AA0"/>
    <w:rsid w:val="00675930"/>
    <w:rsid w:val="00677956"/>
    <w:rsid w:val="00686CD4"/>
    <w:rsid w:val="006923DB"/>
    <w:rsid w:val="006940AD"/>
    <w:rsid w:val="006A0C06"/>
    <w:rsid w:val="006A2B5C"/>
    <w:rsid w:val="006A5758"/>
    <w:rsid w:val="006A7F94"/>
    <w:rsid w:val="006B79B0"/>
    <w:rsid w:val="006C20C9"/>
    <w:rsid w:val="006C7468"/>
    <w:rsid w:val="006D21E3"/>
    <w:rsid w:val="006D5F53"/>
    <w:rsid w:val="006D6256"/>
    <w:rsid w:val="006E165D"/>
    <w:rsid w:val="007030F2"/>
    <w:rsid w:val="00703FB4"/>
    <w:rsid w:val="00707FD3"/>
    <w:rsid w:val="007117D0"/>
    <w:rsid w:val="00715069"/>
    <w:rsid w:val="0072020F"/>
    <w:rsid w:val="00722377"/>
    <w:rsid w:val="0072349D"/>
    <w:rsid w:val="00732ACF"/>
    <w:rsid w:val="007343CB"/>
    <w:rsid w:val="007429BF"/>
    <w:rsid w:val="00745554"/>
    <w:rsid w:val="00745DC1"/>
    <w:rsid w:val="0075660D"/>
    <w:rsid w:val="0075705E"/>
    <w:rsid w:val="00764505"/>
    <w:rsid w:val="00767228"/>
    <w:rsid w:val="00771E5D"/>
    <w:rsid w:val="00776D23"/>
    <w:rsid w:val="007809BB"/>
    <w:rsid w:val="007926C0"/>
    <w:rsid w:val="00793DBA"/>
    <w:rsid w:val="007A29A0"/>
    <w:rsid w:val="007A330B"/>
    <w:rsid w:val="007A67BB"/>
    <w:rsid w:val="007B0BA0"/>
    <w:rsid w:val="007B0BC2"/>
    <w:rsid w:val="007B310B"/>
    <w:rsid w:val="007B794E"/>
    <w:rsid w:val="007C05C4"/>
    <w:rsid w:val="007C6C08"/>
    <w:rsid w:val="007D00A2"/>
    <w:rsid w:val="007D2A82"/>
    <w:rsid w:val="007D35E3"/>
    <w:rsid w:val="007D3DFE"/>
    <w:rsid w:val="007D764F"/>
    <w:rsid w:val="007E02A5"/>
    <w:rsid w:val="007E2EA2"/>
    <w:rsid w:val="007E7B62"/>
    <w:rsid w:val="00807A86"/>
    <w:rsid w:val="008217BE"/>
    <w:rsid w:val="0082218F"/>
    <w:rsid w:val="008246EF"/>
    <w:rsid w:val="00830BB9"/>
    <w:rsid w:val="00830F52"/>
    <w:rsid w:val="00841F3A"/>
    <w:rsid w:val="00842159"/>
    <w:rsid w:val="00843B4D"/>
    <w:rsid w:val="00846846"/>
    <w:rsid w:val="008531BB"/>
    <w:rsid w:val="008539D5"/>
    <w:rsid w:val="0085450C"/>
    <w:rsid w:val="0085621E"/>
    <w:rsid w:val="00862530"/>
    <w:rsid w:val="008670FE"/>
    <w:rsid w:val="00870417"/>
    <w:rsid w:val="00870CD3"/>
    <w:rsid w:val="008712DC"/>
    <w:rsid w:val="008734CC"/>
    <w:rsid w:val="0087662E"/>
    <w:rsid w:val="00877301"/>
    <w:rsid w:val="008843B5"/>
    <w:rsid w:val="00892C5A"/>
    <w:rsid w:val="0089364F"/>
    <w:rsid w:val="008A0739"/>
    <w:rsid w:val="008A0E4B"/>
    <w:rsid w:val="008A3DF6"/>
    <w:rsid w:val="008A5E05"/>
    <w:rsid w:val="008A66EC"/>
    <w:rsid w:val="008B26E6"/>
    <w:rsid w:val="008B3E72"/>
    <w:rsid w:val="008B4A94"/>
    <w:rsid w:val="008B4AA6"/>
    <w:rsid w:val="008B6CD1"/>
    <w:rsid w:val="008C15F9"/>
    <w:rsid w:val="008D5B6D"/>
    <w:rsid w:val="008E000C"/>
    <w:rsid w:val="008E67DF"/>
    <w:rsid w:val="008F190A"/>
    <w:rsid w:val="008F38A2"/>
    <w:rsid w:val="008F69B9"/>
    <w:rsid w:val="009116B9"/>
    <w:rsid w:val="00914B7B"/>
    <w:rsid w:val="00915E6D"/>
    <w:rsid w:val="00916B33"/>
    <w:rsid w:val="00922A56"/>
    <w:rsid w:val="00922B00"/>
    <w:rsid w:val="00925328"/>
    <w:rsid w:val="0093140F"/>
    <w:rsid w:val="00941AC7"/>
    <w:rsid w:val="00951A88"/>
    <w:rsid w:val="00952659"/>
    <w:rsid w:val="009532E3"/>
    <w:rsid w:val="00955F2A"/>
    <w:rsid w:val="00964665"/>
    <w:rsid w:val="0096654B"/>
    <w:rsid w:val="00981BA6"/>
    <w:rsid w:val="00990621"/>
    <w:rsid w:val="00995700"/>
    <w:rsid w:val="009A0F01"/>
    <w:rsid w:val="009A5D96"/>
    <w:rsid w:val="009A772D"/>
    <w:rsid w:val="009B164F"/>
    <w:rsid w:val="009B5815"/>
    <w:rsid w:val="009C3E87"/>
    <w:rsid w:val="009C4132"/>
    <w:rsid w:val="009D2E07"/>
    <w:rsid w:val="009D4A47"/>
    <w:rsid w:val="009E0E08"/>
    <w:rsid w:val="009E122B"/>
    <w:rsid w:val="009E1C25"/>
    <w:rsid w:val="009E4C6D"/>
    <w:rsid w:val="009F5FCE"/>
    <w:rsid w:val="00A01640"/>
    <w:rsid w:val="00A11D87"/>
    <w:rsid w:val="00A12783"/>
    <w:rsid w:val="00A143E3"/>
    <w:rsid w:val="00A1511F"/>
    <w:rsid w:val="00A154C7"/>
    <w:rsid w:val="00A16FC8"/>
    <w:rsid w:val="00A20885"/>
    <w:rsid w:val="00A20E2C"/>
    <w:rsid w:val="00A23B19"/>
    <w:rsid w:val="00A24AD8"/>
    <w:rsid w:val="00A3136D"/>
    <w:rsid w:val="00A35329"/>
    <w:rsid w:val="00A35B78"/>
    <w:rsid w:val="00A36E18"/>
    <w:rsid w:val="00A40662"/>
    <w:rsid w:val="00A417AA"/>
    <w:rsid w:val="00A44D72"/>
    <w:rsid w:val="00A477DC"/>
    <w:rsid w:val="00A51249"/>
    <w:rsid w:val="00A5595F"/>
    <w:rsid w:val="00A5729F"/>
    <w:rsid w:val="00A65D30"/>
    <w:rsid w:val="00A70CDB"/>
    <w:rsid w:val="00A71150"/>
    <w:rsid w:val="00A77984"/>
    <w:rsid w:val="00A77DB8"/>
    <w:rsid w:val="00A87A91"/>
    <w:rsid w:val="00A9064A"/>
    <w:rsid w:val="00A97006"/>
    <w:rsid w:val="00AA02B2"/>
    <w:rsid w:val="00AB5549"/>
    <w:rsid w:val="00AB64BE"/>
    <w:rsid w:val="00AC5B4C"/>
    <w:rsid w:val="00AC5C0B"/>
    <w:rsid w:val="00AE05C2"/>
    <w:rsid w:val="00AE348D"/>
    <w:rsid w:val="00AE3EAE"/>
    <w:rsid w:val="00AE4AB5"/>
    <w:rsid w:val="00AE5636"/>
    <w:rsid w:val="00AF09EA"/>
    <w:rsid w:val="00AF1F5C"/>
    <w:rsid w:val="00AF373A"/>
    <w:rsid w:val="00AF561B"/>
    <w:rsid w:val="00AF5A6A"/>
    <w:rsid w:val="00AF6463"/>
    <w:rsid w:val="00AF7D79"/>
    <w:rsid w:val="00B0336B"/>
    <w:rsid w:val="00B034D5"/>
    <w:rsid w:val="00B04EAE"/>
    <w:rsid w:val="00B11E17"/>
    <w:rsid w:val="00B133F0"/>
    <w:rsid w:val="00B138EC"/>
    <w:rsid w:val="00B21165"/>
    <w:rsid w:val="00B24547"/>
    <w:rsid w:val="00B2764B"/>
    <w:rsid w:val="00B27CB6"/>
    <w:rsid w:val="00B314A5"/>
    <w:rsid w:val="00B3156A"/>
    <w:rsid w:val="00B32E6E"/>
    <w:rsid w:val="00B3479E"/>
    <w:rsid w:val="00B35B62"/>
    <w:rsid w:val="00B4000E"/>
    <w:rsid w:val="00B51665"/>
    <w:rsid w:val="00B524C5"/>
    <w:rsid w:val="00B569BC"/>
    <w:rsid w:val="00B56D17"/>
    <w:rsid w:val="00B60A09"/>
    <w:rsid w:val="00B66EBC"/>
    <w:rsid w:val="00B71D86"/>
    <w:rsid w:val="00B7373A"/>
    <w:rsid w:val="00B73F6C"/>
    <w:rsid w:val="00B8110D"/>
    <w:rsid w:val="00B8224C"/>
    <w:rsid w:val="00B84128"/>
    <w:rsid w:val="00B847A0"/>
    <w:rsid w:val="00B87379"/>
    <w:rsid w:val="00B93FDB"/>
    <w:rsid w:val="00B95398"/>
    <w:rsid w:val="00BA1769"/>
    <w:rsid w:val="00BA4A4F"/>
    <w:rsid w:val="00BA7FD8"/>
    <w:rsid w:val="00BB213A"/>
    <w:rsid w:val="00BB4DDE"/>
    <w:rsid w:val="00BC2F2B"/>
    <w:rsid w:val="00BC6EF5"/>
    <w:rsid w:val="00BC700B"/>
    <w:rsid w:val="00BD37DE"/>
    <w:rsid w:val="00BE4DE4"/>
    <w:rsid w:val="00BF2369"/>
    <w:rsid w:val="00C048E1"/>
    <w:rsid w:val="00C14DF2"/>
    <w:rsid w:val="00C15D26"/>
    <w:rsid w:val="00C1649E"/>
    <w:rsid w:val="00C21717"/>
    <w:rsid w:val="00C24CFC"/>
    <w:rsid w:val="00C323E6"/>
    <w:rsid w:val="00C3283B"/>
    <w:rsid w:val="00C32C33"/>
    <w:rsid w:val="00C343B3"/>
    <w:rsid w:val="00C34768"/>
    <w:rsid w:val="00C35901"/>
    <w:rsid w:val="00C36EC5"/>
    <w:rsid w:val="00C449BF"/>
    <w:rsid w:val="00C46050"/>
    <w:rsid w:val="00C47B7C"/>
    <w:rsid w:val="00C6145B"/>
    <w:rsid w:val="00C65C6A"/>
    <w:rsid w:val="00C73CFA"/>
    <w:rsid w:val="00C74FD6"/>
    <w:rsid w:val="00C809ED"/>
    <w:rsid w:val="00C87438"/>
    <w:rsid w:val="00C94AA7"/>
    <w:rsid w:val="00C9515D"/>
    <w:rsid w:val="00CA27AA"/>
    <w:rsid w:val="00CA4EEC"/>
    <w:rsid w:val="00CA63B2"/>
    <w:rsid w:val="00CB5AC9"/>
    <w:rsid w:val="00CB5D74"/>
    <w:rsid w:val="00CB6875"/>
    <w:rsid w:val="00CC14B1"/>
    <w:rsid w:val="00CC3B5E"/>
    <w:rsid w:val="00CC7849"/>
    <w:rsid w:val="00CD482D"/>
    <w:rsid w:val="00CE2A5D"/>
    <w:rsid w:val="00CE6DF8"/>
    <w:rsid w:val="00CF07FB"/>
    <w:rsid w:val="00CF2155"/>
    <w:rsid w:val="00CF2776"/>
    <w:rsid w:val="00CF2A8A"/>
    <w:rsid w:val="00CF4451"/>
    <w:rsid w:val="00CF63AA"/>
    <w:rsid w:val="00CF7AB6"/>
    <w:rsid w:val="00D0297D"/>
    <w:rsid w:val="00D039AB"/>
    <w:rsid w:val="00D04E26"/>
    <w:rsid w:val="00D12D08"/>
    <w:rsid w:val="00D157BD"/>
    <w:rsid w:val="00D160D7"/>
    <w:rsid w:val="00D17D15"/>
    <w:rsid w:val="00D22214"/>
    <w:rsid w:val="00D24828"/>
    <w:rsid w:val="00D24DD1"/>
    <w:rsid w:val="00D26AAB"/>
    <w:rsid w:val="00D27728"/>
    <w:rsid w:val="00D32821"/>
    <w:rsid w:val="00D351F4"/>
    <w:rsid w:val="00D4016A"/>
    <w:rsid w:val="00D44A3E"/>
    <w:rsid w:val="00D46776"/>
    <w:rsid w:val="00D46CF7"/>
    <w:rsid w:val="00D53807"/>
    <w:rsid w:val="00D60889"/>
    <w:rsid w:val="00D612E3"/>
    <w:rsid w:val="00D66E9B"/>
    <w:rsid w:val="00D67503"/>
    <w:rsid w:val="00D71E6F"/>
    <w:rsid w:val="00D72568"/>
    <w:rsid w:val="00D85025"/>
    <w:rsid w:val="00D86012"/>
    <w:rsid w:val="00D86342"/>
    <w:rsid w:val="00D87051"/>
    <w:rsid w:val="00D94717"/>
    <w:rsid w:val="00D95102"/>
    <w:rsid w:val="00D96073"/>
    <w:rsid w:val="00DA083A"/>
    <w:rsid w:val="00DB0441"/>
    <w:rsid w:val="00DB0EC9"/>
    <w:rsid w:val="00DB45A1"/>
    <w:rsid w:val="00DB59FD"/>
    <w:rsid w:val="00DC41F5"/>
    <w:rsid w:val="00DC6809"/>
    <w:rsid w:val="00DC7A2D"/>
    <w:rsid w:val="00DD2042"/>
    <w:rsid w:val="00DD2D84"/>
    <w:rsid w:val="00DD35FA"/>
    <w:rsid w:val="00DE0925"/>
    <w:rsid w:val="00DE1098"/>
    <w:rsid w:val="00DE3566"/>
    <w:rsid w:val="00DE3C29"/>
    <w:rsid w:val="00DE549E"/>
    <w:rsid w:val="00DF3359"/>
    <w:rsid w:val="00DF7ACE"/>
    <w:rsid w:val="00E043C8"/>
    <w:rsid w:val="00E05563"/>
    <w:rsid w:val="00E05624"/>
    <w:rsid w:val="00E10E54"/>
    <w:rsid w:val="00E23A16"/>
    <w:rsid w:val="00E264BE"/>
    <w:rsid w:val="00E32014"/>
    <w:rsid w:val="00E32BF6"/>
    <w:rsid w:val="00E34D0E"/>
    <w:rsid w:val="00E34F99"/>
    <w:rsid w:val="00E37E3A"/>
    <w:rsid w:val="00E406E8"/>
    <w:rsid w:val="00E40CAB"/>
    <w:rsid w:val="00E40EB9"/>
    <w:rsid w:val="00E4511F"/>
    <w:rsid w:val="00E45D73"/>
    <w:rsid w:val="00E531A2"/>
    <w:rsid w:val="00E54AEF"/>
    <w:rsid w:val="00E55044"/>
    <w:rsid w:val="00E56961"/>
    <w:rsid w:val="00E6034E"/>
    <w:rsid w:val="00E61A0C"/>
    <w:rsid w:val="00E6315E"/>
    <w:rsid w:val="00E6647D"/>
    <w:rsid w:val="00E66B25"/>
    <w:rsid w:val="00E66F34"/>
    <w:rsid w:val="00E70D8B"/>
    <w:rsid w:val="00E80D02"/>
    <w:rsid w:val="00E91E41"/>
    <w:rsid w:val="00E92263"/>
    <w:rsid w:val="00E94E72"/>
    <w:rsid w:val="00E96A46"/>
    <w:rsid w:val="00EA2403"/>
    <w:rsid w:val="00EA3E8D"/>
    <w:rsid w:val="00EA42C3"/>
    <w:rsid w:val="00EA781D"/>
    <w:rsid w:val="00EB1B1A"/>
    <w:rsid w:val="00EB5F75"/>
    <w:rsid w:val="00EB6BA3"/>
    <w:rsid w:val="00EC3B87"/>
    <w:rsid w:val="00EC45B7"/>
    <w:rsid w:val="00EC5C2D"/>
    <w:rsid w:val="00EC6456"/>
    <w:rsid w:val="00ED05C5"/>
    <w:rsid w:val="00EE1738"/>
    <w:rsid w:val="00EE25FB"/>
    <w:rsid w:val="00EE731A"/>
    <w:rsid w:val="00EF2021"/>
    <w:rsid w:val="00EF3A2F"/>
    <w:rsid w:val="00EF520C"/>
    <w:rsid w:val="00F00A27"/>
    <w:rsid w:val="00F03780"/>
    <w:rsid w:val="00F04CB8"/>
    <w:rsid w:val="00F20C3D"/>
    <w:rsid w:val="00F228BC"/>
    <w:rsid w:val="00F23844"/>
    <w:rsid w:val="00F24E33"/>
    <w:rsid w:val="00F2617B"/>
    <w:rsid w:val="00F36B3C"/>
    <w:rsid w:val="00F4365B"/>
    <w:rsid w:val="00F52C5B"/>
    <w:rsid w:val="00F53F62"/>
    <w:rsid w:val="00F57147"/>
    <w:rsid w:val="00F65C46"/>
    <w:rsid w:val="00F67DB0"/>
    <w:rsid w:val="00F717E3"/>
    <w:rsid w:val="00F76DF5"/>
    <w:rsid w:val="00F83D73"/>
    <w:rsid w:val="00F86EC5"/>
    <w:rsid w:val="00F90B89"/>
    <w:rsid w:val="00F91BD9"/>
    <w:rsid w:val="00F93409"/>
    <w:rsid w:val="00F965DB"/>
    <w:rsid w:val="00F970EE"/>
    <w:rsid w:val="00FA0284"/>
    <w:rsid w:val="00FA3E1E"/>
    <w:rsid w:val="00FA4046"/>
    <w:rsid w:val="00FA6833"/>
    <w:rsid w:val="00FB320F"/>
    <w:rsid w:val="00FC207C"/>
    <w:rsid w:val="00FC488F"/>
    <w:rsid w:val="00FD01F4"/>
    <w:rsid w:val="00FD562C"/>
    <w:rsid w:val="00FD5FF5"/>
    <w:rsid w:val="00FE5281"/>
    <w:rsid w:val="00FE6AF2"/>
    <w:rsid w:val="00FF16CE"/>
    <w:rsid w:val="00FF3222"/>
    <w:rsid w:val="00FF45C7"/>
    <w:rsid w:val="00FF45CD"/>
    <w:rsid w:val="00FF4F4C"/>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CBFEF"/>
  <w15:chartTrackingRefBased/>
  <w15:docId w15:val="{68F30887-2D46-4D02-86E7-CDE719754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310B"/>
  </w:style>
  <w:style w:type="paragraph" w:styleId="Heading2">
    <w:name w:val="heading 2"/>
    <w:basedOn w:val="Normal"/>
    <w:next w:val="Normal"/>
    <w:link w:val="Heading2Char"/>
    <w:uiPriority w:val="9"/>
    <w:unhideWhenUsed/>
    <w:qFormat/>
    <w:rsid w:val="003067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F64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87279"/>
    <w:rPr>
      <w:sz w:val="16"/>
      <w:szCs w:val="16"/>
    </w:rPr>
  </w:style>
  <w:style w:type="paragraph" w:styleId="CommentText">
    <w:name w:val="annotation text"/>
    <w:basedOn w:val="Normal"/>
    <w:link w:val="CommentTextChar"/>
    <w:uiPriority w:val="99"/>
    <w:semiHidden/>
    <w:unhideWhenUsed/>
    <w:rsid w:val="00087279"/>
    <w:pPr>
      <w:spacing w:line="240" w:lineRule="auto"/>
    </w:pPr>
    <w:rPr>
      <w:sz w:val="20"/>
      <w:szCs w:val="20"/>
    </w:rPr>
  </w:style>
  <w:style w:type="character" w:customStyle="1" w:styleId="CommentTextChar">
    <w:name w:val="Comment Text Char"/>
    <w:basedOn w:val="DefaultParagraphFont"/>
    <w:link w:val="CommentText"/>
    <w:uiPriority w:val="99"/>
    <w:semiHidden/>
    <w:rsid w:val="00087279"/>
    <w:rPr>
      <w:sz w:val="20"/>
      <w:szCs w:val="20"/>
    </w:rPr>
  </w:style>
  <w:style w:type="paragraph" w:styleId="CommentSubject">
    <w:name w:val="annotation subject"/>
    <w:basedOn w:val="CommentText"/>
    <w:next w:val="CommentText"/>
    <w:link w:val="CommentSubjectChar"/>
    <w:uiPriority w:val="99"/>
    <w:semiHidden/>
    <w:unhideWhenUsed/>
    <w:rsid w:val="00087279"/>
    <w:rPr>
      <w:b/>
      <w:bCs/>
    </w:rPr>
  </w:style>
  <w:style w:type="character" w:customStyle="1" w:styleId="CommentSubjectChar">
    <w:name w:val="Comment Subject Char"/>
    <w:basedOn w:val="CommentTextChar"/>
    <w:link w:val="CommentSubject"/>
    <w:uiPriority w:val="99"/>
    <w:semiHidden/>
    <w:rsid w:val="00087279"/>
    <w:rPr>
      <w:b/>
      <w:bCs/>
      <w:sz w:val="20"/>
      <w:szCs w:val="20"/>
    </w:rPr>
  </w:style>
  <w:style w:type="paragraph" w:styleId="BalloonText">
    <w:name w:val="Balloon Text"/>
    <w:basedOn w:val="Normal"/>
    <w:link w:val="BalloonTextChar"/>
    <w:uiPriority w:val="99"/>
    <w:semiHidden/>
    <w:unhideWhenUsed/>
    <w:rsid w:val="00087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279"/>
    <w:rPr>
      <w:rFonts w:ascii="Segoe UI" w:hAnsi="Segoe UI" w:cs="Segoe UI"/>
      <w:sz w:val="18"/>
      <w:szCs w:val="18"/>
    </w:rPr>
  </w:style>
  <w:style w:type="character" w:styleId="PlaceholderText">
    <w:name w:val="Placeholder Text"/>
    <w:basedOn w:val="DefaultParagraphFont"/>
    <w:uiPriority w:val="99"/>
    <w:semiHidden/>
    <w:rsid w:val="00087279"/>
    <w:rPr>
      <w:color w:val="808080"/>
    </w:rPr>
  </w:style>
  <w:style w:type="table" w:styleId="TableGrid">
    <w:name w:val="Table Grid"/>
    <w:basedOn w:val="TableNormal"/>
    <w:uiPriority w:val="39"/>
    <w:rsid w:val="00087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8727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7279"/>
    <w:rPr>
      <w:sz w:val="20"/>
      <w:szCs w:val="20"/>
    </w:rPr>
  </w:style>
  <w:style w:type="character" w:styleId="FootnoteReference">
    <w:name w:val="footnote reference"/>
    <w:basedOn w:val="DefaultParagraphFont"/>
    <w:uiPriority w:val="99"/>
    <w:semiHidden/>
    <w:unhideWhenUsed/>
    <w:rsid w:val="00087279"/>
    <w:rPr>
      <w:vertAlign w:val="superscript"/>
    </w:rPr>
  </w:style>
  <w:style w:type="paragraph" w:styleId="Bibliography">
    <w:name w:val="Bibliography"/>
    <w:basedOn w:val="Normal"/>
    <w:next w:val="Normal"/>
    <w:uiPriority w:val="37"/>
    <w:unhideWhenUsed/>
    <w:rsid w:val="00087279"/>
    <w:pPr>
      <w:spacing w:after="0" w:line="480" w:lineRule="auto"/>
      <w:ind w:left="720" w:hanging="720"/>
    </w:pPr>
  </w:style>
  <w:style w:type="paragraph" w:styleId="Caption">
    <w:name w:val="caption"/>
    <w:basedOn w:val="Normal"/>
    <w:next w:val="Normal"/>
    <w:uiPriority w:val="35"/>
    <w:unhideWhenUsed/>
    <w:qFormat/>
    <w:rsid w:val="00087279"/>
    <w:pPr>
      <w:spacing w:after="200" w:line="240" w:lineRule="auto"/>
    </w:pPr>
    <w:rPr>
      <w:i/>
      <w:iCs/>
      <w:color w:val="44546A" w:themeColor="text2"/>
      <w:sz w:val="18"/>
      <w:szCs w:val="18"/>
    </w:rPr>
  </w:style>
  <w:style w:type="character" w:styleId="Hyperlink">
    <w:name w:val="Hyperlink"/>
    <w:basedOn w:val="DefaultParagraphFont"/>
    <w:uiPriority w:val="99"/>
    <w:unhideWhenUsed/>
    <w:rsid w:val="00087279"/>
    <w:rPr>
      <w:color w:val="0563C1" w:themeColor="hyperlink"/>
      <w:u w:val="single"/>
    </w:rPr>
  </w:style>
  <w:style w:type="paragraph" w:styleId="ListParagraph">
    <w:name w:val="List Paragraph"/>
    <w:basedOn w:val="Normal"/>
    <w:uiPriority w:val="34"/>
    <w:qFormat/>
    <w:rsid w:val="00D44A3E"/>
    <w:pPr>
      <w:ind w:left="720"/>
      <w:contextualSpacing/>
    </w:pPr>
  </w:style>
  <w:style w:type="character" w:styleId="EndnoteReference">
    <w:name w:val="endnote reference"/>
    <w:basedOn w:val="DefaultParagraphFont"/>
    <w:uiPriority w:val="99"/>
    <w:semiHidden/>
    <w:unhideWhenUsed/>
    <w:rsid w:val="00191C4D"/>
    <w:rPr>
      <w:vertAlign w:val="superscript"/>
    </w:rPr>
  </w:style>
  <w:style w:type="table" w:customStyle="1" w:styleId="QQuestionTable">
    <w:name w:val="QQuestionTable"/>
    <w:uiPriority w:val="99"/>
    <w:qFormat/>
    <w:rsid w:val="008712DC"/>
    <w:pPr>
      <w:spacing w:after="0" w:line="240" w:lineRule="auto"/>
      <w:jc w:val="center"/>
    </w:pPr>
    <w:rPr>
      <w:rFonts w:eastAsiaTheme="minorEastAsia"/>
      <w:sz w:val="20"/>
      <w:szCs w:val="20"/>
      <w:lang w:val="en-US" w:eastAsia="en-GB" w:bidi="th-TH"/>
    </w:rPr>
    <w:tblPr>
      <w:tblStyleRowBandSize w:val="1"/>
      <w:tblCellMar>
        <w:top w:w="43" w:type="dxa"/>
        <w:left w:w="115" w:type="dxa"/>
        <w:bottom w:w="115" w:type="dxa"/>
        <w:right w:w="115" w:type="dxa"/>
      </w:tblCellMar>
    </w:tblPr>
    <w:tcPr>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paragraph" w:styleId="Header">
    <w:name w:val="header"/>
    <w:basedOn w:val="Normal"/>
    <w:link w:val="HeaderChar"/>
    <w:uiPriority w:val="99"/>
    <w:unhideWhenUsed/>
    <w:rsid w:val="00703F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FB4"/>
  </w:style>
  <w:style w:type="paragraph" w:styleId="Footer">
    <w:name w:val="footer"/>
    <w:basedOn w:val="Normal"/>
    <w:link w:val="FooterChar"/>
    <w:uiPriority w:val="99"/>
    <w:unhideWhenUsed/>
    <w:rsid w:val="00703F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FB4"/>
  </w:style>
  <w:style w:type="character" w:styleId="FollowedHyperlink">
    <w:name w:val="FollowedHyperlink"/>
    <w:basedOn w:val="DefaultParagraphFont"/>
    <w:uiPriority w:val="99"/>
    <w:semiHidden/>
    <w:unhideWhenUsed/>
    <w:rsid w:val="00C6145B"/>
    <w:rPr>
      <w:color w:val="954F72" w:themeColor="followedHyperlink"/>
      <w:u w:val="single"/>
    </w:rPr>
  </w:style>
  <w:style w:type="table" w:customStyle="1" w:styleId="TableGrid1">
    <w:name w:val="Table Grid1"/>
    <w:basedOn w:val="TableNormal"/>
    <w:next w:val="TableGrid"/>
    <w:uiPriority w:val="39"/>
    <w:rsid w:val="00D40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nkrckgcfsb">
    <w:name w:val="gnkrckgcfsb"/>
    <w:basedOn w:val="DefaultParagraphFont"/>
    <w:rsid w:val="0075660D"/>
  </w:style>
  <w:style w:type="paragraph" w:styleId="Revision">
    <w:name w:val="Revision"/>
    <w:hidden/>
    <w:uiPriority w:val="99"/>
    <w:semiHidden/>
    <w:rsid w:val="00F24E33"/>
    <w:pPr>
      <w:spacing w:after="0" w:line="240" w:lineRule="auto"/>
    </w:pPr>
  </w:style>
  <w:style w:type="table" w:customStyle="1" w:styleId="TableGrid2">
    <w:name w:val="Table Grid2"/>
    <w:basedOn w:val="TableNormal"/>
    <w:next w:val="TableGrid"/>
    <w:uiPriority w:val="39"/>
    <w:rsid w:val="00FD5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51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51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0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7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F6463"/>
    <w:rPr>
      <w:rFonts w:asciiTheme="majorHAnsi" w:eastAsiaTheme="majorEastAsia" w:hAnsiTheme="majorHAnsi" w:cstheme="majorBidi"/>
      <w:color w:val="1F4D78" w:themeColor="accent1" w:themeShade="7F"/>
      <w:sz w:val="24"/>
      <w:szCs w:val="24"/>
    </w:rPr>
  </w:style>
  <w:style w:type="paragraph" w:styleId="EndnoteText">
    <w:name w:val="endnote text"/>
    <w:basedOn w:val="Normal"/>
    <w:link w:val="EndnoteTextChar"/>
    <w:uiPriority w:val="99"/>
    <w:semiHidden/>
    <w:unhideWhenUsed/>
    <w:rsid w:val="00EC64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645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03889">
      <w:bodyDiv w:val="1"/>
      <w:marLeft w:val="0"/>
      <w:marRight w:val="0"/>
      <w:marTop w:val="0"/>
      <w:marBottom w:val="0"/>
      <w:divBdr>
        <w:top w:val="none" w:sz="0" w:space="0" w:color="auto"/>
        <w:left w:val="none" w:sz="0" w:space="0" w:color="auto"/>
        <w:bottom w:val="none" w:sz="0" w:space="0" w:color="auto"/>
        <w:right w:val="none" w:sz="0" w:space="0" w:color="auto"/>
      </w:divBdr>
    </w:div>
    <w:div w:id="187793141">
      <w:bodyDiv w:val="1"/>
      <w:marLeft w:val="0"/>
      <w:marRight w:val="0"/>
      <w:marTop w:val="0"/>
      <w:marBottom w:val="0"/>
      <w:divBdr>
        <w:top w:val="none" w:sz="0" w:space="0" w:color="auto"/>
        <w:left w:val="none" w:sz="0" w:space="0" w:color="auto"/>
        <w:bottom w:val="none" w:sz="0" w:space="0" w:color="auto"/>
        <w:right w:val="none" w:sz="0" w:space="0" w:color="auto"/>
      </w:divBdr>
    </w:div>
    <w:div w:id="235820548">
      <w:bodyDiv w:val="1"/>
      <w:marLeft w:val="0"/>
      <w:marRight w:val="0"/>
      <w:marTop w:val="0"/>
      <w:marBottom w:val="0"/>
      <w:divBdr>
        <w:top w:val="none" w:sz="0" w:space="0" w:color="auto"/>
        <w:left w:val="none" w:sz="0" w:space="0" w:color="auto"/>
        <w:bottom w:val="none" w:sz="0" w:space="0" w:color="auto"/>
        <w:right w:val="none" w:sz="0" w:space="0" w:color="auto"/>
      </w:divBdr>
    </w:div>
    <w:div w:id="447088457">
      <w:bodyDiv w:val="1"/>
      <w:marLeft w:val="0"/>
      <w:marRight w:val="0"/>
      <w:marTop w:val="0"/>
      <w:marBottom w:val="0"/>
      <w:divBdr>
        <w:top w:val="none" w:sz="0" w:space="0" w:color="auto"/>
        <w:left w:val="none" w:sz="0" w:space="0" w:color="auto"/>
        <w:bottom w:val="none" w:sz="0" w:space="0" w:color="auto"/>
        <w:right w:val="none" w:sz="0" w:space="0" w:color="auto"/>
      </w:divBdr>
    </w:div>
    <w:div w:id="449594045">
      <w:bodyDiv w:val="1"/>
      <w:marLeft w:val="0"/>
      <w:marRight w:val="0"/>
      <w:marTop w:val="0"/>
      <w:marBottom w:val="0"/>
      <w:divBdr>
        <w:top w:val="none" w:sz="0" w:space="0" w:color="auto"/>
        <w:left w:val="none" w:sz="0" w:space="0" w:color="auto"/>
        <w:bottom w:val="none" w:sz="0" w:space="0" w:color="auto"/>
        <w:right w:val="none" w:sz="0" w:space="0" w:color="auto"/>
      </w:divBdr>
    </w:div>
    <w:div w:id="569267071">
      <w:bodyDiv w:val="1"/>
      <w:marLeft w:val="0"/>
      <w:marRight w:val="0"/>
      <w:marTop w:val="0"/>
      <w:marBottom w:val="0"/>
      <w:divBdr>
        <w:top w:val="none" w:sz="0" w:space="0" w:color="auto"/>
        <w:left w:val="none" w:sz="0" w:space="0" w:color="auto"/>
        <w:bottom w:val="none" w:sz="0" w:space="0" w:color="auto"/>
        <w:right w:val="none" w:sz="0" w:space="0" w:color="auto"/>
      </w:divBdr>
    </w:div>
    <w:div w:id="582616397">
      <w:bodyDiv w:val="1"/>
      <w:marLeft w:val="0"/>
      <w:marRight w:val="0"/>
      <w:marTop w:val="0"/>
      <w:marBottom w:val="0"/>
      <w:divBdr>
        <w:top w:val="none" w:sz="0" w:space="0" w:color="auto"/>
        <w:left w:val="none" w:sz="0" w:space="0" w:color="auto"/>
        <w:bottom w:val="none" w:sz="0" w:space="0" w:color="auto"/>
        <w:right w:val="none" w:sz="0" w:space="0" w:color="auto"/>
      </w:divBdr>
    </w:div>
    <w:div w:id="588270117">
      <w:bodyDiv w:val="1"/>
      <w:marLeft w:val="0"/>
      <w:marRight w:val="0"/>
      <w:marTop w:val="0"/>
      <w:marBottom w:val="0"/>
      <w:divBdr>
        <w:top w:val="none" w:sz="0" w:space="0" w:color="auto"/>
        <w:left w:val="none" w:sz="0" w:space="0" w:color="auto"/>
        <w:bottom w:val="none" w:sz="0" w:space="0" w:color="auto"/>
        <w:right w:val="none" w:sz="0" w:space="0" w:color="auto"/>
      </w:divBdr>
    </w:div>
    <w:div w:id="601232126">
      <w:bodyDiv w:val="1"/>
      <w:marLeft w:val="0"/>
      <w:marRight w:val="0"/>
      <w:marTop w:val="0"/>
      <w:marBottom w:val="0"/>
      <w:divBdr>
        <w:top w:val="none" w:sz="0" w:space="0" w:color="auto"/>
        <w:left w:val="none" w:sz="0" w:space="0" w:color="auto"/>
        <w:bottom w:val="none" w:sz="0" w:space="0" w:color="auto"/>
        <w:right w:val="none" w:sz="0" w:space="0" w:color="auto"/>
      </w:divBdr>
    </w:div>
    <w:div w:id="717554138">
      <w:bodyDiv w:val="1"/>
      <w:marLeft w:val="0"/>
      <w:marRight w:val="0"/>
      <w:marTop w:val="0"/>
      <w:marBottom w:val="0"/>
      <w:divBdr>
        <w:top w:val="none" w:sz="0" w:space="0" w:color="auto"/>
        <w:left w:val="none" w:sz="0" w:space="0" w:color="auto"/>
        <w:bottom w:val="none" w:sz="0" w:space="0" w:color="auto"/>
        <w:right w:val="none" w:sz="0" w:space="0" w:color="auto"/>
      </w:divBdr>
    </w:div>
    <w:div w:id="780999241">
      <w:bodyDiv w:val="1"/>
      <w:marLeft w:val="0"/>
      <w:marRight w:val="0"/>
      <w:marTop w:val="0"/>
      <w:marBottom w:val="0"/>
      <w:divBdr>
        <w:top w:val="none" w:sz="0" w:space="0" w:color="auto"/>
        <w:left w:val="none" w:sz="0" w:space="0" w:color="auto"/>
        <w:bottom w:val="none" w:sz="0" w:space="0" w:color="auto"/>
        <w:right w:val="none" w:sz="0" w:space="0" w:color="auto"/>
      </w:divBdr>
    </w:div>
    <w:div w:id="854419213">
      <w:bodyDiv w:val="1"/>
      <w:marLeft w:val="0"/>
      <w:marRight w:val="0"/>
      <w:marTop w:val="0"/>
      <w:marBottom w:val="0"/>
      <w:divBdr>
        <w:top w:val="none" w:sz="0" w:space="0" w:color="auto"/>
        <w:left w:val="none" w:sz="0" w:space="0" w:color="auto"/>
        <w:bottom w:val="none" w:sz="0" w:space="0" w:color="auto"/>
        <w:right w:val="none" w:sz="0" w:space="0" w:color="auto"/>
      </w:divBdr>
    </w:div>
    <w:div w:id="902371862">
      <w:bodyDiv w:val="1"/>
      <w:marLeft w:val="0"/>
      <w:marRight w:val="0"/>
      <w:marTop w:val="0"/>
      <w:marBottom w:val="0"/>
      <w:divBdr>
        <w:top w:val="none" w:sz="0" w:space="0" w:color="auto"/>
        <w:left w:val="none" w:sz="0" w:space="0" w:color="auto"/>
        <w:bottom w:val="none" w:sz="0" w:space="0" w:color="auto"/>
        <w:right w:val="none" w:sz="0" w:space="0" w:color="auto"/>
      </w:divBdr>
    </w:div>
    <w:div w:id="939292133">
      <w:bodyDiv w:val="1"/>
      <w:marLeft w:val="0"/>
      <w:marRight w:val="0"/>
      <w:marTop w:val="0"/>
      <w:marBottom w:val="0"/>
      <w:divBdr>
        <w:top w:val="none" w:sz="0" w:space="0" w:color="auto"/>
        <w:left w:val="none" w:sz="0" w:space="0" w:color="auto"/>
        <w:bottom w:val="none" w:sz="0" w:space="0" w:color="auto"/>
        <w:right w:val="none" w:sz="0" w:space="0" w:color="auto"/>
      </w:divBdr>
    </w:div>
    <w:div w:id="1033582197">
      <w:bodyDiv w:val="1"/>
      <w:marLeft w:val="0"/>
      <w:marRight w:val="0"/>
      <w:marTop w:val="0"/>
      <w:marBottom w:val="0"/>
      <w:divBdr>
        <w:top w:val="none" w:sz="0" w:space="0" w:color="auto"/>
        <w:left w:val="none" w:sz="0" w:space="0" w:color="auto"/>
        <w:bottom w:val="none" w:sz="0" w:space="0" w:color="auto"/>
        <w:right w:val="none" w:sz="0" w:space="0" w:color="auto"/>
      </w:divBdr>
    </w:div>
    <w:div w:id="1108089366">
      <w:bodyDiv w:val="1"/>
      <w:marLeft w:val="0"/>
      <w:marRight w:val="0"/>
      <w:marTop w:val="0"/>
      <w:marBottom w:val="0"/>
      <w:divBdr>
        <w:top w:val="none" w:sz="0" w:space="0" w:color="auto"/>
        <w:left w:val="none" w:sz="0" w:space="0" w:color="auto"/>
        <w:bottom w:val="none" w:sz="0" w:space="0" w:color="auto"/>
        <w:right w:val="none" w:sz="0" w:space="0" w:color="auto"/>
      </w:divBdr>
    </w:div>
    <w:div w:id="1358392266">
      <w:bodyDiv w:val="1"/>
      <w:marLeft w:val="0"/>
      <w:marRight w:val="0"/>
      <w:marTop w:val="0"/>
      <w:marBottom w:val="0"/>
      <w:divBdr>
        <w:top w:val="none" w:sz="0" w:space="0" w:color="auto"/>
        <w:left w:val="none" w:sz="0" w:space="0" w:color="auto"/>
        <w:bottom w:val="none" w:sz="0" w:space="0" w:color="auto"/>
        <w:right w:val="none" w:sz="0" w:space="0" w:color="auto"/>
      </w:divBdr>
    </w:div>
    <w:div w:id="1445493235">
      <w:bodyDiv w:val="1"/>
      <w:marLeft w:val="0"/>
      <w:marRight w:val="0"/>
      <w:marTop w:val="0"/>
      <w:marBottom w:val="0"/>
      <w:divBdr>
        <w:top w:val="none" w:sz="0" w:space="0" w:color="auto"/>
        <w:left w:val="none" w:sz="0" w:space="0" w:color="auto"/>
        <w:bottom w:val="none" w:sz="0" w:space="0" w:color="auto"/>
        <w:right w:val="none" w:sz="0" w:space="0" w:color="auto"/>
      </w:divBdr>
    </w:div>
    <w:div w:id="1679500607">
      <w:bodyDiv w:val="1"/>
      <w:marLeft w:val="0"/>
      <w:marRight w:val="0"/>
      <w:marTop w:val="0"/>
      <w:marBottom w:val="0"/>
      <w:divBdr>
        <w:top w:val="none" w:sz="0" w:space="0" w:color="auto"/>
        <w:left w:val="none" w:sz="0" w:space="0" w:color="auto"/>
        <w:bottom w:val="none" w:sz="0" w:space="0" w:color="auto"/>
        <w:right w:val="none" w:sz="0" w:space="0" w:color="auto"/>
      </w:divBdr>
    </w:div>
    <w:div w:id="1978563136">
      <w:bodyDiv w:val="1"/>
      <w:marLeft w:val="0"/>
      <w:marRight w:val="0"/>
      <w:marTop w:val="0"/>
      <w:marBottom w:val="0"/>
      <w:divBdr>
        <w:top w:val="none" w:sz="0" w:space="0" w:color="auto"/>
        <w:left w:val="none" w:sz="0" w:space="0" w:color="auto"/>
        <w:bottom w:val="none" w:sz="0" w:space="0" w:color="auto"/>
        <w:right w:val="none" w:sz="0" w:space="0" w:color="auto"/>
      </w:divBdr>
    </w:div>
    <w:div w:id="2041395724">
      <w:bodyDiv w:val="1"/>
      <w:marLeft w:val="0"/>
      <w:marRight w:val="0"/>
      <w:marTop w:val="0"/>
      <w:marBottom w:val="0"/>
      <w:divBdr>
        <w:top w:val="none" w:sz="0" w:space="0" w:color="auto"/>
        <w:left w:val="none" w:sz="0" w:space="0" w:color="auto"/>
        <w:bottom w:val="none" w:sz="0" w:space="0" w:color="auto"/>
        <w:right w:val="none" w:sz="0" w:space="0" w:color="auto"/>
      </w:divBdr>
    </w:div>
    <w:div w:id="213814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2" Type="http://schemas.openxmlformats.org/officeDocument/2006/relationships/hyperlink" Target="http://sheilaproject.eu/" TargetMode="External"/><Relationship Id="rId1" Type="http://schemas.openxmlformats.org/officeDocument/2006/relationships/hyperlink" Target="http://sheilaproject.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9824D-2DA6-EC4A-9FA3-A5F1CA09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53</Pages>
  <Words>48882</Words>
  <Characters>278634</Characters>
  <Application>Microsoft Office Word</Application>
  <DocSecurity>0</DocSecurity>
  <Lines>2321</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Whitelock-Wainwright</dc:creator>
  <cp:keywords/>
  <dc:description/>
  <cp:lastModifiedBy>Alex Whitelock-Wainwright</cp:lastModifiedBy>
  <cp:revision>4</cp:revision>
  <cp:lastPrinted>2018-04-25T12:02:00Z</cp:lastPrinted>
  <dcterms:created xsi:type="dcterms:W3CDTF">2020-02-16T02:49:00Z</dcterms:created>
  <dcterms:modified xsi:type="dcterms:W3CDTF">2020-02-16T03:09:00Z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id="GX6nMYAr"/&gt;&lt;style id="http://www.zotero.org/styles/apa" locale="en-US" hasBibliography="1" bibliographyStyleHasBeenSet="1"/&gt;&lt;prefs&gt;&lt;pref name="fieldType" value="Field"/&gt;&lt;pref name="storeReference</vt:lpwstr>
  </property>
  <property fmtid="{D5CDD505-2E9C-101B-9397-08002B2CF9AE}" pid="3" name="ZOTERO_PREF_2">
    <vt:lpwstr>s" value="true"/&gt;&lt;pref name="automaticJournalAbbreviations" value="true"/&gt;&lt;/prefs&gt;&lt;/data&gt;</vt:lpwstr>
  </property>
</Properties>
</file>